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C" w:rsidRDefault="00F3458B" w:rsidP="00F3458B">
      <w:pPr>
        <w:jc w:val="right"/>
      </w:pPr>
      <w:r>
        <w:t>проект</w:t>
      </w:r>
    </w:p>
    <w:p w:rsidR="004F56A5" w:rsidRDefault="00F3458B" w:rsidP="004F56A5">
      <w:pPr>
        <w:jc w:val="both"/>
        <w:rPr>
          <w:sz w:val="28"/>
          <w:szCs w:val="28"/>
        </w:rPr>
      </w:pPr>
      <w:r>
        <w:rPr>
          <w:noProof/>
        </w:rPr>
        <w:t xml:space="preserve"> </w:t>
      </w:r>
    </w:p>
    <w:p w:rsidR="004F56A5" w:rsidRDefault="004F56A5" w:rsidP="004F56A5">
      <w:pPr>
        <w:jc w:val="both"/>
        <w:rPr>
          <w:sz w:val="28"/>
          <w:szCs w:val="28"/>
        </w:rPr>
      </w:pPr>
    </w:p>
    <w:p w:rsidR="004F56A5" w:rsidRPr="007E3C1D" w:rsidRDefault="004F56A5" w:rsidP="004F56A5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>Приложение</w:t>
      </w:r>
    </w:p>
    <w:p w:rsidR="004F56A5" w:rsidRPr="007E3C1D" w:rsidRDefault="004F56A5" w:rsidP="004F56A5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>к решению Собрания депутатов</w:t>
      </w:r>
    </w:p>
    <w:p w:rsidR="004F56A5" w:rsidRPr="007E3C1D" w:rsidRDefault="004F56A5" w:rsidP="00334900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 xml:space="preserve"> </w:t>
      </w:r>
      <w:r w:rsidR="00334900">
        <w:rPr>
          <w:sz w:val="22"/>
          <w:szCs w:val="22"/>
        </w:rPr>
        <w:t>Кокшамарского сельского поселения</w:t>
      </w:r>
    </w:p>
    <w:p w:rsidR="004F56A5" w:rsidRDefault="004F56A5" w:rsidP="004F56A5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 xml:space="preserve">от </w:t>
      </w:r>
      <w:r w:rsidR="00F3458B">
        <w:rPr>
          <w:sz w:val="22"/>
          <w:szCs w:val="22"/>
        </w:rPr>
        <w:t xml:space="preserve">       </w:t>
      </w:r>
      <w:r w:rsidRPr="007E3C1D">
        <w:rPr>
          <w:sz w:val="22"/>
          <w:szCs w:val="22"/>
        </w:rPr>
        <w:t xml:space="preserve"> №</w:t>
      </w:r>
      <w:r w:rsidR="00F3458B">
        <w:rPr>
          <w:sz w:val="22"/>
          <w:szCs w:val="22"/>
        </w:rPr>
        <w:t xml:space="preserve">  </w:t>
      </w:r>
    </w:p>
    <w:p w:rsidR="00334900" w:rsidRDefault="00334900" w:rsidP="00334900">
      <w:pPr>
        <w:ind w:firstLine="709"/>
        <w:contextualSpacing/>
        <w:jc w:val="center"/>
        <w:rPr>
          <w:b/>
          <w:sz w:val="28"/>
          <w:szCs w:val="28"/>
        </w:rPr>
      </w:pPr>
    </w:p>
    <w:p w:rsidR="00334900" w:rsidRDefault="00334900" w:rsidP="00334900">
      <w:pPr>
        <w:ind w:firstLine="709"/>
        <w:contextualSpacing/>
        <w:jc w:val="center"/>
        <w:rPr>
          <w:b/>
          <w:sz w:val="28"/>
          <w:szCs w:val="28"/>
        </w:rPr>
      </w:pPr>
    </w:p>
    <w:p w:rsidR="004F56A5" w:rsidRDefault="00334900" w:rsidP="0033490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 Кокшамарского сельского поселения</w:t>
      </w:r>
    </w:p>
    <w:p w:rsidR="00334900" w:rsidRDefault="00334900" w:rsidP="00334900">
      <w:pPr>
        <w:ind w:firstLine="709"/>
        <w:contextualSpacing/>
        <w:jc w:val="center"/>
        <w:rPr>
          <w:sz w:val="28"/>
          <w:szCs w:val="28"/>
        </w:rPr>
      </w:pPr>
    </w:p>
    <w:p w:rsidR="00334900" w:rsidRPr="0070471F" w:rsidRDefault="00334900" w:rsidP="00334900">
      <w:pPr>
        <w:ind w:firstLine="709"/>
        <w:contextualSpacing/>
        <w:jc w:val="center"/>
        <w:rPr>
          <w:sz w:val="28"/>
          <w:szCs w:val="28"/>
        </w:rPr>
      </w:pP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1) часть 2 статьи 1 дополнить абзацем седьмым следующего содержания: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«- в текстах муниципальных правовых актов.»;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2) часть 1 статьи 2 изложить в следующей редакции: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«1. Структуру органов местного самоуправления поселения составляют: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1) представительный орган поселения: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полное наименование: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Собрание депутатов Кокшамарского сельского поселения Звениговского муниципального района Республики Марий Эл;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сокращенное наименование: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Собрание депутатов Кокшамарского сельского поселения (далее </w:t>
      </w:r>
      <w:r w:rsidRPr="0070471F">
        <w:rPr>
          <w:sz w:val="28"/>
          <w:szCs w:val="28"/>
        </w:rPr>
        <w:br/>
        <w:t>в тексте настоящего Устава - Собрание депутатов);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2) глава поселения: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полное наименование: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Глава Кокшамарского сельского поселения Звениговского муниципального района Республики Марий Эл;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сокращенное наименование: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Глава Кокшамарского сельского поселения (в тексте настоящего Устава - Глава поселения); 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3) исполнительно - распорядительный орган поселения: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полное наименование: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Кокшамарская сельская администрация Звениговского муниципального района Республики Марий Эл;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сокращенное наименование: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Кокшамарская сельская администрация (далее в тексте настоящего Устава – администрация поселения).».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3) в статье 3: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в пункте 20 части 1: 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слова «выдача градостроительного плана земельного участка, расположенного в границах поселения,» исключить;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слова «осуществление муниципального земельного контроля </w:t>
      </w:r>
      <w:r w:rsidRPr="0070471F">
        <w:rPr>
          <w:sz w:val="28"/>
          <w:szCs w:val="28"/>
        </w:rPr>
        <w:br/>
        <w:t>в границах поселения,» исключить;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lastRenderedPageBreak/>
        <w:t>в абзацах первом, втором части 2 после слов «Звениговского муниципального района» дополнить словами «Республики Марий Эл»;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4) в пункте 13 части 1 статьи 4 слова «Федеральным законом </w:t>
      </w:r>
      <w:r w:rsidRPr="0070471F">
        <w:rPr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70471F">
          <w:rPr>
            <w:sz w:val="28"/>
            <w:szCs w:val="28"/>
          </w:rPr>
          <w:t>2016 г</w:t>
        </w:r>
      </w:smartTag>
      <w:r w:rsidRPr="0070471F">
        <w:rPr>
          <w:sz w:val="28"/>
          <w:szCs w:val="28"/>
        </w:rPr>
        <w:t xml:space="preserve">. №182 «Об основах системы профилактики </w:t>
      </w:r>
      <w:r w:rsidRPr="0070471F">
        <w:rPr>
          <w:sz w:val="28"/>
          <w:szCs w:val="28"/>
        </w:rPr>
        <w:br/>
        <w:t xml:space="preserve">в Российской Федерации» заменить словами «Федеральным законом </w:t>
      </w:r>
      <w:r w:rsidRPr="0070471F">
        <w:rPr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70471F">
          <w:rPr>
            <w:sz w:val="28"/>
            <w:szCs w:val="28"/>
          </w:rPr>
          <w:t>2016 г</w:t>
        </w:r>
      </w:smartTag>
      <w:r w:rsidRPr="0070471F">
        <w:rPr>
          <w:sz w:val="28"/>
          <w:szCs w:val="28"/>
        </w:rPr>
        <w:t>. № 182-ФЗ «Об основах системы профилактики правонарушений в Российской Федерации»;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5) в части 6 статьи 13 слова «или общественные обсуждения» исключить;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6) в пункте 11 части 5 статьи 25 после слов «установленных Федеральным законом» дополнить словами «Об общих принципах организации местного самоуправления в Российской Федерации»;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7) в статье 26: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абзаце восьмом части 1 слова «действующим законодательством» заменить словами «федеральным законодательством и законодательством Республики Марий Эл»;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в части 3 слова «с последующим возмещением затрат из средств местного бюджета, при этом требование каких-либо документов </w:t>
      </w:r>
      <w:r w:rsidRPr="0070471F">
        <w:rPr>
          <w:sz w:val="28"/>
          <w:szCs w:val="28"/>
        </w:rPr>
        <w:br/>
        <w:t>не допускается» исключить;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8) в статье 28: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абзаце первом части 2 слова «из числа Собрания депутатов Звениговского муниципального района» исключить;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часть 3 изложить в следующей редакции: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«3. Депутат Собрания депутатов, делегируемый в Собрание депутатов Звениговского муниципального района, должен быть избран </w:t>
      </w:r>
      <w:r w:rsidRPr="0070471F">
        <w:rPr>
          <w:sz w:val="28"/>
          <w:szCs w:val="28"/>
        </w:rPr>
        <w:br/>
        <w:t>не позднее одного месяца со дня избрания Собрания депутатов в новом составе.</w:t>
      </w:r>
    </w:p>
    <w:p w:rsidR="004F56A5" w:rsidRPr="0070471F" w:rsidRDefault="004F56A5" w:rsidP="004F56A5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В случае досрочного прекращения полномочий Собрания депутатов Звениговского муниципального района и (или) досрочного прекращения полномочий депутата Собрания депутатов, избранного </w:t>
      </w:r>
      <w:r w:rsidRPr="0070471F">
        <w:rPr>
          <w:sz w:val="28"/>
          <w:szCs w:val="28"/>
        </w:rPr>
        <w:br/>
        <w:t xml:space="preserve">в Собрание депутатов Звениговского муниципального района, Собрание депутатов в течение одного месяца со дня возникновения одного </w:t>
      </w:r>
      <w:r w:rsidRPr="0070471F">
        <w:rPr>
          <w:sz w:val="28"/>
          <w:szCs w:val="28"/>
        </w:rPr>
        <w:br/>
        <w:t>из таких оснований обязано избрать нового депутата Собрания депутатов в Собрание депутатов Звениговского муниципального района.»;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9) часть 1 статьи 29 дополнить абзацем четвертым следующего содержания: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«Срок полномочий Главы поселения составляет </w:t>
      </w:r>
      <w:r>
        <w:rPr>
          <w:sz w:val="28"/>
          <w:szCs w:val="28"/>
        </w:rPr>
        <w:t>5 лет</w:t>
      </w:r>
      <w:r w:rsidRPr="0070471F">
        <w:rPr>
          <w:sz w:val="28"/>
          <w:szCs w:val="28"/>
        </w:rPr>
        <w:t>»;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10) часть 6 статьи 31 признать утратившей силу;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11) в части 1 статьи 32: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абзац девятнадцатый признать утратившим силу;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абзац двадцатый, двадцать первый считать абзацем девятнадцатым, двадцатым соответственно;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12) в статье 33: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абзац седьмой части 4 признать утратившим силу;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часть 9 дополнить абзацем четвертым следующего содержания: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lastRenderedPageBreak/>
        <w:t>«-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органам местного самоуправления поселения федеральными законами и законами республики Марий Эл.»;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13) в статье 36:</w:t>
      </w:r>
    </w:p>
    <w:p w:rsidR="004F56A5" w:rsidRPr="0070471F" w:rsidRDefault="004F56A5" w:rsidP="004F56A5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части 1 подпункты 2, 3 изложить в следующей редакции:</w:t>
      </w:r>
    </w:p>
    <w:p w:rsidR="004F56A5" w:rsidRPr="0070471F" w:rsidRDefault="004F56A5" w:rsidP="004F56A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0471F">
        <w:rPr>
          <w:color w:val="000000"/>
          <w:sz w:val="28"/>
          <w:szCs w:val="28"/>
        </w:rPr>
        <w:t>«2) решения Собрания депутатов;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color w:val="000000"/>
          <w:sz w:val="28"/>
          <w:szCs w:val="28"/>
        </w:rPr>
        <w:t>3) постановления и распоряжения Главы поселения, постановления и распоряжения администрации поселения.».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часть 3 дополнить абзацем вторым следующего содержания: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«Глава поселения в пределах своих полномочий, установленных Уставом и решениями Собрания депутатов, издает постановления </w:t>
      </w:r>
      <w:r w:rsidRPr="0070471F">
        <w:rPr>
          <w:sz w:val="28"/>
          <w:szCs w:val="28"/>
        </w:rPr>
        <w:br/>
        <w:t xml:space="preserve">и распоряжения по вопросам организации деятельности Собрания депутатов. Глава поселения издает постановления и распоряжения </w:t>
      </w:r>
      <w:r w:rsidRPr="0070471F">
        <w:rPr>
          <w:sz w:val="28"/>
          <w:szCs w:val="28"/>
        </w:rPr>
        <w:br/>
        <w:t xml:space="preserve">по иным вопросам, отнесенным к его компетенции Уставом </w:t>
      </w:r>
      <w:r w:rsidRPr="0070471F">
        <w:rPr>
          <w:sz w:val="28"/>
          <w:szCs w:val="28"/>
        </w:rPr>
        <w:br/>
        <w:t>в соответствии с Федеральным законом «Об общих принципах организации местного самоуправления в Российской Федерации, другими федеральными законами.»;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абзаце втором части 8 после слов «Звениговского муниципального района» дополнить словами «Республики Марий Эл»;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14) статью 39 дополнить частью 7 следующего содержания:</w:t>
      </w:r>
    </w:p>
    <w:p w:rsidR="004F56A5" w:rsidRPr="0070471F" w:rsidRDefault="004F56A5" w:rsidP="004F56A5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«7. От имени поселения приобретать и осуществлять имущественные и иные права и обязанности, выступать в суде без доверенности могут глава администрации поселения, другие должностные лица местного самоуправления поселения в соответствии </w:t>
      </w:r>
      <w:r w:rsidRPr="0070471F">
        <w:rPr>
          <w:sz w:val="28"/>
          <w:szCs w:val="28"/>
        </w:rPr>
        <w:br/>
        <w:t>с настоящим Уставом.».</w:t>
      </w:r>
    </w:p>
    <w:p w:rsidR="004F56A5" w:rsidRPr="0070471F" w:rsidRDefault="00334900" w:rsidP="004F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56A5" w:rsidRPr="0070471F" w:rsidRDefault="004F56A5" w:rsidP="004F56A5">
      <w:pPr>
        <w:rPr>
          <w:sz w:val="28"/>
          <w:szCs w:val="28"/>
        </w:rPr>
      </w:pPr>
    </w:p>
    <w:p w:rsidR="007E3C1D" w:rsidRPr="007E3C1D" w:rsidRDefault="007E3C1D" w:rsidP="007E3C1D">
      <w:pPr>
        <w:jc w:val="right"/>
        <w:rPr>
          <w:sz w:val="28"/>
          <w:szCs w:val="28"/>
        </w:rPr>
      </w:pPr>
    </w:p>
    <w:sectPr w:rsidR="007E3C1D" w:rsidRPr="007E3C1D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1F" w:rsidRDefault="009F441F" w:rsidP="004F56A5">
      <w:r>
        <w:separator/>
      </w:r>
    </w:p>
  </w:endnote>
  <w:endnote w:type="continuationSeparator" w:id="1">
    <w:p w:rsidR="009F441F" w:rsidRDefault="009F441F" w:rsidP="004F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1F" w:rsidRDefault="009F441F" w:rsidP="004F56A5">
      <w:r>
        <w:separator/>
      </w:r>
    </w:p>
  </w:footnote>
  <w:footnote w:type="continuationSeparator" w:id="1">
    <w:p w:rsidR="009F441F" w:rsidRDefault="009F441F" w:rsidP="004F5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50C040F"/>
    <w:multiLevelType w:val="hybridMultilevel"/>
    <w:tmpl w:val="65FAC22A"/>
    <w:lvl w:ilvl="0" w:tplc="81C6E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39E"/>
    <w:rsid w:val="0001113C"/>
    <w:rsid w:val="00062E69"/>
    <w:rsid w:val="00134540"/>
    <w:rsid w:val="00150D32"/>
    <w:rsid w:val="001C225F"/>
    <w:rsid w:val="001F2552"/>
    <w:rsid w:val="001F639E"/>
    <w:rsid w:val="00233890"/>
    <w:rsid w:val="00254959"/>
    <w:rsid w:val="00334900"/>
    <w:rsid w:val="0036111E"/>
    <w:rsid w:val="0049040F"/>
    <w:rsid w:val="004D002A"/>
    <w:rsid w:val="004D2775"/>
    <w:rsid w:val="004F56A5"/>
    <w:rsid w:val="006F09BB"/>
    <w:rsid w:val="007319A5"/>
    <w:rsid w:val="007A3E4C"/>
    <w:rsid w:val="007E3C1D"/>
    <w:rsid w:val="0085014A"/>
    <w:rsid w:val="008809A9"/>
    <w:rsid w:val="008C002C"/>
    <w:rsid w:val="009F441F"/>
    <w:rsid w:val="00A404BD"/>
    <w:rsid w:val="00A631C8"/>
    <w:rsid w:val="00C557CE"/>
    <w:rsid w:val="00C87C95"/>
    <w:rsid w:val="00C95FA1"/>
    <w:rsid w:val="00E046A0"/>
    <w:rsid w:val="00E17FFE"/>
    <w:rsid w:val="00E9680D"/>
    <w:rsid w:val="00EF17D8"/>
    <w:rsid w:val="00F0427D"/>
    <w:rsid w:val="00F17CD4"/>
    <w:rsid w:val="00F3458B"/>
    <w:rsid w:val="00F40897"/>
    <w:rsid w:val="00F8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7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F17CD4"/>
    <w:pPr>
      <w:ind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17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17CD4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F17C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1F255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1F2552"/>
  </w:style>
  <w:style w:type="character" w:customStyle="1" w:styleId="blk">
    <w:name w:val="blk"/>
    <w:basedOn w:val="a0"/>
    <w:rsid w:val="006F09BB"/>
  </w:style>
  <w:style w:type="character" w:styleId="a8">
    <w:name w:val="footnote reference"/>
    <w:basedOn w:val="a0"/>
    <w:semiHidden/>
    <w:rsid w:val="006F09BB"/>
    <w:rPr>
      <w:vertAlign w:val="superscript"/>
    </w:rPr>
  </w:style>
  <w:style w:type="paragraph" w:styleId="a9">
    <w:name w:val="footnote text"/>
    <w:basedOn w:val="a"/>
    <w:link w:val="aa"/>
    <w:semiHidden/>
    <w:rsid w:val="004F56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F5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9AFA-DD60-4648-8B11-B5F3DF2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kok adm</cp:lastModifiedBy>
  <cp:revision>20</cp:revision>
  <cp:lastPrinted>2019-12-19T13:50:00Z</cp:lastPrinted>
  <dcterms:created xsi:type="dcterms:W3CDTF">2017-12-21T10:31:00Z</dcterms:created>
  <dcterms:modified xsi:type="dcterms:W3CDTF">2019-12-27T11:10:00Z</dcterms:modified>
</cp:coreProperties>
</file>