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F5" w:rsidRPr="00792C34" w:rsidRDefault="004351F5" w:rsidP="004351F5">
      <w:pPr>
        <w:pStyle w:val="ab"/>
        <w:ind w:left="3969"/>
        <w:jc w:val="left"/>
        <w:rPr>
          <w:b w:val="0"/>
          <w:sz w:val="28"/>
          <w:szCs w:val="28"/>
        </w:rPr>
      </w:pPr>
      <w:r w:rsidRPr="00792C34">
        <w:rPr>
          <w:b w:val="0"/>
          <w:sz w:val="28"/>
          <w:szCs w:val="28"/>
        </w:rPr>
        <w:t>УТВЕРЖДАЮ</w:t>
      </w:r>
    </w:p>
    <w:p w:rsidR="004351F5" w:rsidRDefault="004351F5" w:rsidP="004351F5">
      <w:pPr>
        <w:pStyle w:val="ab"/>
        <w:ind w:left="3969"/>
        <w:jc w:val="left"/>
        <w:rPr>
          <w:b w:val="0"/>
          <w:sz w:val="28"/>
          <w:szCs w:val="28"/>
        </w:rPr>
      </w:pPr>
      <w:r>
        <w:rPr>
          <w:b w:val="0"/>
          <w:sz w:val="28"/>
          <w:szCs w:val="28"/>
        </w:rPr>
        <w:t>И.о. главы администрации муниципального образования «Городское поселение Красногорский»</w:t>
      </w:r>
    </w:p>
    <w:p w:rsidR="004351F5" w:rsidRPr="00792C34" w:rsidRDefault="004351F5" w:rsidP="004351F5">
      <w:pPr>
        <w:pStyle w:val="ab"/>
        <w:ind w:left="3969"/>
        <w:jc w:val="left"/>
        <w:rPr>
          <w:b w:val="0"/>
          <w:sz w:val="28"/>
          <w:szCs w:val="28"/>
        </w:rPr>
      </w:pPr>
    </w:p>
    <w:p w:rsidR="004351F5" w:rsidRDefault="004351F5" w:rsidP="004351F5">
      <w:pPr>
        <w:pStyle w:val="ab"/>
        <w:ind w:left="3969"/>
        <w:jc w:val="left"/>
        <w:rPr>
          <w:b w:val="0"/>
          <w:sz w:val="28"/>
          <w:szCs w:val="28"/>
        </w:rPr>
      </w:pPr>
      <w:r>
        <w:rPr>
          <w:b w:val="0"/>
          <w:sz w:val="28"/>
          <w:szCs w:val="28"/>
        </w:rPr>
        <w:t>_____________________Е.Г.Кузнецова</w:t>
      </w:r>
    </w:p>
    <w:p w:rsidR="004351F5" w:rsidRPr="00792C34" w:rsidRDefault="004351F5" w:rsidP="004351F5">
      <w:pPr>
        <w:pStyle w:val="ab"/>
        <w:ind w:left="3969"/>
        <w:jc w:val="left"/>
        <w:rPr>
          <w:b w:val="0"/>
          <w:sz w:val="28"/>
          <w:szCs w:val="28"/>
        </w:rPr>
      </w:pPr>
      <w:r w:rsidRPr="00792C34">
        <w:rPr>
          <w:b w:val="0"/>
          <w:sz w:val="28"/>
          <w:szCs w:val="28"/>
        </w:rPr>
        <w:t>«</w:t>
      </w:r>
      <w:r>
        <w:rPr>
          <w:b w:val="0"/>
          <w:sz w:val="28"/>
          <w:szCs w:val="28"/>
        </w:rPr>
        <w:t xml:space="preserve"> 22</w:t>
      </w:r>
      <w:r w:rsidRPr="00792C34">
        <w:rPr>
          <w:b w:val="0"/>
          <w:sz w:val="28"/>
          <w:szCs w:val="28"/>
        </w:rPr>
        <w:t>»</w:t>
      </w:r>
      <w:r>
        <w:rPr>
          <w:b w:val="0"/>
          <w:sz w:val="28"/>
          <w:szCs w:val="28"/>
        </w:rPr>
        <w:t xml:space="preserve">  мая  </w:t>
      </w:r>
      <w:r w:rsidRPr="00792C34">
        <w:rPr>
          <w:b w:val="0"/>
          <w:sz w:val="28"/>
          <w:szCs w:val="28"/>
        </w:rPr>
        <w:t>201</w:t>
      </w:r>
      <w:r>
        <w:rPr>
          <w:b w:val="0"/>
          <w:sz w:val="28"/>
          <w:szCs w:val="28"/>
        </w:rPr>
        <w:t>5</w:t>
      </w:r>
      <w:r w:rsidRPr="00792C34">
        <w:rPr>
          <w:b w:val="0"/>
          <w:sz w:val="28"/>
          <w:szCs w:val="28"/>
        </w:rPr>
        <w:t xml:space="preserve"> г.</w:t>
      </w:r>
    </w:p>
    <w:p w:rsidR="004351F5" w:rsidRDefault="004351F5" w:rsidP="004351F5">
      <w:pPr>
        <w:pStyle w:val="ab"/>
        <w:ind w:left="3969"/>
        <w:jc w:val="left"/>
        <w:rPr>
          <w:b w:val="0"/>
          <w:sz w:val="28"/>
          <w:szCs w:val="28"/>
        </w:rPr>
      </w:pPr>
    </w:p>
    <w:p w:rsidR="004351F5" w:rsidRPr="00792C34" w:rsidRDefault="004351F5" w:rsidP="004351F5">
      <w:pPr>
        <w:pStyle w:val="ab"/>
        <w:rPr>
          <w:b w:val="0"/>
          <w:sz w:val="28"/>
          <w:szCs w:val="28"/>
        </w:rPr>
      </w:pPr>
    </w:p>
    <w:p w:rsidR="004351F5" w:rsidRDefault="004351F5" w:rsidP="004351F5">
      <w:pPr>
        <w:pStyle w:val="ab"/>
        <w:jc w:val="left"/>
        <w:rPr>
          <w:sz w:val="24"/>
          <w:szCs w:val="24"/>
        </w:rPr>
      </w:pPr>
    </w:p>
    <w:p w:rsidR="004351F5" w:rsidRDefault="004351F5" w:rsidP="004351F5">
      <w:pPr>
        <w:pStyle w:val="ab"/>
        <w:jc w:val="left"/>
        <w:rPr>
          <w:sz w:val="24"/>
          <w:szCs w:val="24"/>
        </w:rPr>
      </w:pPr>
    </w:p>
    <w:p w:rsidR="004351F5" w:rsidRDefault="004351F5" w:rsidP="004351F5">
      <w:pPr>
        <w:pStyle w:val="ab"/>
        <w:jc w:val="left"/>
        <w:rPr>
          <w:sz w:val="24"/>
          <w:szCs w:val="24"/>
        </w:rPr>
      </w:pPr>
    </w:p>
    <w:p w:rsidR="004351F5" w:rsidRPr="00F16599" w:rsidRDefault="004351F5" w:rsidP="004351F5">
      <w:pPr>
        <w:pStyle w:val="ab"/>
        <w:ind w:right="282"/>
        <w:rPr>
          <w:sz w:val="32"/>
          <w:szCs w:val="32"/>
        </w:rPr>
      </w:pPr>
    </w:p>
    <w:p w:rsidR="004351F5" w:rsidRPr="00B01471" w:rsidRDefault="004351F5" w:rsidP="004351F5">
      <w:pPr>
        <w:pStyle w:val="ab"/>
        <w:ind w:right="282"/>
        <w:rPr>
          <w:i/>
          <w:sz w:val="36"/>
          <w:szCs w:val="36"/>
        </w:rPr>
      </w:pPr>
      <w:r w:rsidRPr="00B01471">
        <w:rPr>
          <w:i/>
          <w:sz w:val="36"/>
          <w:szCs w:val="36"/>
        </w:rPr>
        <w:t>КОНКУРСНАЯ ДОКУМЕНТАЦИЯ</w:t>
      </w:r>
    </w:p>
    <w:p w:rsidR="00955D9A" w:rsidRDefault="004351F5" w:rsidP="004351F5">
      <w:pPr>
        <w:ind w:right="282"/>
        <w:jc w:val="center"/>
        <w:rPr>
          <w:b/>
          <w:sz w:val="36"/>
          <w:szCs w:val="36"/>
        </w:rPr>
      </w:pPr>
      <w:r w:rsidRPr="00B01471">
        <w:rPr>
          <w:b/>
          <w:sz w:val="36"/>
          <w:szCs w:val="36"/>
        </w:rPr>
        <w:t>открытого конкурса</w:t>
      </w:r>
      <w:r w:rsidRPr="00F16599">
        <w:rPr>
          <w:sz w:val="32"/>
          <w:szCs w:val="32"/>
        </w:rPr>
        <w:t xml:space="preserve"> </w:t>
      </w:r>
      <w:r>
        <w:rPr>
          <w:b/>
          <w:sz w:val="36"/>
          <w:szCs w:val="36"/>
        </w:rPr>
        <w:t xml:space="preserve">по отбору управляющей организации для управления многоквартирным жилым домом, расположенным по адресу: </w:t>
      </w:r>
    </w:p>
    <w:p w:rsidR="004351F5" w:rsidRPr="00F16599" w:rsidRDefault="004351F5" w:rsidP="004351F5">
      <w:pPr>
        <w:ind w:right="282"/>
        <w:jc w:val="center"/>
        <w:rPr>
          <w:sz w:val="32"/>
          <w:szCs w:val="32"/>
        </w:rPr>
      </w:pPr>
      <w:proofErr w:type="spellStart"/>
      <w:r>
        <w:rPr>
          <w:b/>
          <w:sz w:val="36"/>
          <w:szCs w:val="36"/>
        </w:rPr>
        <w:t>пгт</w:t>
      </w:r>
      <w:proofErr w:type="spellEnd"/>
      <w:r>
        <w:rPr>
          <w:b/>
          <w:sz w:val="36"/>
          <w:szCs w:val="36"/>
        </w:rPr>
        <w:t xml:space="preserve">. Красногорский, ул. </w:t>
      </w:r>
      <w:proofErr w:type="gramStart"/>
      <w:r>
        <w:rPr>
          <w:b/>
          <w:sz w:val="36"/>
          <w:szCs w:val="36"/>
        </w:rPr>
        <w:t>Рабочая</w:t>
      </w:r>
      <w:proofErr w:type="gramEnd"/>
      <w:r>
        <w:rPr>
          <w:b/>
          <w:sz w:val="36"/>
          <w:szCs w:val="36"/>
        </w:rPr>
        <w:t xml:space="preserve">, дом 4. </w:t>
      </w:r>
    </w:p>
    <w:p w:rsidR="004351F5" w:rsidRDefault="004351F5" w:rsidP="004351F5">
      <w:pPr>
        <w:pStyle w:val="ab"/>
        <w:ind w:right="282"/>
        <w:jc w:val="left"/>
        <w:rPr>
          <w:sz w:val="24"/>
          <w:szCs w:val="24"/>
        </w:rPr>
      </w:pPr>
    </w:p>
    <w:p w:rsidR="004351F5" w:rsidRDefault="004351F5" w:rsidP="004351F5">
      <w:pPr>
        <w:pStyle w:val="ab"/>
        <w:ind w:right="282"/>
        <w:jc w:val="left"/>
        <w:rPr>
          <w:sz w:val="24"/>
          <w:szCs w:val="24"/>
        </w:rPr>
      </w:pPr>
    </w:p>
    <w:p w:rsidR="004351F5" w:rsidRDefault="004351F5" w:rsidP="004351F5">
      <w:pPr>
        <w:pStyle w:val="ab"/>
        <w:ind w:right="282"/>
        <w:jc w:val="left"/>
        <w:rPr>
          <w:sz w:val="24"/>
          <w:szCs w:val="24"/>
        </w:rPr>
      </w:pPr>
    </w:p>
    <w:p w:rsidR="004351F5" w:rsidRDefault="004351F5" w:rsidP="004351F5">
      <w:pPr>
        <w:pStyle w:val="ab"/>
        <w:ind w:right="282"/>
        <w:jc w:val="left"/>
        <w:rPr>
          <w:sz w:val="24"/>
          <w:szCs w:val="24"/>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jc w:val="left"/>
        <w:rPr>
          <w:sz w:val="28"/>
          <w:szCs w:val="28"/>
        </w:rPr>
      </w:pPr>
    </w:p>
    <w:p w:rsidR="004351F5" w:rsidRDefault="004351F5" w:rsidP="004351F5">
      <w:pPr>
        <w:pStyle w:val="ab"/>
        <w:ind w:right="282"/>
        <w:jc w:val="left"/>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Default="004351F5" w:rsidP="004351F5">
      <w:pPr>
        <w:pStyle w:val="ab"/>
        <w:ind w:right="282"/>
        <w:rPr>
          <w:sz w:val="28"/>
          <w:szCs w:val="28"/>
        </w:rPr>
      </w:pPr>
    </w:p>
    <w:p w:rsidR="004351F5" w:rsidRPr="00F16599" w:rsidRDefault="004351F5" w:rsidP="004351F5">
      <w:pPr>
        <w:pStyle w:val="ab"/>
        <w:ind w:right="282"/>
        <w:rPr>
          <w:sz w:val="28"/>
          <w:szCs w:val="28"/>
        </w:rPr>
      </w:pPr>
      <w:proofErr w:type="spellStart"/>
      <w:r>
        <w:rPr>
          <w:sz w:val="28"/>
          <w:szCs w:val="28"/>
        </w:rPr>
        <w:t>Пгт</w:t>
      </w:r>
      <w:proofErr w:type="spellEnd"/>
      <w:r>
        <w:rPr>
          <w:sz w:val="28"/>
          <w:szCs w:val="28"/>
        </w:rPr>
        <w:t>. Красногорский</w:t>
      </w:r>
    </w:p>
    <w:p w:rsidR="004351F5" w:rsidRDefault="004351F5" w:rsidP="004351F5">
      <w:pPr>
        <w:pStyle w:val="ab"/>
        <w:ind w:right="282"/>
        <w:rPr>
          <w:sz w:val="28"/>
          <w:szCs w:val="28"/>
        </w:rPr>
      </w:pPr>
    </w:p>
    <w:p w:rsidR="004351F5" w:rsidRDefault="004351F5" w:rsidP="004351F5">
      <w:pPr>
        <w:pStyle w:val="ab"/>
        <w:ind w:right="282"/>
        <w:rPr>
          <w:sz w:val="28"/>
          <w:szCs w:val="28"/>
        </w:rPr>
      </w:pPr>
      <w:r>
        <w:rPr>
          <w:sz w:val="28"/>
          <w:szCs w:val="28"/>
        </w:rPr>
        <w:t>2015</w:t>
      </w:r>
      <w:r w:rsidRPr="00F16599">
        <w:rPr>
          <w:sz w:val="28"/>
          <w:szCs w:val="28"/>
        </w:rPr>
        <w:t xml:space="preserve"> год</w:t>
      </w:r>
    </w:p>
    <w:p w:rsidR="00DB62F5" w:rsidRDefault="00DB62F5" w:rsidP="00DB62F5">
      <w:pPr>
        <w:rPr>
          <w:sz w:val="22"/>
          <w:szCs w:val="22"/>
        </w:rPr>
        <w:sectPr w:rsidR="00DB62F5">
          <w:pgSz w:w="11906" w:h="16838"/>
          <w:pgMar w:top="1134" w:right="851" w:bottom="709" w:left="1701" w:header="709" w:footer="709" w:gutter="0"/>
          <w:cols w:space="720"/>
        </w:sectPr>
      </w:pPr>
    </w:p>
    <w:p w:rsidR="00DB62F5" w:rsidRDefault="00DB62F5" w:rsidP="00DB62F5">
      <w:pPr>
        <w:jc w:val="center"/>
        <w:rPr>
          <w:b/>
          <w:sz w:val="22"/>
          <w:szCs w:val="22"/>
        </w:rPr>
      </w:pPr>
      <w:r>
        <w:rPr>
          <w:b/>
          <w:sz w:val="22"/>
          <w:szCs w:val="22"/>
        </w:rPr>
        <w:lastRenderedPageBreak/>
        <w:t xml:space="preserve">Приглашение </w:t>
      </w:r>
    </w:p>
    <w:p w:rsidR="004351F5" w:rsidRDefault="00DB62F5" w:rsidP="00DB62F5">
      <w:pPr>
        <w:keepNext/>
        <w:keepLines/>
        <w:widowControl w:val="0"/>
        <w:suppressLineNumbers/>
        <w:suppressAutoHyphens/>
        <w:jc w:val="center"/>
        <w:rPr>
          <w:b/>
          <w:sz w:val="22"/>
          <w:szCs w:val="22"/>
        </w:rPr>
      </w:pPr>
      <w:r>
        <w:rPr>
          <w:b/>
          <w:sz w:val="22"/>
          <w:szCs w:val="22"/>
        </w:rPr>
        <w:t>к участию в  конкурсе по отбору управляющей организации для управления многоквартирным  дом</w:t>
      </w:r>
      <w:r w:rsidR="004351F5">
        <w:rPr>
          <w:b/>
          <w:sz w:val="22"/>
          <w:szCs w:val="22"/>
        </w:rPr>
        <w:t>ом</w:t>
      </w:r>
      <w:proofErr w:type="gramStart"/>
      <w:r>
        <w:rPr>
          <w:b/>
          <w:sz w:val="22"/>
          <w:szCs w:val="22"/>
        </w:rPr>
        <w:t xml:space="preserve"> ,</w:t>
      </w:r>
      <w:proofErr w:type="gramEnd"/>
      <w:r>
        <w:rPr>
          <w:b/>
          <w:sz w:val="22"/>
          <w:szCs w:val="22"/>
        </w:rPr>
        <w:t xml:space="preserve"> расположенным по адресу:</w:t>
      </w:r>
    </w:p>
    <w:p w:rsidR="00DB62F5" w:rsidRDefault="00DB62F5" w:rsidP="00DB62F5">
      <w:pPr>
        <w:keepNext/>
        <w:keepLines/>
        <w:widowControl w:val="0"/>
        <w:suppressLineNumbers/>
        <w:suppressAutoHyphens/>
        <w:jc w:val="center"/>
        <w:rPr>
          <w:sz w:val="22"/>
          <w:szCs w:val="22"/>
        </w:rPr>
      </w:pPr>
      <w:r>
        <w:rPr>
          <w:b/>
          <w:sz w:val="22"/>
          <w:szCs w:val="22"/>
        </w:rPr>
        <w:t xml:space="preserve"> </w:t>
      </w:r>
      <w:proofErr w:type="spellStart"/>
      <w:r w:rsidR="004351F5">
        <w:rPr>
          <w:b/>
          <w:sz w:val="22"/>
          <w:szCs w:val="22"/>
        </w:rPr>
        <w:t>пгт</w:t>
      </w:r>
      <w:proofErr w:type="spellEnd"/>
      <w:r w:rsidR="004351F5">
        <w:rPr>
          <w:b/>
          <w:sz w:val="22"/>
          <w:szCs w:val="22"/>
        </w:rPr>
        <w:t xml:space="preserve">. Красногорский, ул. </w:t>
      </w:r>
      <w:proofErr w:type="gramStart"/>
      <w:r w:rsidR="004351F5">
        <w:rPr>
          <w:b/>
          <w:sz w:val="22"/>
          <w:szCs w:val="22"/>
        </w:rPr>
        <w:t>Рабочая</w:t>
      </w:r>
      <w:proofErr w:type="gramEnd"/>
      <w:r w:rsidR="004351F5">
        <w:rPr>
          <w:b/>
          <w:sz w:val="22"/>
          <w:szCs w:val="22"/>
        </w:rPr>
        <w:t>, дом 4</w:t>
      </w:r>
      <w:r>
        <w:rPr>
          <w:b/>
          <w:sz w:val="22"/>
          <w:szCs w:val="22"/>
        </w:rPr>
        <w:t>.</w:t>
      </w:r>
    </w:p>
    <w:p w:rsidR="00DB62F5" w:rsidRDefault="00DB62F5" w:rsidP="00DB62F5">
      <w:pPr>
        <w:ind w:firstLine="567"/>
        <w:jc w:val="center"/>
        <w:rPr>
          <w:sz w:val="22"/>
          <w:szCs w:val="22"/>
        </w:rPr>
      </w:pPr>
    </w:p>
    <w:p w:rsidR="00DB62F5" w:rsidRDefault="00DB62F5" w:rsidP="00DB62F5">
      <w:pPr>
        <w:ind w:firstLine="567"/>
        <w:jc w:val="center"/>
        <w:rPr>
          <w:sz w:val="22"/>
          <w:szCs w:val="22"/>
        </w:rPr>
      </w:pPr>
      <w:r>
        <w:rPr>
          <w:sz w:val="22"/>
          <w:szCs w:val="22"/>
        </w:rPr>
        <w:t>Уважаемые господа!</w:t>
      </w:r>
    </w:p>
    <w:p w:rsidR="00DB62F5" w:rsidRDefault="00DB62F5" w:rsidP="00DB62F5">
      <w:pPr>
        <w:ind w:firstLine="567"/>
        <w:rPr>
          <w:sz w:val="22"/>
          <w:szCs w:val="22"/>
        </w:rPr>
      </w:pPr>
    </w:p>
    <w:p w:rsidR="00DB62F5" w:rsidRDefault="00DB62F5" w:rsidP="004351F5">
      <w:pPr>
        <w:keepNext/>
        <w:keepLines/>
        <w:widowControl w:val="0"/>
        <w:suppressLineNumbers/>
        <w:suppressAutoHyphens/>
        <w:jc w:val="both"/>
        <w:rPr>
          <w:b/>
        </w:rPr>
      </w:pPr>
      <w:r>
        <w:rPr>
          <w:sz w:val="22"/>
          <w:szCs w:val="22"/>
        </w:rPr>
        <w:t xml:space="preserve">Администрация </w:t>
      </w:r>
      <w:r w:rsidR="004351F5">
        <w:rPr>
          <w:sz w:val="22"/>
          <w:szCs w:val="22"/>
        </w:rPr>
        <w:t xml:space="preserve">МО «Городское поселение Красногорский» </w:t>
      </w:r>
      <w:proofErr w:type="spellStart"/>
      <w:r w:rsidR="004351F5">
        <w:rPr>
          <w:sz w:val="22"/>
          <w:szCs w:val="22"/>
        </w:rPr>
        <w:t>Звениговского</w:t>
      </w:r>
      <w:proofErr w:type="spellEnd"/>
      <w:r w:rsidR="004351F5">
        <w:rPr>
          <w:sz w:val="22"/>
          <w:szCs w:val="22"/>
        </w:rPr>
        <w:t xml:space="preserve"> района Республики Марий Эл</w:t>
      </w:r>
      <w:r>
        <w:rPr>
          <w:sz w:val="22"/>
          <w:szCs w:val="22"/>
        </w:rPr>
        <w:t xml:space="preserve"> </w:t>
      </w:r>
      <w:r>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w:t>
      </w:r>
      <w:proofErr w:type="spellStart"/>
      <w:r w:rsidR="004351F5">
        <w:rPr>
          <w:b/>
          <w:sz w:val="22"/>
          <w:szCs w:val="22"/>
        </w:rPr>
        <w:t>пгт</w:t>
      </w:r>
      <w:proofErr w:type="spellEnd"/>
      <w:r w:rsidR="004351F5">
        <w:rPr>
          <w:b/>
          <w:sz w:val="22"/>
          <w:szCs w:val="22"/>
        </w:rPr>
        <w:t xml:space="preserve">. Красногорский, ул. </w:t>
      </w:r>
      <w:proofErr w:type="gramStart"/>
      <w:r w:rsidR="004351F5">
        <w:rPr>
          <w:b/>
          <w:sz w:val="22"/>
          <w:szCs w:val="22"/>
        </w:rPr>
        <w:t>Рабочая</w:t>
      </w:r>
      <w:proofErr w:type="gramEnd"/>
      <w:r w:rsidR="004351F5">
        <w:rPr>
          <w:b/>
          <w:sz w:val="22"/>
          <w:szCs w:val="22"/>
        </w:rPr>
        <w:t>, дом 4.</w:t>
      </w:r>
    </w:p>
    <w:p w:rsidR="00DB62F5" w:rsidRDefault="00DB62F5" w:rsidP="00DB62F5">
      <w:pPr>
        <w:ind w:firstLine="708"/>
        <w:jc w:val="both"/>
        <w:rPr>
          <w:sz w:val="22"/>
          <w:szCs w:val="22"/>
        </w:rPr>
      </w:pPr>
      <w:r>
        <w:rPr>
          <w:b/>
          <w:sz w:val="22"/>
          <w:szCs w:val="22"/>
        </w:rPr>
        <w:t>Основание проведения конкурса:</w:t>
      </w:r>
      <w:r>
        <w:rPr>
          <w:sz w:val="22"/>
          <w:szCs w:val="22"/>
        </w:rPr>
        <w:t xml:space="preserve"> </w:t>
      </w:r>
    </w:p>
    <w:p w:rsidR="00DB62F5" w:rsidRDefault="00DB62F5" w:rsidP="00DB62F5">
      <w:pPr>
        <w:ind w:firstLine="708"/>
        <w:jc w:val="both"/>
        <w:rPr>
          <w:sz w:val="22"/>
          <w:szCs w:val="22"/>
        </w:rPr>
      </w:pPr>
      <w:r>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ls" w:val="trans"/>
          <w:attr w:name="Month" w:val="2"/>
          <w:attr w:name="Day" w:val="06"/>
          <w:attr w:name="Year" w:val="2006"/>
        </w:smartTagPr>
        <w:r>
          <w:rPr>
            <w:sz w:val="22"/>
            <w:szCs w:val="22"/>
          </w:rPr>
          <w:t>06.02.2006</w:t>
        </w:r>
      </w:smartTag>
      <w:r>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B62F5" w:rsidRDefault="00DB62F5" w:rsidP="00DB62F5">
      <w:pPr>
        <w:jc w:val="both"/>
        <w:rPr>
          <w:sz w:val="22"/>
          <w:szCs w:val="22"/>
        </w:rPr>
      </w:pPr>
    </w:p>
    <w:p w:rsidR="00DB62F5" w:rsidRDefault="00DB62F5" w:rsidP="00DB62F5">
      <w:pPr>
        <w:ind w:firstLine="540"/>
        <w:jc w:val="both"/>
        <w:rPr>
          <w:sz w:val="22"/>
          <w:szCs w:val="22"/>
        </w:rPr>
      </w:pPr>
      <w:r>
        <w:rPr>
          <w:sz w:val="22"/>
          <w:szCs w:val="22"/>
        </w:rPr>
        <w:t xml:space="preserve">Настоящая конкурсная документация доступна для ознакомления на официальном сайте: </w:t>
      </w:r>
      <w:r>
        <w:rPr>
          <w:spacing w:val="-4"/>
          <w:sz w:val="22"/>
          <w:szCs w:val="22"/>
        </w:rPr>
        <w:t xml:space="preserve"> </w:t>
      </w:r>
      <w:hyperlink r:id="rId5" w:history="1">
        <w:r>
          <w:rPr>
            <w:rStyle w:val="a3"/>
            <w:b/>
            <w:color w:val="3366FF"/>
            <w:sz w:val="22"/>
            <w:szCs w:val="22"/>
            <w:lang w:val="en-US"/>
          </w:rPr>
          <w:t>www</w:t>
        </w:r>
        <w:r>
          <w:rPr>
            <w:rStyle w:val="a3"/>
            <w:b/>
            <w:color w:val="3366FF"/>
            <w:sz w:val="22"/>
            <w:szCs w:val="22"/>
          </w:rPr>
          <w:t>.</w:t>
        </w:r>
        <w:proofErr w:type="spellStart"/>
        <w:r>
          <w:rPr>
            <w:rStyle w:val="a3"/>
            <w:b/>
            <w:color w:val="3366FF"/>
            <w:sz w:val="22"/>
            <w:szCs w:val="22"/>
            <w:lang w:val="en-US"/>
          </w:rPr>
          <w:t>torgi</w:t>
        </w:r>
        <w:proofErr w:type="spellEnd"/>
        <w:r>
          <w:rPr>
            <w:rStyle w:val="a3"/>
            <w:b/>
            <w:color w:val="3366FF"/>
            <w:sz w:val="22"/>
            <w:szCs w:val="22"/>
          </w:rPr>
          <w:t>.</w:t>
        </w:r>
        <w:proofErr w:type="spellStart"/>
        <w:r>
          <w:rPr>
            <w:rStyle w:val="a3"/>
            <w:b/>
            <w:color w:val="3366FF"/>
            <w:sz w:val="22"/>
            <w:szCs w:val="22"/>
            <w:lang w:val="en-US"/>
          </w:rPr>
          <w:t>gov</w:t>
        </w:r>
        <w:proofErr w:type="spellEnd"/>
      </w:hyperlink>
      <w:r>
        <w:rPr>
          <w:b/>
          <w:color w:val="3366FF"/>
          <w:sz w:val="22"/>
          <w:szCs w:val="22"/>
        </w:rPr>
        <w:t>.</w:t>
      </w:r>
      <w:proofErr w:type="spellStart"/>
      <w:r>
        <w:rPr>
          <w:b/>
          <w:color w:val="3366FF"/>
          <w:sz w:val="22"/>
          <w:szCs w:val="22"/>
          <w:lang w:val="en-US"/>
        </w:rPr>
        <w:t>ru</w:t>
      </w:r>
      <w:proofErr w:type="spellEnd"/>
      <w:r w:rsidRPr="00DB62F5">
        <w:rPr>
          <w:b/>
          <w:color w:val="3366FF"/>
          <w:sz w:val="22"/>
          <w:szCs w:val="22"/>
        </w:rPr>
        <w:t xml:space="preserve"> </w:t>
      </w:r>
      <w:r w:rsidRPr="00DB62F5">
        <w:rPr>
          <w:b/>
          <w:sz w:val="22"/>
          <w:szCs w:val="22"/>
        </w:rPr>
        <w:t xml:space="preserve"> </w:t>
      </w:r>
      <w:r>
        <w:rPr>
          <w:sz w:val="22"/>
          <w:szCs w:val="22"/>
        </w:rPr>
        <w:t>бе</w:t>
      </w:r>
      <w:r>
        <w:rPr>
          <w:b/>
          <w:sz w:val="22"/>
          <w:szCs w:val="22"/>
        </w:rPr>
        <w:t>з</w:t>
      </w:r>
      <w:r>
        <w:rPr>
          <w:sz w:val="22"/>
          <w:szCs w:val="22"/>
        </w:rPr>
        <w:t xml:space="preserve"> взимания платы.</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Полная информация о настоящем конкурсе указана в Информационной карте конкурсной документации.</w:t>
      </w:r>
    </w:p>
    <w:p w:rsidR="00DB62F5" w:rsidRDefault="00DB62F5" w:rsidP="00DB62F5">
      <w:pPr>
        <w:autoSpaceDE w:val="0"/>
        <w:autoSpaceDN w:val="0"/>
        <w:adjustRightInd w:val="0"/>
        <w:jc w:val="both"/>
        <w:rPr>
          <w:sz w:val="22"/>
          <w:szCs w:val="22"/>
        </w:rPr>
      </w:pPr>
      <w:r>
        <w:rPr>
          <w:sz w:val="22"/>
          <w:szCs w:val="22"/>
        </w:rPr>
        <w:t xml:space="preserve">         </w:t>
      </w:r>
    </w:p>
    <w:p w:rsidR="00DB62F5" w:rsidRDefault="00DB62F5" w:rsidP="00DB62F5">
      <w:pPr>
        <w:autoSpaceDE w:val="0"/>
        <w:autoSpaceDN w:val="0"/>
        <w:adjustRightInd w:val="0"/>
        <w:ind w:firstLine="540"/>
        <w:jc w:val="both"/>
        <w:rPr>
          <w:sz w:val="22"/>
          <w:szCs w:val="22"/>
        </w:rPr>
      </w:pPr>
      <w:proofErr w:type="gramStart"/>
      <w:r>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DB62F5" w:rsidRDefault="00DB62F5" w:rsidP="00DB62F5">
      <w:pPr>
        <w:rPr>
          <w:sz w:val="22"/>
          <w:szCs w:val="22"/>
        </w:rPr>
      </w:pPr>
    </w:p>
    <w:p w:rsidR="00DB62F5" w:rsidRDefault="00DB62F5" w:rsidP="00DB62F5">
      <w:pPr>
        <w:ind w:firstLine="567"/>
        <w:rPr>
          <w:sz w:val="22"/>
          <w:szCs w:val="22"/>
        </w:rPr>
      </w:pPr>
      <w:r>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DB62F5" w:rsidRDefault="00DB62F5" w:rsidP="00DB62F5">
      <w:pPr>
        <w:rPr>
          <w:sz w:val="22"/>
          <w:szCs w:val="22"/>
        </w:rPr>
      </w:pPr>
    </w:p>
    <w:p w:rsidR="00DB62F5" w:rsidRDefault="00DB62F5" w:rsidP="00DB62F5">
      <w:pPr>
        <w:ind w:firstLine="567"/>
        <w:rPr>
          <w:sz w:val="22"/>
          <w:szCs w:val="22"/>
        </w:rPr>
      </w:pPr>
    </w:p>
    <w:p w:rsidR="004351F5" w:rsidRPr="004351F5" w:rsidRDefault="00DB62F5" w:rsidP="004351F5">
      <w:pPr>
        <w:autoSpaceDE w:val="0"/>
        <w:autoSpaceDN w:val="0"/>
        <w:adjustRightInd w:val="0"/>
        <w:ind w:left="-567" w:firstLine="567"/>
        <w:jc w:val="both"/>
        <w:rPr>
          <w:sz w:val="24"/>
          <w:szCs w:val="24"/>
        </w:rPr>
      </w:pPr>
      <w:r w:rsidRPr="004351F5">
        <w:rPr>
          <w:sz w:val="24"/>
          <w:szCs w:val="24"/>
        </w:rPr>
        <w:t xml:space="preserve">Телефон для справок: </w:t>
      </w:r>
      <w:r w:rsidR="004351F5" w:rsidRPr="004351F5">
        <w:rPr>
          <w:sz w:val="24"/>
          <w:szCs w:val="24"/>
        </w:rPr>
        <w:t xml:space="preserve">тел. (83645) 6-54-03,  </w:t>
      </w:r>
      <w:proofErr w:type="gramStart"/>
      <w:r w:rsidR="004351F5" w:rsidRPr="004351F5">
        <w:rPr>
          <w:sz w:val="24"/>
          <w:szCs w:val="24"/>
        </w:rPr>
        <w:t>е</w:t>
      </w:r>
      <w:proofErr w:type="gramEnd"/>
      <w:r w:rsidR="004351F5" w:rsidRPr="004351F5">
        <w:rPr>
          <w:sz w:val="24"/>
          <w:szCs w:val="24"/>
        </w:rPr>
        <w:t>-</w:t>
      </w:r>
      <w:r w:rsidR="004351F5" w:rsidRPr="004351F5">
        <w:rPr>
          <w:sz w:val="24"/>
          <w:szCs w:val="24"/>
          <w:lang w:val="en-US"/>
        </w:rPr>
        <w:t>mail</w:t>
      </w:r>
      <w:r w:rsidR="004351F5" w:rsidRPr="004351F5">
        <w:rPr>
          <w:sz w:val="24"/>
          <w:szCs w:val="24"/>
        </w:rPr>
        <w:t xml:space="preserve">: </w:t>
      </w:r>
      <w:hyperlink r:id="rId6" w:history="1">
        <w:r w:rsidR="004351F5" w:rsidRPr="004351F5">
          <w:rPr>
            <w:rStyle w:val="a3"/>
            <w:sz w:val="24"/>
            <w:szCs w:val="24"/>
          </w:rPr>
          <w:t>krasadmin@mari-el.ru</w:t>
        </w:r>
      </w:hyperlink>
    </w:p>
    <w:p w:rsidR="00DB62F5" w:rsidRDefault="00DB62F5" w:rsidP="00DB62F5">
      <w:pPr>
        <w:ind w:firstLine="567"/>
        <w:rPr>
          <w:sz w:val="22"/>
          <w:szCs w:val="22"/>
        </w:rPr>
      </w:pPr>
    </w:p>
    <w:p w:rsidR="00DB62F5" w:rsidRDefault="00DB62F5" w:rsidP="00DB62F5">
      <w:pPr>
        <w:pStyle w:val="6"/>
        <w:spacing w:before="0"/>
        <w:rPr>
          <w:color w:val="auto"/>
        </w:rPr>
      </w:pPr>
    </w:p>
    <w:p w:rsidR="00DB62F5" w:rsidRDefault="00DB62F5" w:rsidP="00DB62F5">
      <w:pPr>
        <w:rPr>
          <w:sz w:val="22"/>
          <w:szCs w:val="22"/>
        </w:rPr>
      </w:pPr>
    </w:p>
    <w:p w:rsidR="00DB62F5" w:rsidRDefault="00DB62F5" w:rsidP="00DB62F5">
      <w:pPr>
        <w:rPr>
          <w:sz w:val="22"/>
          <w:szCs w:val="22"/>
        </w:rPr>
      </w:pPr>
    </w:p>
    <w:p w:rsidR="00DB62F5" w:rsidRDefault="00DB62F5" w:rsidP="00DB62F5">
      <w:pPr>
        <w:rPr>
          <w:sz w:val="22"/>
          <w:szCs w:val="22"/>
        </w:rPr>
      </w:pPr>
    </w:p>
    <w:p w:rsidR="00DB62F5" w:rsidRDefault="00DB62F5" w:rsidP="00DB62F5">
      <w:pPr>
        <w:rPr>
          <w:sz w:val="22"/>
          <w:szCs w:val="22"/>
        </w:rPr>
        <w:sectPr w:rsidR="00DB62F5">
          <w:pgSz w:w="11906" w:h="16838"/>
          <w:pgMar w:top="568" w:right="850" w:bottom="1134" w:left="1701" w:header="708" w:footer="708" w:gutter="0"/>
          <w:cols w:space="720"/>
        </w:sectPr>
      </w:pPr>
    </w:p>
    <w:p w:rsidR="00DB62F5" w:rsidRDefault="00DB62F5" w:rsidP="00DB62F5">
      <w:pPr>
        <w:pStyle w:val="ab"/>
      </w:pPr>
      <w:r>
        <w:lastRenderedPageBreak/>
        <w:t>КОНКУРСНАЯ ДОКУМЕНТАЦИЯ</w:t>
      </w:r>
    </w:p>
    <w:p w:rsidR="00DB62F5" w:rsidRDefault="00DB62F5" w:rsidP="00DB62F5">
      <w:pPr>
        <w:keepNext/>
        <w:suppressAutoHyphens/>
        <w:jc w:val="center"/>
        <w:rPr>
          <w:b/>
          <w:sz w:val="22"/>
          <w:u w:val="single"/>
        </w:rPr>
      </w:pPr>
      <w:r>
        <w:rPr>
          <w:b/>
          <w:sz w:val="22"/>
          <w:u w:val="single"/>
        </w:rPr>
        <w:t>Содержание</w:t>
      </w:r>
    </w:p>
    <w:p w:rsidR="00DB62F5" w:rsidRDefault="00DB62F5" w:rsidP="00DB62F5">
      <w:pPr>
        <w:rPr>
          <w:sz w:val="22"/>
        </w:rPr>
      </w:pPr>
    </w:p>
    <w:p w:rsidR="00DB62F5" w:rsidRDefault="00DB62F5" w:rsidP="00DB62F5">
      <w:pPr>
        <w:numPr>
          <w:ilvl w:val="0"/>
          <w:numId w:val="1"/>
        </w:numPr>
        <w:tabs>
          <w:tab w:val="num" w:pos="709"/>
        </w:tabs>
        <w:ind w:left="1288" w:hanging="1080"/>
        <w:rPr>
          <w:sz w:val="22"/>
        </w:rPr>
      </w:pPr>
      <w:r>
        <w:rPr>
          <w:sz w:val="22"/>
        </w:rPr>
        <w:t xml:space="preserve">Общие сведения о конкурсе. </w:t>
      </w:r>
    </w:p>
    <w:p w:rsidR="00DB62F5" w:rsidRDefault="00DB62F5" w:rsidP="00DB62F5">
      <w:pPr>
        <w:numPr>
          <w:ilvl w:val="0"/>
          <w:numId w:val="1"/>
        </w:numPr>
        <w:tabs>
          <w:tab w:val="num" w:pos="709"/>
        </w:tabs>
        <w:ind w:left="1288" w:hanging="1080"/>
        <w:rPr>
          <w:sz w:val="22"/>
        </w:rPr>
      </w:pPr>
      <w:r>
        <w:rPr>
          <w:sz w:val="22"/>
        </w:rPr>
        <w:t>Информационная карта конкурсной документации.</w:t>
      </w:r>
    </w:p>
    <w:p w:rsidR="00DB62F5" w:rsidRDefault="00DB62F5" w:rsidP="00DB62F5">
      <w:pPr>
        <w:numPr>
          <w:ilvl w:val="0"/>
          <w:numId w:val="1"/>
        </w:numPr>
        <w:tabs>
          <w:tab w:val="num" w:pos="709"/>
        </w:tabs>
        <w:ind w:left="1288" w:hanging="1080"/>
        <w:rPr>
          <w:sz w:val="22"/>
        </w:rPr>
      </w:pPr>
      <w:r>
        <w:rPr>
          <w:sz w:val="22"/>
        </w:rPr>
        <w:t>Инструкция по подготовке заявок на участие в конкурсе.</w:t>
      </w:r>
    </w:p>
    <w:p w:rsidR="00DB62F5" w:rsidRDefault="00DB62F5" w:rsidP="00DB62F5">
      <w:pPr>
        <w:numPr>
          <w:ilvl w:val="0"/>
          <w:numId w:val="1"/>
        </w:numPr>
        <w:tabs>
          <w:tab w:val="num" w:pos="709"/>
        </w:tabs>
        <w:ind w:left="851" w:hanging="709"/>
        <w:rPr>
          <w:sz w:val="22"/>
        </w:rPr>
      </w:pPr>
      <w:r>
        <w:rPr>
          <w:sz w:val="22"/>
        </w:rPr>
        <w:t xml:space="preserve">Порядок подачи заявок на участие в конкурсе </w:t>
      </w:r>
      <w:r>
        <w:rPr>
          <w:sz w:val="22"/>
          <w:szCs w:val="22"/>
        </w:rPr>
        <w:t>и вскрытия конвертов с заявками на участие в конкурсе</w:t>
      </w:r>
      <w:r>
        <w:rPr>
          <w:sz w:val="22"/>
        </w:rPr>
        <w:t>.</w:t>
      </w:r>
    </w:p>
    <w:p w:rsidR="00DB62F5" w:rsidRDefault="00DB62F5" w:rsidP="00DB62F5">
      <w:pPr>
        <w:numPr>
          <w:ilvl w:val="0"/>
          <w:numId w:val="1"/>
        </w:numPr>
        <w:tabs>
          <w:tab w:val="num" w:pos="709"/>
        </w:tabs>
        <w:ind w:left="1288" w:hanging="1080"/>
        <w:rPr>
          <w:sz w:val="22"/>
        </w:rPr>
      </w:pPr>
      <w:r>
        <w:rPr>
          <w:sz w:val="22"/>
        </w:rPr>
        <w:t>Порядок рассмотрения заявок на участие в конкурсе.</w:t>
      </w:r>
    </w:p>
    <w:p w:rsidR="00DB62F5" w:rsidRDefault="00DB62F5" w:rsidP="00DB62F5">
      <w:pPr>
        <w:numPr>
          <w:ilvl w:val="0"/>
          <w:numId w:val="1"/>
        </w:numPr>
        <w:tabs>
          <w:tab w:val="num" w:pos="709"/>
        </w:tabs>
        <w:ind w:left="1288" w:hanging="1080"/>
        <w:rPr>
          <w:sz w:val="22"/>
        </w:rPr>
      </w:pPr>
      <w:r>
        <w:rPr>
          <w:sz w:val="22"/>
        </w:rPr>
        <w:t>Порядок проведения конкурса, определение победителя конкурса.</w:t>
      </w:r>
    </w:p>
    <w:p w:rsidR="00DB62F5" w:rsidRDefault="00DB62F5" w:rsidP="00DB62F5">
      <w:pPr>
        <w:numPr>
          <w:ilvl w:val="0"/>
          <w:numId w:val="1"/>
        </w:numPr>
        <w:tabs>
          <w:tab w:val="num" w:pos="720"/>
        </w:tabs>
        <w:ind w:left="1288" w:hanging="1080"/>
        <w:rPr>
          <w:sz w:val="22"/>
        </w:rPr>
      </w:pPr>
      <w:r>
        <w:rPr>
          <w:sz w:val="22"/>
        </w:rPr>
        <w:t>Заключение договора управления многоквартирным домом по результатам конкурса.</w:t>
      </w:r>
    </w:p>
    <w:p w:rsidR="00DB62F5" w:rsidRDefault="00DB62F5" w:rsidP="00DB62F5">
      <w:pPr>
        <w:numPr>
          <w:ilvl w:val="0"/>
          <w:numId w:val="1"/>
        </w:numPr>
        <w:tabs>
          <w:tab w:val="num" w:pos="851"/>
        </w:tabs>
        <w:ind w:left="709" w:hanging="501"/>
        <w:rPr>
          <w:sz w:val="22"/>
        </w:rPr>
      </w:pPr>
      <w:r>
        <w:rPr>
          <w:sz w:val="22"/>
        </w:rPr>
        <w:t>Проект договора управления многоквартирным домом с приложениями.</w:t>
      </w:r>
    </w:p>
    <w:p w:rsidR="00DB62F5" w:rsidRDefault="00DB62F5" w:rsidP="00DB62F5">
      <w:pPr>
        <w:numPr>
          <w:ilvl w:val="0"/>
          <w:numId w:val="1"/>
        </w:numPr>
        <w:ind w:hanging="900"/>
        <w:rPr>
          <w:sz w:val="22"/>
        </w:rPr>
      </w:pPr>
      <w:r>
        <w:rPr>
          <w:sz w:val="22"/>
        </w:rPr>
        <w:t xml:space="preserve">Техническая часть, техническое задание </w:t>
      </w:r>
    </w:p>
    <w:p w:rsidR="00DB62F5" w:rsidRDefault="00DB62F5" w:rsidP="00DB62F5">
      <w:pPr>
        <w:pStyle w:val="ConsPlusNormal"/>
        <w:numPr>
          <w:ilvl w:val="2"/>
          <w:numId w:val="1"/>
        </w:numPr>
        <w:ind w:left="900" w:firstLine="0"/>
        <w:jc w:val="both"/>
        <w:rPr>
          <w:rFonts w:ascii="Times New Roman" w:hAnsi="Times New Roman" w:cs="Times New Roman"/>
          <w:sz w:val="22"/>
          <w:szCs w:val="22"/>
        </w:rPr>
      </w:pPr>
      <w:r>
        <w:rPr>
          <w:rFonts w:ascii="Times New Roman" w:hAnsi="Times New Roman" w:cs="Times New Roman"/>
          <w:sz w:val="22"/>
          <w:szCs w:val="22"/>
        </w:rPr>
        <w:t>Характеристика объекта конкурса: адрес многоквартирного дома, год постройки, этажность, количество квартир, площадь жилых, нежилых помещений, виды благоустройства и другие показатели.</w:t>
      </w:r>
    </w:p>
    <w:p w:rsidR="00DB62F5" w:rsidRDefault="00955D9A" w:rsidP="00DB62F5">
      <w:pPr>
        <w:pStyle w:val="ConsPlusNormal"/>
        <w:numPr>
          <w:ilvl w:val="2"/>
          <w:numId w:val="1"/>
        </w:numPr>
        <w:tabs>
          <w:tab w:val="left" w:pos="680"/>
        </w:tabs>
        <w:ind w:left="900" w:firstLine="0"/>
        <w:jc w:val="both"/>
        <w:rPr>
          <w:rFonts w:ascii="Times New Roman" w:hAnsi="Times New Roman" w:cs="Times New Roman"/>
          <w:sz w:val="22"/>
          <w:szCs w:val="22"/>
        </w:rPr>
      </w:pPr>
      <w:r>
        <w:rPr>
          <w:rFonts w:ascii="Times New Roman" w:hAnsi="Times New Roman" w:cs="Times New Roman"/>
          <w:sz w:val="22"/>
          <w:szCs w:val="22"/>
        </w:rPr>
        <w:t>Акт</w:t>
      </w:r>
      <w:r w:rsidR="00DB62F5">
        <w:rPr>
          <w:rFonts w:ascii="Times New Roman" w:hAnsi="Times New Roman" w:cs="Times New Roman"/>
          <w:sz w:val="22"/>
          <w:szCs w:val="22"/>
        </w:rPr>
        <w:t xml:space="preserve"> о состоянии общего имущества собственников помещений в многоквартирном доме, являющегося объектом конкурса.</w:t>
      </w:r>
    </w:p>
    <w:p w:rsidR="00DB62F5" w:rsidRDefault="00DB62F5" w:rsidP="00DB62F5">
      <w:pPr>
        <w:pStyle w:val="ConsPlusNormal"/>
        <w:numPr>
          <w:ilvl w:val="2"/>
          <w:numId w:val="1"/>
        </w:numPr>
        <w:tabs>
          <w:tab w:val="left" w:pos="680"/>
        </w:tabs>
        <w:ind w:left="900" w:firstLine="0"/>
        <w:jc w:val="both"/>
        <w:rPr>
          <w:rFonts w:ascii="Times New Roman" w:hAnsi="Times New Roman" w:cs="Times New Roman"/>
          <w:sz w:val="22"/>
          <w:szCs w:val="22"/>
        </w:rPr>
      </w:pPr>
      <w:r>
        <w:rPr>
          <w:rFonts w:ascii="Times New Roman" w:hAnsi="Times New Roman" w:cs="Times New Roman"/>
          <w:sz w:val="22"/>
          <w:szCs w:val="22"/>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DB62F5" w:rsidRDefault="00DB62F5" w:rsidP="00DB62F5">
      <w:pPr>
        <w:pStyle w:val="ConsPlusNormal"/>
        <w:tabs>
          <w:tab w:val="left" w:pos="680"/>
        </w:tabs>
        <w:jc w:val="both"/>
        <w:rPr>
          <w:rFonts w:ascii="Times New Roman" w:hAnsi="Times New Roman" w:cs="Times New Roman"/>
          <w:sz w:val="22"/>
          <w:szCs w:val="22"/>
        </w:rPr>
      </w:pPr>
    </w:p>
    <w:p w:rsidR="00DB62F5" w:rsidRDefault="00DB62F5" w:rsidP="00DB62F5">
      <w:pPr>
        <w:tabs>
          <w:tab w:val="num" w:pos="1134"/>
        </w:tabs>
        <w:ind w:firstLine="180"/>
        <w:jc w:val="both"/>
        <w:rPr>
          <w:sz w:val="22"/>
        </w:rPr>
      </w:pPr>
      <w:r>
        <w:rPr>
          <w:sz w:val="22"/>
        </w:rPr>
        <w:t xml:space="preserve"> </w:t>
      </w:r>
    </w:p>
    <w:p w:rsidR="00DB62F5" w:rsidRDefault="00DB62F5" w:rsidP="00DB62F5">
      <w:pPr>
        <w:numPr>
          <w:ilvl w:val="0"/>
          <w:numId w:val="1"/>
        </w:numPr>
        <w:rPr>
          <w:sz w:val="22"/>
        </w:rPr>
      </w:pPr>
      <w:r>
        <w:rPr>
          <w:sz w:val="22"/>
        </w:rPr>
        <w:t>Образцы форм для заполнения претендентами:</w:t>
      </w:r>
    </w:p>
    <w:p w:rsidR="00DB62F5" w:rsidRDefault="00DB62F5" w:rsidP="00DB62F5">
      <w:pPr>
        <w:tabs>
          <w:tab w:val="left" w:pos="993"/>
        </w:tabs>
        <w:ind w:left="900"/>
        <w:jc w:val="both"/>
        <w:rPr>
          <w:sz w:val="22"/>
        </w:rPr>
      </w:pPr>
      <w:r>
        <w:rPr>
          <w:sz w:val="22"/>
        </w:rPr>
        <w:t xml:space="preserve">    - Заявка на участие в конкурсе (форма № 1).  </w:t>
      </w:r>
    </w:p>
    <w:p w:rsidR="00DB62F5" w:rsidRDefault="00DB62F5" w:rsidP="00DB62F5">
      <w:pPr>
        <w:ind w:left="900"/>
        <w:jc w:val="both"/>
        <w:rPr>
          <w:sz w:val="22"/>
        </w:rPr>
      </w:pPr>
      <w:r>
        <w:rPr>
          <w:sz w:val="22"/>
          <w:szCs w:val="22"/>
        </w:rPr>
        <w:t xml:space="preserve">    - Информация о претенденте</w:t>
      </w:r>
      <w:r>
        <w:rPr>
          <w:sz w:val="22"/>
        </w:rPr>
        <w:t xml:space="preserve"> (форма № 2).  </w:t>
      </w:r>
    </w:p>
    <w:p w:rsidR="00DB62F5" w:rsidRDefault="00DB62F5" w:rsidP="00DB62F5">
      <w:pPr>
        <w:rPr>
          <w:sz w:val="22"/>
          <w:szCs w:val="22"/>
        </w:rPr>
        <w:sectPr w:rsidR="00DB62F5">
          <w:pgSz w:w="11906" w:h="16838"/>
          <w:pgMar w:top="1134" w:right="850" w:bottom="1134" w:left="1701" w:header="708" w:footer="708" w:gutter="0"/>
          <w:cols w:space="720"/>
        </w:sectPr>
      </w:pPr>
    </w:p>
    <w:p w:rsidR="00DB62F5" w:rsidRDefault="00DB62F5" w:rsidP="00DB62F5">
      <w:pPr>
        <w:jc w:val="center"/>
        <w:rPr>
          <w:b/>
          <w:sz w:val="22"/>
          <w:szCs w:val="22"/>
        </w:rPr>
      </w:pPr>
      <w:proofErr w:type="gramStart"/>
      <w:r>
        <w:rPr>
          <w:b/>
          <w:sz w:val="22"/>
          <w:szCs w:val="22"/>
          <w:lang w:val="en-US"/>
        </w:rPr>
        <w:lastRenderedPageBreak/>
        <w:t>I</w:t>
      </w:r>
      <w:r>
        <w:rPr>
          <w:b/>
          <w:sz w:val="22"/>
          <w:szCs w:val="22"/>
        </w:rPr>
        <w:t>. Общие сведения о конкурсе.</w:t>
      </w:r>
      <w:proofErr w:type="gramEnd"/>
    </w:p>
    <w:p w:rsidR="00DB62F5" w:rsidRDefault="00DB62F5" w:rsidP="00DB62F5">
      <w:pPr>
        <w:jc w:val="center"/>
        <w:rPr>
          <w:b/>
          <w:sz w:val="16"/>
          <w:szCs w:val="16"/>
        </w:rPr>
      </w:pPr>
    </w:p>
    <w:p w:rsidR="00DB62F5" w:rsidRDefault="00DB62F5" w:rsidP="00DB62F5">
      <w:pPr>
        <w:pStyle w:val="6"/>
        <w:spacing w:before="0" w:line="240" w:lineRule="auto"/>
        <w:rPr>
          <w:color w:val="auto"/>
          <w:sz w:val="22"/>
          <w:szCs w:val="22"/>
        </w:rPr>
      </w:pPr>
      <w:r>
        <w:rPr>
          <w:color w:val="auto"/>
          <w:sz w:val="22"/>
          <w:szCs w:val="22"/>
        </w:rPr>
        <w:t>1. Основные понятия.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настоящей конкурсной документации используются понятия означающие следующее:</w:t>
      </w:r>
    </w:p>
    <w:p w:rsidR="00DB62F5" w:rsidRDefault="00DB62F5" w:rsidP="00DB62F5">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roofErr w:type="gramEnd"/>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"предмет конкурса" - право заключения договора управления многоквартирным домом в отношении объекта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"объект конкурса" - общее имущество собственников помещений в многоквартирном доме, на право </w:t>
      </w:r>
      <w:proofErr w:type="gramStart"/>
      <w:r>
        <w:rPr>
          <w:rFonts w:ascii="Times New Roman" w:hAnsi="Times New Roman" w:cs="Times New Roman"/>
          <w:sz w:val="22"/>
          <w:szCs w:val="22"/>
        </w:rPr>
        <w:t>управления</w:t>
      </w:r>
      <w:proofErr w:type="gramEnd"/>
      <w:r>
        <w:rPr>
          <w:rFonts w:ascii="Times New Roman" w:hAnsi="Times New Roman" w:cs="Times New Roman"/>
          <w:sz w:val="22"/>
          <w:szCs w:val="22"/>
        </w:rPr>
        <w:t xml:space="preserve"> которым проводится конкурс;</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rFonts w:ascii="Times New Roman" w:hAnsi="Times New Roman" w:cs="Times New Roman"/>
            <w:sz w:val="22"/>
            <w:szCs w:val="22"/>
          </w:rPr>
          <w:t>1 кв. метра</w:t>
        </w:r>
      </w:smartTag>
      <w:r>
        <w:rPr>
          <w:rFonts w:ascii="Times New Roman" w:hAnsi="Times New Roman" w:cs="Times New Roman"/>
          <w:sz w:val="22"/>
          <w:szCs w:val="22"/>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"организатор конкурса" - орган местного самоуправления;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”собственник муниципальных жилых помещений” - орган местного самоуправления;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DB62F5" w:rsidRDefault="00DB62F5" w:rsidP="00DB62F5">
      <w:pPr>
        <w:pStyle w:val="ConsPlusNormal"/>
        <w:ind w:firstLine="540"/>
        <w:jc w:val="both"/>
        <w:rPr>
          <w:rFonts w:ascii="Times New Roman" w:hAnsi="Times New Roman" w:cs="Times New Roman"/>
          <w:b/>
          <w:sz w:val="16"/>
          <w:szCs w:val="16"/>
          <w:u w:val="single"/>
        </w:rPr>
      </w:pPr>
    </w:p>
    <w:p w:rsidR="00DB62F5" w:rsidRDefault="00DB62F5" w:rsidP="00DB62F5">
      <w:pPr>
        <w:pStyle w:val="6"/>
        <w:tabs>
          <w:tab w:val="left" w:pos="0"/>
        </w:tabs>
        <w:spacing w:before="0" w:line="240" w:lineRule="auto"/>
        <w:ind w:left="360" w:firstLine="0"/>
        <w:rPr>
          <w:color w:val="auto"/>
          <w:sz w:val="22"/>
          <w:szCs w:val="22"/>
        </w:rPr>
      </w:pPr>
      <w:r>
        <w:rPr>
          <w:color w:val="auto"/>
          <w:sz w:val="22"/>
          <w:szCs w:val="22"/>
        </w:rPr>
        <w:t>2. Правомочность претендентов, требования к претендентам</w:t>
      </w:r>
    </w:p>
    <w:p w:rsidR="00DB62F5" w:rsidRDefault="00DB62F5" w:rsidP="00DB62F5">
      <w:pPr>
        <w:autoSpaceDE w:val="0"/>
        <w:autoSpaceDN w:val="0"/>
        <w:adjustRightInd w:val="0"/>
        <w:ind w:firstLine="540"/>
        <w:jc w:val="both"/>
        <w:rPr>
          <w:sz w:val="22"/>
          <w:szCs w:val="22"/>
        </w:rPr>
      </w:pPr>
      <w:r>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DB62F5" w:rsidRDefault="00DB62F5" w:rsidP="00DB62F5">
      <w:pPr>
        <w:pStyle w:val="6"/>
        <w:spacing w:before="0" w:line="240" w:lineRule="auto"/>
        <w:rPr>
          <w:b w:val="0"/>
          <w:color w:val="auto"/>
          <w:sz w:val="22"/>
          <w:u w:val="none"/>
        </w:rPr>
      </w:pPr>
      <w:r>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DB62F5" w:rsidRDefault="00DB62F5" w:rsidP="00DB62F5">
      <w:pPr>
        <w:pStyle w:val="6"/>
        <w:spacing w:before="0" w:line="240" w:lineRule="auto"/>
        <w:rPr>
          <w:color w:val="auto"/>
          <w:sz w:val="16"/>
          <w:szCs w:val="16"/>
        </w:rPr>
      </w:pPr>
    </w:p>
    <w:p w:rsidR="00DB62F5" w:rsidRDefault="00DB62F5" w:rsidP="00DB62F5">
      <w:pPr>
        <w:pStyle w:val="6"/>
        <w:spacing w:before="0" w:line="240" w:lineRule="auto"/>
        <w:ind w:left="567" w:firstLine="0"/>
        <w:rPr>
          <w:color w:val="auto"/>
          <w:sz w:val="22"/>
          <w:szCs w:val="22"/>
        </w:rPr>
      </w:pPr>
      <w:r>
        <w:rPr>
          <w:color w:val="auto"/>
          <w:sz w:val="22"/>
          <w:szCs w:val="22"/>
        </w:rPr>
        <w:t>3.</w:t>
      </w:r>
      <w:r>
        <w:rPr>
          <w:color w:val="auto"/>
          <w:sz w:val="22"/>
          <w:szCs w:val="22"/>
        </w:rPr>
        <w:tab/>
        <w:t xml:space="preserve"> Затраты на участие в конкурсе. Обеспечение заявки на участие в конкурсе</w:t>
      </w:r>
    </w:p>
    <w:p w:rsidR="00DB62F5" w:rsidRDefault="00DB62F5" w:rsidP="00DB62F5">
      <w:pPr>
        <w:ind w:firstLine="567"/>
        <w:jc w:val="both"/>
        <w:rPr>
          <w:sz w:val="22"/>
          <w:szCs w:val="22"/>
        </w:rPr>
      </w:pPr>
      <w:r>
        <w:rPr>
          <w:bCs/>
          <w:sz w:val="22"/>
          <w:szCs w:val="22"/>
        </w:rPr>
        <w:t>Претендент</w:t>
      </w:r>
      <w:r>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DB62F5" w:rsidRDefault="00DB62F5" w:rsidP="00DB62F5">
      <w:pPr>
        <w:ind w:firstLine="540"/>
        <w:jc w:val="both"/>
        <w:rPr>
          <w:sz w:val="16"/>
          <w:szCs w:val="16"/>
        </w:rPr>
      </w:pPr>
    </w:p>
    <w:p w:rsidR="00DB62F5" w:rsidRDefault="00DB62F5" w:rsidP="00DB62F5">
      <w:pPr>
        <w:pStyle w:val="6"/>
        <w:spacing w:before="0" w:line="240" w:lineRule="auto"/>
        <w:ind w:left="567" w:firstLine="0"/>
        <w:rPr>
          <w:color w:val="auto"/>
          <w:sz w:val="22"/>
          <w:szCs w:val="22"/>
        </w:rPr>
      </w:pPr>
      <w:r>
        <w:rPr>
          <w:color w:val="auto"/>
          <w:sz w:val="22"/>
          <w:szCs w:val="22"/>
        </w:rPr>
        <w:t xml:space="preserve">4. Порядок предоставления конкурсной документации, плата за предоставление конкурсной документации </w:t>
      </w:r>
    </w:p>
    <w:p w:rsidR="00DB62F5" w:rsidRDefault="00DB62F5" w:rsidP="00DB62F5">
      <w:pPr>
        <w:autoSpaceDE w:val="0"/>
        <w:autoSpaceDN w:val="0"/>
        <w:adjustRightInd w:val="0"/>
        <w:ind w:firstLine="540"/>
        <w:jc w:val="both"/>
        <w:rPr>
          <w:sz w:val="22"/>
          <w:szCs w:val="22"/>
        </w:rPr>
      </w:pPr>
      <w:r>
        <w:rPr>
          <w:sz w:val="22"/>
          <w:szCs w:val="22"/>
        </w:rPr>
        <w:t xml:space="preserve">Со дня размещения на официальном сайте извещения о проведении повторного открытого конкурса, на основании </w:t>
      </w:r>
      <w:proofErr w:type="gramStart"/>
      <w:r>
        <w:rPr>
          <w:sz w:val="22"/>
          <w:szCs w:val="22"/>
        </w:rPr>
        <w:t>заявления любого заинтересованного лица, поданного в письменной форме в течение двух рабочих дней со дня получения соответствующего заявления организатор конкурса предоставляет</w:t>
      </w:r>
      <w:proofErr w:type="gramEnd"/>
      <w:r>
        <w:rPr>
          <w:sz w:val="22"/>
          <w:szCs w:val="22"/>
        </w:rPr>
        <w:t xml:space="preserve"> такому лицу конкурсную документацию</w:t>
      </w:r>
      <w:r>
        <w:t xml:space="preserve"> </w:t>
      </w:r>
      <w:r>
        <w:rPr>
          <w:sz w:val="22"/>
          <w:szCs w:val="22"/>
        </w:rPr>
        <w:t>в порядке, указанном в извещении о проведении конкурса.</w:t>
      </w:r>
    </w:p>
    <w:p w:rsidR="00DB62F5" w:rsidRDefault="00DB62F5" w:rsidP="00DB62F5">
      <w:pPr>
        <w:autoSpaceDE w:val="0"/>
        <w:autoSpaceDN w:val="0"/>
        <w:adjustRightInd w:val="0"/>
        <w:ind w:firstLine="540"/>
        <w:jc w:val="both"/>
        <w:rPr>
          <w:b/>
          <w:bCs/>
          <w:sz w:val="22"/>
          <w:szCs w:val="22"/>
        </w:rPr>
      </w:pPr>
      <w:r>
        <w:rPr>
          <w:sz w:val="22"/>
          <w:szCs w:val="22"/>
        </w:rPr>
        <w:t xml:space="preserve">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w:t>
      </w:r>
      <w:r>
        <w:rPr>
          <w:sz w:val="22"/>
          <w:szCs w:val="22"/>
        </w:rPr>
        <w:lastRenderedPageBreak/>
        <w:t>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DB62F5" w:rsidRDefault="00DB62F5" w:rsidP="00DB62F5">
      <w:pPr>
        <w:autoSpaceDE w:val="0"/>
        <w:autoSpaceDN w:val="0"/>
        <w:adjustRightInd w:val="0"/>
        <w:ind w:firstLine="540"/>
        <w:jc w:val="both"/>
        <w:rPr>
          <w:bCs/>
          <w:sz w:val="22"/>
          <w:szCs w:val="22"/>
        </w:rPr>
      </w:pPr>
      <w:r>
        <w:rPr>
          <w:bCs/>
          <w:sz w:val="22"/>
          <w:szCs w:val="22"/>
        </w:rPr>
        <w:t>Конкурсная документация доступна для ознакомления на официальном сайте без взимания платы.</w:t>
      </w:r>
    </w:p>
    <w:p w:rsidR="00DB62F5" w:rsidRDefault="00DB62F5" w:rsidP="00DB62F5">
      <w:pPr>
        <w:rPr>
          <w:sz w:val="22"/>
          <w:szCs w:val="22"/>
        </w:rPr>
      </w:pPr>
    </w:p>
    <w:p w:rsidR="00DB62F5" w:rsidRDefault="00DB62F5" w:rsidP="00DB62F5">
      <w:pPr>
        <w:pStyle w:val="6"/>
        <w:spacing w:before="0" w:line="240" w:lineRule="auto"/>
        <w:rPr>
          <w:color w:val="auto"/>
          <w:sz w:val="22"/>
          <w:szCs w:val="22"/>
        </w:rPr>
      </w:pPr>
      <w:r>
        <w:rPr>
          <w:color w:val="auto"/>
          <w:sz w:val="22"/>
          <w:szCs w:val="22"/>
        </w:rPr>
        <w:t>5.</w:t>
      </w:r>
      <w:r>
        <w:rPr>
          <w:color w:val="auto"/>
          <w:sz w:val="22"/>
          <w:szCs w:val="22"/>
        </w:rPr>
        <w:tab/>
        <w:t xml:space="preserve"> Разъяснение положений конкурсной документации</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Pr>
          <w:rFonts w:ascii="Times New Roman" w:hAnsi="Times New Roman" w:cs="Times New Roman"/>
          <w:sz w:val="22"/>
          <w:szCs w:val="22"/>
        </w:rPr>
        <w:t>с даты поступления</w:t>
      </w:r>
      <w:proofErr w:type="gramEnd"/>
      <w:r>
        <w:rPr>
          <w:rFonts w:ascii="Times New Roman" w:hAnsi="Times New Roman" w:cs="Times New Roman"/>
          <w:sz w:val="22"/>
          <w:szCs w:val="22"/>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DB62F5" w:rsidRDefault="00DB62F5" w:rsidP="00DB62F5">
      <w:pPr>
        <w:autoSpaceDE w:val="0"/>
        <w:autoSpaceDN w:val="0"/>
        <w:adjustRightInd w:val="0"/>
        <w:ind w:firstLine="540"/>
        <w:jc w:val="both"/>
        <w:rPr>
          <w:sz w:val="22"/>
          <w:szCs w:val="22"/>
        </w:rPr>
      </w:pPr>
      <w:r>
        <w:rPr>
          <w:sz w:val="22"/>
          <w:szCs w:val="22"/>
        </w:rPr>
        <w:t xml:space="preserve">В течение 1 рабочего дня </w:t>
      </w:r>
      <w:proofErr w:type="gramStart"/>
      <w:r>
        <w:rPr>
          <w:sz w:val="22"/>
          <w:szCs w:val="22"/>
        </w:rPr>
        <w:t>с даты направления</w:t>
      </w:r>
      <w:proofErr w:type="gramEnd"/>
      <w:r>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DB62F5" w:rsidRDefault="00DB62F5" w:rsidP="00DB62F5">
      <w:pPr>
        <w:autoSpaceDE w:val="0"/>
        <w:autoSpaceDN w:val="0"/>
        <w:adjustRightInd w:val="0"/>
        <w:ind w:firstLine="540"/>
        <w:jc w:val="both"/>
        <w:rPr>
          <w:bCs/>
          <w:sz w:val="22"/>
          <w:szCs w:val="22"/>
        </w:rPr>
      </w:pPr>
    </w:p>
    <w:p w:rsidR="00DB62F5" w:rsidRDefault="00DB62F5" w:rsidP="00DB62F5">
      <w:pPr>
        <w:pStyle w:val="6"/>
        <w:spacing w:before="0" w:line="240" w:lineRule="auto"/>
        <w:rPr>
          <w:color w:val="auto"/>
          <w:sz w:val="22"/>
          <w:szCs w:val="22"/>
        </w:rPr>
      </w:pPr>
      <w:r>
        <w:rPr>
          <w:color w:val="auto"/>
          <w:sz w:val="22"/>
          <w:szCs w:val="22"/>
        </w:rPr>
        <w:t xml:space="preserve">6.  Внесение изменений в конкурсную документацию </w:t>
      </w:r>
    </w:p>
    <w:p w:rsidR="00DB62F5" w:rsidRDefault="00DB62F5" w:rsidP="00DB62F5">
      <w:pPr>
        <w:ind w:firstLine="567"/>
        <w:jc w:val="both"/>
        <w:rPr>
          <w:sz w:val="22"/>
          <w:szCs w:val="22"/>
        </w:rPr>
      </w:pPr>
      <w:r>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Pr>
          <w:sz w:val="22"/>
          <w:szCs w:val="22"/>
        </w:rPr>
        <w:t>с даты принятия</w:t>
      </w:r>
      <w:proofErr w:type="gramEnd"/>
      <w:r>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DB62F5" w:rsidRDefault="00DB62F5" w:rsidP="00DB62F5">
      <w:pPr>
        <w:ind w:firstLine="567"/>
        <w:jc w:val="both"/>
        <w:rPr>
          <w:sz w:val="22"/>
          <w:szCs w:val="22"/>
        </w:rPr>
      </w:pPr>
      <w:r>
        <w:rPr>
          <w:sz w:val="22"/>
          <w:szCs w:val="22"/>
        </w:rPr>
        <w:t>Внесенные изменения в дальнейшем являются  неотъемлемой частью конкурсной документации.</w:t>
      </w:r>
    </w:p>
    <w:p w:rsidR="00DB62F5" w:rsidRDefault="00DB62F5" w:rsidP="00DB62F5">
      <w:pPr>
        <w:pStyle w:val="6"/>
        <w:tabs>
          <w:tab w:val="num" w:pos="927"/>
        </w:tabs>
        <w:spacing w:before="0" w:line="240" w:lineRule="auto"/>
        <w:ind w:left="927" w:hanging="360"/>
        <w:rPr>
          <w:color w:val="auto"/>
          <w:sz w:val="22"/>
          <w:szCs w:val="22"/>
        </w:rPr>
      </w:pPr>
    </w:p>
    <w:p w:rsidR="00DB62F5" w:rsidRDefault="00DB62F5" w:rsidP="00DB62F5">
      <w:pPr>
        <w:pStyle w:val="6"/>
        <w:tabs>
          <w:tab w:val="num" w:pos="927"/>
        </w:tabs>
        <w:spacing w:before="0" w:line="240" w:lineRule="auto"/>
        <w:ind w:left="927" w:hanging="360"/>
        <w:rPr>
          <w:color w:val="auto"/>
          <w:sz w:val="22"/>
          <w:szCs w:val="22"/>
        </w:rPr>
      </w:pPr>
      <w:r>
        <w:rPr>
          <w:color w:val="auto"/>
          <w:sz w:val="22"/>
          <w:szCs w:val="22"/>
        </w:rPr>
        <w:t>7. Отказ от проведения конкурса</w:t>
      </w:r>
    </w:p>
    <w:p w:rsidR="00DB62F5" w:rsidRDefault="00DB62F5" w:rsidP="00DB62F5">
      <w:pPr>
        <w:pStyle w:val="ConsPlusNormal"/>
        <w:ind w:firstLine="360"/>
        <w:jc w:val="both"/>
        <w:rPr>
          <w:rFonts w:ascii="Times New Roman" w:hAnsi="Times New Roman" w:cs="Times New Roman"/>
          <w:sz w:val="22"/>
          <w:szCs w:val="22"/>
        </w:rPr>
      </w:pPr>
      <w:r>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DB62F5" w:rsidRDefault="00DB62F5" w:rsidP="00DB62F5">
      <w:pPr>
        <w:ind w:firstLine="360"/>
        <w:jc w:val="both"/>
        <w:rPr>
          <w:sz w:val="22"/>
          <w:szCs w:val="22"/>
        </w:rPr>
      </w:pPr>
      <w:r>
        <w:rPr>
          <w:sz w:val="22"/>
          <w:szCs w:val="22"/>
        </w:rPr>
        <w:t xml:space="preserve">В случае отказа от проведения конкурса организатор конкурса в течение 2 рабочих дней - размещают такое извещение на официальном сайте. В течение 2 рабочих дней </w:t>
      </w:r>
      <w:proofErr w:type="gramStart"/>
      <w:r>
        <w:rPr>
          <w:sz w:val="22"/>
          <w:szCs w:val="22"/>
        </w:rPr>
        <w:t>с даты принятия</w:t>
      </w:r>
      <w:proofErr w:type="gramEnd"/>
      <w:r>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Pr>
          <w:sz w:val="22"/>
          <w:szCs w:val="22"/>
        </w:rPr>
        <w:t>с даты принятия</w:t>
      </w:r>
      <w:proofErr w:type="gramEnd"/>
      <w:r>
        <w:rPr>
          <w:sz w:val="22"/>
          <w:szCs w:val="22"/>
        </w:rPr>
        <w:t xml:space="preserve"> решения об отказе от проведения конкурса.</w:t>
      </w:r>
    </w:p>
    <w:p w:rsidR="00DB62F5" w:rsidRDefault="00DB62F5" w:rsidP="00DB62F5">
      <w:pPr>
        <w:pStyle w:val="7"/>
        <w:ind w:left="567"/>
        <w:rPr>
          <w:b/>
          <w:sz w:val="22"/>
          <w:szCs w:val="22"/>
          <w:u w:val="single"/>
        </w:rPr>
      </w:pPr>
      <w:r>
        <w:rPr>
          <w:b/>
          <w:sz w:val="22"/>
          <w:szCs w:val="22"/>
          <w:u w:val="single"/>
        </w:rPr>
        <w:t>8. Организация осмотра объекта конкурса</w:t>
      </w:r>
    </w:p>
    <w:p w:rsidR="00DB62F5" w:rsidRDefault="00DB62F5" w:rsidP="00DB62F5">
      <w:pPr>
        <w:ind w:firstLine="540"/>
        <w:jc w:val="both"/>
        <w:rPr>
          <w:sz w:val="22"/>
          <w:szCs w:val="22"/>
        </w:rPr>
      </w:pPr>
      <w:r>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DB62F5" w:rsidRDefault="00DB62F5" w:rsidP="00DB62F5">
      <w:pPr>
        <w:pStyle w:val="6"/>
        <w:spacing w:before="0" w:line="240" w:lineRule="auto"/>
        <w:rPr>
          <w:color w:val="auto"/>
          <w:sz w:val="22"/>
          <w:szCs w:val="22"/>
        </w:rPr>
      </w:pPr>
    </w:p>
    <w:p w:rsidR="00DB62F5" w:rsidRDefault="00DB62F5" w:rsidP="00DB62F5">
      <w:pPr>
        <w:pStyle w:val="6"/>
        <w:spacing w:before="0" w:line="240" w:lineRule="auto"/>
        <w:rPr>
          <w:color w:val="auto"/>
          <w:sz w:val="22"/>
          <w:szCs w:val="22"/>
        </w:rPr>
      </w:pPr>
      <w:r>
        <w:rPr>
          <w:color w:val="auto"/>
          <w:sz w:val="22"/>
          <w:szCs w:val="22"/>
        </w:rPr>
        <w:t>9.  Соответствие выполнения работ</w:t>
      </w:r>
    </w:p>
    <w:p w:rsidR="00DB62F5" w:rsidRDefault="00DB62F5" w:rsidP="00DB62F5">
      <w:pPr>
        <w:autoSpaceDE w:val="0"/>
        <w:autoSpaceDN w:val="0"/>
        <w:adjustRightInd w:val="0"/>
        <w:ind w:firstLine="540"/>
        <w:jc w:val="both"/>
        <w:rPr>
          <w:bCs/>
          <w:sz w:val="22"/>
          <w:szCs w:val="22"/>
        </w:rPr>
      </w:pPr>
      <w:r>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Pr>
          <w:sz w:val="22"/>
          <w:szCs w:val="22"/>
        </w:rPr>
        <w:t>помещений (далее «собственник»)</w:t>
      </w:r>
      <w:r>
        <w:rPr>
          <w:bCs/>
          <w:sz w:val="22"/>
          <w:szCs w:val="22"/>
        </w:rPr>
        <w:t>.</w:t>
      </w:r>
    </w:p>
    <w:p w:rsidR="00DB62F5" w:rsidRDefault="00DB62F5" w:rsidP="00DB62F5">
      <w:pPr>
        <w:autoSpaceDE w:val="0"/>
        <w:autoSpaceDN w:val="0"/>
        <w:adjustRightInd w:val="0"/>
        <w:ind w:firstLine="540"/>
        <w:jc w:val="both"/>
        <w:rPr>
          <w:bCs/>
          <w:sz w:val="22"/>
          <w:szCs w:val="22"/>
        </w:rPr>
      </w:pPr>
    </w:p>
    <w:p w:rsidR="00DB62F5" w:rsidRDefault="00DB62F5" w:rsidP="00DB62F5">
      <w:pPr>
        <w:pStyle w:val="6"/>
        <w:spacing w:before="0" w:line="240" w:lineRule="auto"/>
        <w:rPr>
          <w:color w:val="auto"/>
          <w:sz w:val="22"/>
          <w:szCs w:val="22"/>
        </w:rPr>
      </w:pPr>
      <w:r>
        <w:rPr>
          <w:bCs/>
          <w:color w:val="auto"/>
          <w:sz w:val="22"/>
          <w:szCs w:val="22"/>
        </w:rPr>
        <w:t>10.</w:t>
      </w:r>
      <w:r>
        <w:rPr>
          <w:color w:val="auto"/>
          <w:sz w:val="22"/>
          <w:szCs w:val="22"/>
        </w:rPr>
        <w:t xml:space="preserve">  Разрешение споров и разногласий, право обжалования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DB62F5" w:rsidRDefault="00DB62F5" w:rsidP="00DB62F5">
      <w:pPr>
        <w:rPr>
          <w:sz w:val="22"/>
          <w:szCs w:val="22"/>
        </w:rPr>
        <w:sectPr w:rsidR="00DB62F5">
          <w:pgSz w:w="11906" w:h="16838"/>
          <w:pgMar w:top="709" w:right="850" w:bottom="1134" w:left="1701" w:header="708" w:footer="708" w:gutter="0"/>
          <w:cols w:space="720"/>
        </w:sectPr>
      </w:pPr>
    </w:p>
    <w:p w:rsidR="00DB62F5" w:rsidRDefault="00DB62F5" w:rsidP="00DB62F5">
      <w:pPr>
        <w:jc w:val="center"/>
        <w:rPr>
          <w:b/>
          <w:sz w:val="28"/>
          <w:szCs w:val="28"/>
        </w:rPr>
      </w:pPr>
      <w:r>
        <w:rPr>
          <w:b/>
          <w:sz w:val="28"/>
          <w:szCs w:val="28"/>
          <w:lang w:val="en-US"/>
        </w:rPr>
        <w:lastRenderedPageBreak/>
        <w:t>II</w:t>
      </w:r>
      <w:r>
        <w:rPr>
          <w:b/>
          <w:sz w:val="28"/>
          <w:szCs w:val="28"/>
        </w:rPr>
        <w:t>. Информационная карта конкурса</w:t>
      </w:r>
    </w:p>
    <w:p w:rsidR="00DB62F5" w:rsidRDefault="00DB62F5" w:rsidP="00DB62F5">
      <w:pPr>
        <w:tabs>
          <w:tab w:val="left" w:pos="426"/>
        </w:tabs>
        <w:jc w:val="both"/>
      </w:pPr>
    </w:p>
    <w:p w:rsidR="00DB62F5" w:rsidRDefault="00DB62F5" w:rsidP="00DB62F5">
      <w:pPr>
        <w:tabs>
          <w:tab w:val="left" w:pos="426"/>
        </w:tabs>
        <w:jc w:val="both"/>
        <w:rPr>
          <w:sz w:val="22"/>
          <w:szCs w:val="22"/>
        </w:rPr>
      </w:pPr>
      <w:r>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DB62F5" w:rsidRDefault="00DB62F5" w:rsidP="00DB62F5">
      <w:pPr>
        <w:rPr>
          <w:sz w:val="16"/>
          <w:szCs w:val="16"/>
        </w:rPr>
      </w:pPr>
      <w:r>
        <w:t xml:space="preserve">                                                       </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360"/>
      </w:tblGrid>
      <w:tr w:rsidR="00DB62F5" w:rsidTr="00DB62F5">
        <w:tc>
          <w:tcPr>
            <w:tcW w:w="9360" w:type="dxa"/>
            <w:tcBorders>
              <w:top w:val="single" w:sz="4" w:space="0" w:color="auto"/>
              <w:left w:val="single" w:sz="4" w:space="0" w:color="auto"/>
              <w:bottom w:val="single" w:sz="6" w:space="0" w:color="auto"/>
              <w:right w:val="single" w:sz="4" w:space="0" w:color="auto"/>
            </w:tcBorders>
            <w:hideMark/>
          </w:tcPr>
          <w:p w:rsidR="00DB62F5" w:rsidRDefault="00DB62F5">
            <w:pPr>
              <w:spacing w:line="276" w:lineRule="auto"/>
              <w:ind w:left="317" w:hanging="317"/>
              <w:jc w:val="center"/>
              <w:rPr>
                <w:b/>
                <w:sz w:val="22"/>
                <w:szCs w:val="22"/>
                <w:lang w:eastAsia="en-US"/>
              </w:rPr>
            </w:pPr>
            <w:r>
              <w:rPr>
                <w:b/>
                <w:sz w:val="22"/>
                <w:szCs w:val="22"/>
                <w:lang w:eastAsia="en-US"/>
              </w:rPr>
              <w:t>Общие сведения</w:t>
            </w:r>
          </w:p>
        </w:tc>
      </w:tr>
      <w:tr w:rsidR="00DB62F5" w:rsidTr="00DB62F5">
        <w:tc>
          <w:tcPr>
            <w:tcW w:w="9360" w:type="dxa"/>
            <w:tcBorders>
              <w:top w:val="single" w:sz="6" w:space="0" w:color="auto"/>
              <w:left w:val="single" w:sz="4" w:space="0" w:color="auto"/>
              <w:bottom w:val="single" w:sz="6" w:space="0" w:color="auto"/>
              <w:right w:val="single" w:sz="4" w:space="0" w:color="auto"/>
            </w:tcBorders>
            <w:hideMark/>
          </w:tcPr>
          <w:p w:rsidR="00DB62F5" w:rsidRDefault="00DB62F5">
            <w:pPr>
              <w:spacing w:line="276" w:lineRule="auto"/>
              <w:ind w:left="34"/>
              <w:rPr>
                <w:sz w:val="22"/>
                <w:szCs w:val="22"/>
                <w:lang w:eastAsia="en-US"/>
              </w:rPr>
            </w:pPr>
            <w:r>
              <w:rPr>
                <w:b/>
                <w:sz w:val="22"/>
                <w:szCs w:val="22"/>
                <w:lang w:eastAsia="en-US"/>
              </w:rPr>
              <w:t>Форма торгов:</w:t>
            </w:r>
            <w:r>
              <w:rPr>
                <w:sz w:val="22"/>
                <w:szCs w:val="22"/>
                <w:lang w:eastAsia="en-US"/>
              </w:rPr>
              <w:t xml:space="preserve"> открытый конкурс</w:t>
            </w:r>
          </w:p>
        </w:tc>
      </w:tr>
      <w:tr w:rsidR="00DB62F5" w:rsidTr="00DB62F5">
        <w:tc>
          <w:tcPr>
            <w:tcW w:w="9360" w:type="dxa"/>
            <w:tcBorders>
              <w:top w:val="single" w:sz="6" w:space="0" w:color="auto"/>
              <w:left w:val="single" w:sz="4" w:space="0" w:color="auto"/>
              <w:bottom w:val="single" w:sz="6" w:space="0" w:color="auto"/>
              <w:right w:val="single" w:sz="4" w:space="0" w:color="auto"/>
            </w:tcBorders>
            <w:hideMark/>
          </w:tcPr>
          <w:p w:rsidR="00DB62F5" w:rsidRDefault="00DB62F5">
            <w:pPr>
              <w:spacing w:line="276" w:lineRule="auto"/>
              <w:ind w:left="34"/>
              <w:rPr>
                <w:sz w:val="22"/>
                <w:szCs w:val="22"/>
                <w:lang w:eastAsia="en-US"/>
              </w:rPr>
            </w:pPr>
            <w:r>
              <w:rPr>
                <w:b/>
                <w:sz w:val="22"/>
                <w:szCs w:val="22"/>
                <w:lang w:eastAsia="en-US"/>
              </w:rPr>
              <w:t>Наименование организатора конкурса:</w:t>
            </w:r>
            <w:r>
              <w:rPr>
                <w:sz w:val="22"/>
                <w:szCs w:val="22"/>
                <w:lang w:eastAsia="en-US"/>
              </w:rPr>
              <w:t xml:space="preserve"> </w:t>
            </w:r>
            <w:r w:rsidR="004351F5" w:rsidRPr="00A85534">
              <w:rPr>
                <w:sz w:val="24"/>
                <w:szCs w:val="24"/>
              </w:rPr>
              <w:t xml:space="preserve">Администрация муниципального образования «Городское поселение Красногорский» </w:t>
            </w:r>
            <w:proofErr w:type="spellStart"/>
            <w:r w:rsidR="004351F5" w:rsidRPr="00A85534">
              <w:rPr>
                <w:sz w:val="24"/>
                <w:szCs w:val="24"/>
              </w:rPr>
              <w:t>Звениговского</w:t>
            </w:r>
            <w:proofErr w:type="spellEnd"/>
            <w:r w:rsidR="004351F5" w:rsidRPr="00A85534">
              <w:rPr>
                <w:sz w:val="24"/>
                <w:szCs w:val="24"/>
              </w:rPr>
              <w:t xml:space="preserve"> района Республики Марий Эл</w:t>
            </w:r>
            <w:r>
              <w:rPr>
                <w:sz w:val="22"/>
                <w:szCs w:val="22"/>
                <w:lang w:eastAsia="en-US"/>
              </w:rPr>
              <w:t>.</w:t>
            </w:r>
          </w:p>
          <w:p w:rsidR="00DB62F5" w:rsidRPr="003937A7" w:rsidRDefault="00DB62F5" w:rsidP="003937A7">
            <w:pPr>
              <w:pStyle w:val="af4"/>
              <w:jc w:val="both"/>
              <w:rPr>
                <w:rFonts w:ascii="Times New Roman" w:hAnsi="Times New Roman"/>
                <w:sz w:val="24"/>
                <w:szCs w:val="24"/>
                <w:lang w:val="ru-RU"/>
              </w:rPr>
            </w:pPr>
            <w:r w:rsidRPr="004351F5">
              <w:rPr>
                <w:b/>
                <w:lang w:val="ru-RU"/>
              </w:rPr>
              <w:t xml:space="preserve">Местонахождение: </w:t>
            </w:r>
            <w:r w:rsidR="004351F5" w:rsidRPr="002F22C7">
              <w:rPr>
                <w:rFonts w:ascii="Times New Roman" w:hAnsi="Times New Roman"/>
                <w:sz w:val="24"/>
                <w:szCs w:val="24"/>
                <w:lang w:val="ru-RU"/>
              </w:rPr>
              <w:t xml:space="preserve">Республика Марий Эл, </w:t>
            </w:r>
            <w:proofErr w:type="spellStart"/>
            <w:r w:rsidR="004351F5" w:rsidRPr="002F22C7">
              <w:rPr>
                <w:rFonts w:ascii="Times New Roman" w:hAnsi="Times New Roman"/>
                <w:sz w:val="24"/>
                <w:szCs w:val="24"/>
                <w:lang w:val="ru-RU"/>
              </w:rPr>
              <w:t>Звениговский</w:t>
            </w:r>
            <w:proofErr w:type="spellEnd"/>
            <w:r w:rsidR="004351F5" w:rsidRPr="002F22C7">
              <w:rPr>
                <w:rFonts w:ascii="Times New Roman" w:hAnsi="Times New Roman"/>
                <w:sz w:val="24"/>
                <w:szCs w:val="24"/>
                <w:lang w:val="ru-RU"/>
              </w:rPr>
              <w:t xml:space="preserve"> район, </w:t>
            </w:r>
            <w:proofErr w:type="spellStart"/>
            <w:r w:rsidR="004351F5" w:rsidRPr="002F22C7">
              <w:rPr>
                <w:rFonts w:ascii="Times New Roman" w:hAnsi="Times New Roman"/>
                <w:sz w:val="24"/>
                <w:szCs w:val="24"/>
                <w:lang w:val="ru-RU"/>
              </w:rPr>
              <w:t>пгт</w:t>
            </w:r>
            <w:proofErr w:type="spellEnd"/>
            <w:r w:rsidR="004351F5" w:rsidRPr="002F22C7">
              <w:rPr>
                <w:rFonts w:ascii="Times New Roman" w:hAnsi="Times New Roman"/>
                <w:sz w:val="24"/>
                <w:szCs w:val="24"/>
                <w:lang w:val="ru-RU"/>
              </w:rPr>
              <w:t xml:space="preserve">. Красногорский, ул. </w:t>
            </w:r>
            <w:proofErr w:type="gramStart"/>
            <w:r w:rsidR="004351F5" w:rsidRPr="002F22C7">
              <w:rPr>
                <w:rFonts w:ascii="Times New Roman" w:hAnsi="Times New Roman"/>
                <w:sz w:val="24"/>
                <w:szCs w:val="24"/>
                <w:lang w:val="ru-RU"/>
              </w:rPr>
              <w:t>Госпитальная</w:t>
            </w:r>
            <w:proofErr w:type="gramEnd"/>
            <w:r w:rsidR="004351F5" w:rsidRPr="002F22C7">
              <w:rPr>
                <w:rFonts w:ascii="Times New Roman" w:hAnsi="Times New Roman"/>
                <w:sz w:val="24"/>
                <w:szCs w:val="24"/>
                <w:lang w:val="ru-RU"/>
              </w:rPr>
              <w:t>, д.4 «а»</w:t>
            </w:r>
          </w:p>
          <w:p w:rsidR="004351F5" w:rsidRPr="002F22C7" w:rsidRDefault="00DB62F5" w:rsidP="004351F5">
            <w:pPr>
              <w:pStyle w:val="af4"/>
              <w:jc w:val="both"/>
              <w:rPr>
                <w:rFonts w:ascii="Times New Roman" w:hAnsi="Times New Roman"/>
                <w:sz w:val="24"/>
                <w:szCs w:val="24"/>
                <w:lang w:val="ru-RU"/>
              </w:rPr>
            </w:pPr>
            <w:r w:rsidRPr="004351F5">
              <w:rPr>
                <w:b/>
                <w:lang w:val="ru-RU"/>
              </w:rPr>
              <w:t xml:space="preserve">Почтовый адрес: </w:t>
            </w:r>
            <w:r w:rsidR="004351F5" w:rsidRPr="002F22C7">
              <w:rPr>
                <w:rFonts w:ascii="Times New Roman" w:hAnsi="Times New Roman"/>
                <w:sz w:val="24"/>
                <w:szCs w:val="24"/>
                <w:lang w:val="ru-RU"/>
              </w:rPr>
              <w:t xml:space="preserve">425090, Республика Марий Эл, </w:t>
            </w:r>
            <w:proofErr w:type="spellStart"/>
            <w:r w:rsidR="004351F5" w:rsidRPr="002F22C7">
              <w:rPr>
                <w:rFonts w:ascii="Times New Roman" w:hAnsi="Times New Roman"/>
                <w:sz w:val="24"/>
                <w:szCs w:val="24"/>
                <w:lang w:val="ru-RU"/>
              </w:rPr>
              <w:t>Звениговский</w:t>
            </w:r>
            <w:proofErr w:type="spellEnd"/>
            <w:r w:rsidR="004351F5" w:rsidRPr="002F22C7">
              <w:rPr>
                <w:rFonts w:ascii="Times New Roman" w:hAnsi="Times New Roman"/>
                <w:sz w:val="24"/>
                <w:szCs w:val="24"/>
                <w:lang w:val="ru-RU"/>
              </w:rPr>
              <w:t xml:space="preserve"> район, </w:t>
            </w:r>
            <w:proofErr w:type="spellStart"/>
            <w:r w:rsidR="004351F5" w:rsidRPr="002F22C7">
              <w:rPr>
                <w:rFonts w:ascii="Times New Roman" w:hAnsi="Times New Roman"/>
                <w:sz w:val="24"/>
                <w:szCs w:val="24"/>
                <w:lang w:val="ru-RU"/>
              </w:rPr>
              <w:t>пгт</w:t>
            </w:r>
            <w:proofErr w:type="spellEnd"/>
            <w:r w:rsidR="004351F5" w:rsidRPr="002F22C7">
              <w:rPr>
                <w:rFonts w:ascii="Times New Roman" w:hAnsi="Times New Roman"/>
                <w:sz w:val="24"/>
                <w:szCs w:val="24"/>
                <w:lang w:val="ru-RU"/>
              </w:rPr>
              <w:t xml:space="preserve">. Красногорский, ул. </w:t>
            </w:r>
            <w:proofErr w:type="gramStart"/>
            <w:r w:rsidR="004351F5" w:rsidRPr="002F22C7">
              <w:rPr>
                <w:rFonts w:ascii="Times New Roman" w:hAnsi="Times New Roman"/>
                <w:sz w:val="24"/>
                <w:szCs w:val="24"/>
                <w:lang w:val="ru-RU"/>
              </w:rPr>
              <w:t>Госпитальная</w:t>
            </w:r>
            <w:proofErr w:type="gramEnd"/>
            <w:r w:rsidR="004351F5" w:rsidRPr="002F22C7">
              <w:rPr>
                <w:rFonts w:ascii="Times New Roman" w:hAnsi="Times New Roman"/>
                <w:sz w:val="24"/>
                <w:szCs w:val="24"/>
                <w:lang w:val="ru-RU"/>
              </w:rPr>
              <w:t>, д.4 «а»</w:t>
            </w:r>
          </w:p>
          <w:p w:rsidR="00DB62F5" w:rsidRPr="00A85534" w:rsidRDefault="00DB62F5" w:rsidP="00A85534">
            <w:pPr>
              <w:pStyle w:val="af4"/>
              <w:jc w:val="both"/>
              <w:rPr>
                <w:rFonts w:ascii="Times New Roman" w:hAnsi="Times New Roman"/>
                <w:sz w:val="24"/>
                <w:szCs w:val="24"/>
                <w:lang w:val="ru-RU"/>
              </w:rPr>
            </w:pPr>
            <w:r w:rsidRPr="004351F5">
              <w:rPr>
                <w:lang w:val="ru-RU"/>
              </w:rPr>
              <w:t xml:space="preserve">Официальный сайт: </w:t>
            </w:r>
            <w:r w:rsidRPr="004351F5">
              <w:rPr>
                <w:spacing w:val="-4"/>
                <w:lang w:val="ru-RU"/>
              </w:rPr>
              <w:t xml:space="preserve"> </w:t>
            </w:r>
            <w:r w:rsidR="004351F5" w:rsidRPr="0031779D">
              <w:rPr>
                <w:rFonts w:ascii="Times New Roman" w:hAnsi="Times New Roman"/>
                <w:sz w:val="24"/>
                <w:szCs w:val="24"/>
                <w:lang w:val="ru-RU"/>
              </w:rPr>
              <w:t xml:space="preserve"> </w:t>
            </w:r>
            <w:r w:rsidR="004351F5" w:rsidRPr="0031779D">
              <w:rPr>
                <w:rFonts w:ascii="Times New Roman" w:hAnsi="Times New Roman"/>
                <w:sz w:val="24"/>
                <w:szCs w:val="24"/>
                <w:u w:val="single"/>
              </w:rPr>
              <w:t>www</w:t>
            </w:r>
            <w:r w:rsidR="004351F5" w:rsidRPr="0031779D">
              <w:rPr>
                <w:rFonts w:ascii="Times New Roman" w:hAnsi="Times New Roman"/>
                <w:sz w:val="24"/>
                <w:szCs w:val="24"/>
                <w:u w:val="single"/>
                <w:lang w:val="ru-RU"/>
              </w:rPr>
              <w:t>.</w:t>
            </w:r>
            <w:proofErr w:type="spellStart"/>
            <w:r w:rsidR="004351F5" w:rsidRPr="0031779D">
              <w:rPr>
                <w:rFonts w:ascii="Times New Roman" w:hAnsi="Times New Roman"/>
                <w:sz w:val="24"/>
                <w:szCs w:val="24"/>
                <w:u w:val="single"/>
              </w:rPr>
              <w:t>admzven</w:t>
            </w:r>
            <w:proofErr w:type="spellEnd"/>
            <w:r w:rsidR="004351F5" w:rsidRPr="0031779D">
              <w:rPr>
                <w:rFonts w:ascii="Times New Roman" w:hAnsi="Times New Roman"/>
                <w:sz w:val="24"/>
                <w:szCs w:val="24"/>
                <w:u w:val="single"/>
                <w:lang w:val="ru-RU"/>
              </w:rPr>
              <w:t>.</w:t>
            </w:r>
            <w:proofErr w:type="spellStart"/>
            <w:r w:rsidR="004351F5" w:rsidRPr="0031779D">
              <w:rPr>
                <w:rFonts w:ascii="Times New Roman" w:hAnsi="Times New Roman"/>
                <w:sz w:val="24"/>
                <w:szCs w:val="24"/>
                <w:u w:val="single"/>
              </w:rPr>
              <w:t>ru</w:t>
            </w:r>
            <w:proofErr w:type="spellEnd"/>
            <w:r w:rsidR="004351F5" w:rsidRPr="0031779D">
              <w:rPr>
                <w:rFonts w:ascii="Times New Roman" w:hAnsi="Times New Roman"/>
                <w:sz w:val="24"/>
                <w:szCs w:val="24"/>
                <w:lang w:val="ru-RU"/>
              </w:rPr>
              <w:t xml:space="preserve"> .</w:t>
            </w:r>
          </w:p>
          <w:p w:rsidR="00DB62F5" w:rsidRDefault="00DB62F5">
            <w:pPr>
              <w:spacing w:line="276" w:lineRule="auto"/>
              <w:ind w:left="34"/>
              <w:rPr>
                <w:b/>
                <w:sz w:val="22"/>
                <w:szCs w:val="22"/>
                <w:lang w:eastAsia="en-US"/>
              </w:rPr>
            </w:pPr>
            <w:r>
              <w:rPr>
                <w:b/>
                <w:sz w:val="22"/>
                <w:szCs w:val="22"/>
                <w:lang w:eastAsia="en-US"/>
              </w:rPr>
              <w:t xml:space="preserve">Тел.: </w:t>
            </w:r>
            <w:r w:rsidR="004351F5" w:rsidRPr="002F22C7">
              <w:rPr>
                <w:sz w:val="24"/>
                <w:szCs w:val="24"/>
              </w:rPr>
              <w:t>(83645) 6-54-03.</w:t>
            </w:r>
          </w:p>
          <w:p w:rsidR="00DB62F5" w:rsidRDefault="00DB62F5" w:rsidP="004351F5">
            <w:pPr>
              <w:spacing w:line="276" w:lineRule="auto"/>
              <w:ind w:left="34"/>
              <w:rPr>
                <w:b/>
                <w:sz w:val="22"/>
                <w:szCs w:val="22"/>
                <w:lang w:eastAsia="en-US"/>
              </w:rPr>
            </w:pPr>
            <w:r>
              <w:rPr>
                <w:b/>
                <w:sz w:val="22"/>
                <w:szCs w:val="22"/>
                <w:lang w:eastAsia="en-US"/>
              </w:rPr>
              <w:t xml:space="preserve">Факс: </w:t>
            </w:r>
            <w:r w:rsidR="004351F5" w:rsidRPr="002F22C7">
              <w:rPr>
                <w:sz w:val="24"/>
                <w:szCs w:val="24"/>
              </w:rPr>
              <w:t>(83645) 6-5</w:t>
            </w:r>
            <w:r w:rsidR="004351F5">
              <w:rPr>
                <w:sz w:val="24"/>
                <w:szCs w:val="24"/>
              </w:rPr>
              <w:t>3</w:t>
            </w:r>
            <w:r w:rsidR="004351F5" w:rsidRPr="002F22C7">
              <w:rPr>
                <w:sz w:val="24"/>
                <w:szCs w:val="24"/>
              </w:rPr>
              <w:t>-0</w:t>
            </w:r>
            <w:r w:rsidR="004351F5">
              <w:rPr>
                <w:sz w:val="24"/>
                <w:szCs w:val="24"/>
              </w:rPr>
              <w:t>5</w:t>
            </w:r>
            <w:r w:rsidR="004351F5" w:rsidRPr="002F22C7">
              <w:rPr>
                <w:sz w:val="24"/>
                <w:szCs w:val="24"/>
              </w:rPr>
              <w:t>.</w:t>
            </w:r>
          </w:p>
        </w:tc>
      </w:tr>
      <w:tr w:rsidR="00DB62F5" w:rsidTr="00DB62F5">
        <w:tc>
          <w:tcPr>
            <w:tcW w:w="9360" w:type="dxa"/>
            <w:tcBorders>
              <w:top w:val="single" w:sz="6" w:space="0" w:color="auto"/>
              <w:left w:val="single" w:sz="4" w:space="0" w:color="auto"/>
              <w:bottom w:val="single" w:sz="4" w:space="0" w:color="auto"/>
              <w:right w:val="single" w:sz="4" w:space="0" w:color="auto"/>
            </w:tcBorders>
          </w:tcPr>
          <w:p w:rsidR="00DB62F5" w:rsidRPr="009C7638" w:rsidRDefault="00DB62F5" w:rsidP="009C7638">
            <w:pPr>
              <w:keepNext/>
              <w:keepLines/>
              <w:widowControl w:val="0"/>
              <w:suppressLineNumbers/>
              <w:suppressAutoHyphens/>
              <w:jc w:val="both"/>
              <w:rPr>
                <w:b/>
              </w:rPr>
            </w:pPr>
            <w:r>
              <w:rPr>
                <w:b/>
                <w:sz w:val="22"/>
                <w:szCs w:val="22"/>
                <w:lang w:eastAsia="en-US"/>
              </w:rPr>
              <w:t>Наименование торгов</w:t>
            </w:r>
            <w:r>
              <w:rPr>
                <w:sz w:val="22"/>
                <w:szCs w:val="22"/>
                <w:lang w:eastAsia="en-US"/>
              </w:rPr>
              <w:t xml:space="preserve">: </w:t>
            </w:r>
            <w:r w:rsidR="009C7638">
              <w:rPr>
                <w:b/>
                <w:sz w:val="22"/>
                <w:szCs w:val="22"/>
              </w:rPr>
              <w:t xml:space="preserve">отбор управляющей организации для управления многоквартирным домом, расположенным по адресу: </w:t>
            </w:r>
            <w:proofErr w:type="spellStart"/>
            <w:r w:rsidR="009C7638">
              <w:rPr>
                <w:b/>
                <w:sz w:val="22"/>
                <w:szCs w:val="22"/>
              </w:rPr>
              <w:t>пгт</w:t>
            </w:r>
            <w:proofErr w:type="spellEnd"/>
            <w:r w:rsidR="009C7638">
              <w:rPr>
                <w:b/>
                <w:sz w:val="22"/>
                <w:szCs w:val="22"/>
              </w:rPr>
              <w:t xml:space="preserve">. Красногорский, ул. </w:t>
            </w:r>
            <w:proofErr w:type="gramStart"/>
            <w:r w:rsidR="009C7638">
              <w:rPr>
                <w:b/>
                <w:sz w:val="22"/>
                <w:szCs w:val="22"/>
              </w:rPr>
              <w:t>Рабочая</w:t>
            </w:r>
            <w:proofErr w:type="gramEnd"/>
            <w:r w:rsidR="009C7638">
              <w:rPr>
                <w:b/>
                <w:sz w:val="22"/>
                <w:szCs w:val="22"/>
              </w:rPr>
              <w:t>, дом 4.</w:t>
            </w:r>
          </w:p>
          <w:p w:rsidR="00DB62F5" w:rsidRDefault="00DB62F5">
            <w:pPr>
              <w:spacing w:line="276" w:lineRule="auto"/>
              <w:ind w:left="34"/>
              <w:jc w:val="both"/>
              <w:rPr>
                <w:sz w:val="22"/>
                <w:szCs w:val="22"/>
                <w:lang w:eastAsia="en-US"/>
              </w:rPr>
            </w:pPr>
          </w:p>
          <w:p w:rsidR="00DB62F5" w:rsidRDefault="00DB62F5">
            <w:pPr>
              <w:pStyle w:val="ad"/>
              <w:spacing w:line="276" w:lineRule="auto"/>
              <w:rPr>
                <w:b/>
                <w:szCs w:val="22"/>
                <w:lang w:eastAsia="en-US"/>
              </w:rPr>
            </w:pPr>
            <w:r>
              <w:rPr>
                <w:b/>
                <w:szCs w:val="22"/>
                <w:lang w:eastAsia="en-US"/>
              </w:rPr>
              <w:t>Предмет конкурса, основные характеристики объектов конкурса.</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698"/>
              <w:gridCol w:w="5036"/>
              <w:gridCol w:w="899"/>
            </w:tblGrid>
            <w:tr w:rsidR="00DB62F5">
              <w:trPr>
                <w:trHeight w:val="557"/>
              </w:trPr>
              <w:tc>
                <w:tcPr>
                  <w:tcW w:w="607"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 лота</w:t>
                  </w:r>
                </w:p>
              </w:tc>
              <w:tc>
                <w:tcPr>
                  <w:tcW w:w="2700"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Предмет конкурса</w:t>
                  </w:r>
                </w:p>
              </w:tc>
              <w:tc>
                <w:tcPr>
                  <w:tcW w:w="5040"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Описание работ</w:t>
                  </w:r>
                </w:p>
              </w:tc>
              <w:tc>
                <w:tcPr>
                  <w:tcW w:w="900" w:type="dxa"/>
                  <w:tcBorders>
                    <w:top w:val="single" w:sz="4" w:space="0" w:color="auto"/>
                    <w:left w:val="single" w:sz="4" w:space="0" w:color="auto"/>
                    <w:bottom w:val="single" w:sz="4" w:space="0" w:color="auto"/>
                    <w:right w:val="single" w:sz="4" w:space="0" w:color="auto"/>
                  </w:tcBorders>
                  <w:hideMark/>
                </w:tcPr>
                <w:p w:rsidR="00DB62F5" w:rsidRDefault="00DB62F5">
                  <w:pPr>
                    <w:pStyle w:val="31"/>
                    <w:spacing w:line="276" w:lineRule="auto"/>
                    <w:rPr>
                      <w:sz w:val="20"/>
                      <w:lang w:eastAsia="en-US"/>
                    </w:rPr>
                  </w:pPr>
                  <w:r>
                    <w:rPr>
                      <w:sz w:val="20"/>
                      <w:lang w:eastAsia="en-US"/>
                    </w:rPr>
                    <w:t xml:space="preserve">Объем (кол-во домов) </w:t>
                  </w:r>
                </w:p>
              </w:tc>
            </w:tr>
            <w:tr w:rsidR="00DB62F5">
              <w:tc>
                <w:tcPr>
                  <w:tcW w:w="607"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sz w:val="22"/>
                      <w:szCs w:val="22"/>
                      <w:lang w:eastAsia="en-US"/>
                    </w:rPr>
                  </w:pPr>
                  <w:r>
                    <w:rPr>
                      <w:sz w:val="22"/>
                      <w:szCs w:val="22"/>
                      <w:lang w:eastAsia="en-US"/>
                    </w:rPr>
                    <w:t>1</w:t>
                  </w:r>
                </w:p>
              </w:tc>
              <w:tc>
                <w:tcPr>
                  <w:tcW w:w="2700" w:type="dxa"/>
                  <w:tcBorders>
                    <w:top w:val="single" w:sz="4" w:space="0" w:color="auto"/>
                    <w:left w:val="single" w:sz="4" w:space="0" w:color="auto"/>
                    <w:bottom w:val="single" w:sz="4" w:space="0" w:color="auto"/>
                    <w:right w:val="single" w:sz="4" w:space="0" w:color="auto"/>
                  </w:tcBorders>
                </w:tcPr>
                <w:p w:rsidR="00DB62F5" w:rsidRDefault="00DB62F5">
                  <w:pPr>
                    <w:keepNext/>
                    <w:keepLines/>
                    <w:widowControl w:val="0"/>
                    <w:suppressLineNumbers/>
                    <w:suppressAutoHyphens/>
                    <w:spacing w:line="276" w:lineRule="auto"/>
                    <w:jc w:val="center"/>
                    <w:rPr>
                      <w:sz w:val="22"/>
                      <w:szCs w:val="22"/>
                      <w:lang w:eastAsia="en-US"/>
                    </w:rPr>
                  </w:pPr>
                  <w:r>
                    <w:rPr>
                      <w:sz w:val="22"/>
                      <w:szCs w:val="22"/>
                      <w:lang w:eastAsia="en-US"/>
                    </w:rPr>
                    <w:t xml:space="preserve">Заключение договора управления многоквартирным домом, расположенным по адресу: </w:t>
                  </w:r>
                </w:p>
                <w:p w:rsidR="009C7638" w:rsidRPr="009C7638" w:rsidRDefault="009C7638" w:rsidP="009C7638">
                  <w:pPr>
                    <w:keepNext/>
                    <w:keepLines/>
                    <w:widowControl w:val="0"/>
                    <w:suppressLineNumbers/>
                    <w:suppressAutoHyphens/>
                    <w:jc w:val="both"/>
                    <w:rPr>
                      <w:b/>
                    </w:rPr>
                  </w:pPr>
                  <w:proofErr w:type="spellStart"/>
                  <w:r>
                    <w:rPr>
                      <w:b/>
                      <w:sz w:val="22"/>
                      <w:szCs w:val="22"/>
                    </w:rPr>
                    <w:t>пгт</w:t>
                  </w:r>
                  <w:proofErr w:type="spellEnd"/>
                  <w:r>
                    <w:rPr>
                      <w:b/>
                      <w:sz w:val="22"/>
                      <w:szCs w:val="22"/>
                    </w:rPr>
                    <w:t xml:space="preserve">. Красногорский, ул. </w:t>
                  </w:r>
                  <w:proofErr w:type="gramStart"/>
                  <w:r>
                    <w:rPr>
                      <w:b/>
                      <w:sz w:val="22"/>
                      <w:szCs w:val="22"/>
                    </w:rPr>
                    <w:t>Рабочая</w:t>
                  </w:r>
                  <w:proofErr w:type="gramEnd"/>
                  <w:r>
                    <w:rPr>
                      <w:b/>
                      <w:sz w:val="22"/>
                      <w:szCs w:val="22"/>
                    </w:rPr>
                    <w:t>, дом 4.</w:t>
                  </w:r>
                </w:p>
                <w:p w:rsidR="00DB62F5" w:rsidRDefault="00DB62F5">
                  <w:pPr>
                    <w:keepNext/>
                    <w:keepLines/>
                    <w:widowControl w:val="0"/>
                    <w:suppressLineNumbers/>
                    <w:suppressAutoHyphens/>
                    <w:spacing w:line="276" w:lineRule="auto"/>
                    <w:jc w:val="both"/>
                    <w:rPr>
                      <w:b/>
                      <w:bCs/>
                      <w:iCs/>
                      <w:spacing w:val="1"/>
                      <w:sz w:val="22"/>
                      <w:szCs w:val="22"/>
                      <w:lang w:eastAsia="en-US"/>
                    </w:rPr>
                  </w:pPr>
                  <w:r>
                    <w:rPr>
                      <w:b/>
                      <w:sz w:val="22"/>
                      <w:szCs w:val="22"/>
                      <w:lang w:eastAsia="en-US"/>
                    </w:rPr>
                    <w:t xml:space="preserve">.  </w:t>
                  </w:r>
                </w:p>
                <w:p w:rsidR="00DB62F5" w:rsidRDefault="00DB62F5">
                  <w:pPr>
                    <w:spacing w:line="276" w:lineRule="auto"/>
                    <w:ind w:firstLine="708"/>
                    <w:jc w:val="both"/>
                    <w:rPr>
                      <w:b/>
                      <w:lang w:eastAsia="en-US"/>
                    </w:rPr>
                  </w:pPr>
                </w:p>
                <w:p w:rsidR="00DB62F5" w:rsidRDefault="00DB62F5">
                  <w:pPr>
                    <w:keepNext/>
                    <w:keepLines/>
                    <w:widowControl w:val="0"/>
                    <w:suppressLineNumbers/>
                    <w:suppressAutoHyphens/>
                    <w:spacing w:line="276" w:lineRule="auto"/>
                    <w:jc w:val="center"/>
                    <w:rPr>
                      <w:sz w:val="22"/>
                      <w:szCs w:val="22"/>
                      <w:lang w:eastAsia="en-US"/>
                    </w:rPr>
                  </w:pPr>
                  <w:r>
                    <w:rPr>
                      <w:sz w:val="22"/>
                      <w:szCs w:val="22"/>
                      <w:lang w:eastAsia="en-US"/>
                    </w:rPr>
                    <w:t xml:space="preserve"> </w:t>
                  </w:r>
                </w:p>
                <w:p w:rsidR="00DB62F5" w:rsidRDefault="00DB62F5">
                  <w:pPr>
                    <w:spacing w:line="276" w:lineRule="auto"/>
                    <w:rPr>
                      <w:i/>
                      <w:sz w:val="22"/>
                      <w:szCs w:val="22"/>
                      <w:lang w:eastAsia="en-US"/>
                    </w:rPr>
                  </w:pPr>
                </w:p>
              </w:tc>
              <w:tc>
                <w:tcPr>
                  <w:tcW w:w="5040"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rPr>
                      <w:sz w:val="22"/>
                      <w:szCs w:val="22"/>
                      <w:lang w:eastAsia="en-US"/>
                    </w:rPr>
                  </w:pPr>
                  <w:r>
                    <w:rPr>
                      <w:sz w:val="22"/>
                      <w:szCs w:val="22"/>
                      <w:lang w:eastAsia="en-US"/>
                    </w:rPr>
                    <w:t>1. Текущий ремонт и содержание конструктивных элементов.</w:t>
                  </w:r>
                </w:p>
                <w:p w:rsidR="00DB62F5" w:rsidRDefault="00DB62F5">
                  <w:pPr>
                    <w:spacing w:line="276" w:lineRule="auto"/>
                    <w:rPr>
                      <w:sz w:val="22"/>
                      <w:szCs w:val="22"/>
                      <w:lang w:eastAsia="en-US"/>
                    </w:rPr>
                  </w:pPr>
                  <w:r>
                    <w:rPr>
                      <w:sz w:val="22"/>
                      <w:szCs w:val="22"/>
                      <w:lang w:eastAsia="en-US"/>
                    </w:rPr>
                    <w:t>2. Текущий ремонт объектов благоустройства.</w:t>
                  </w:r>
                </w:p>
                <w:p w:rsidR="00DB62F5" w:rsidRDefault="00DB62F5">
                  <w:pPr>
                    <w:spacing w:line="276" w:lineRule="auto"/>
                    <w:rPr>
                      <w:sz w:val="22"/>
                      <w:szCs w:val="22"/>
                      <w:lang w:eastAsia="en-US"/>
                    </w:rPr>
                  </w:pPr>
                  <w:r>
                    <w:rPr>
                      <w:sz w:val="22"/>
                      <w:szCs w:val="22"/>
                      <w:lang w:eastAsia="en-US"/>
                    </w:rPr>
                    <w:t>3. Содержание инженерных систем.</w:t>
                  </w:r>
                </w:p>
                <w:p w:rsidR="00DB62F5" w:rsidRDefault="00DB62F5">
                  <w:pPr>
                    <w:spacing w:line="276" w:lineRule="auto"/>
                    <w:rPr>
                      <w:sz w:val="22"/>
                      <w:szCs w:val="22"/>
                      <w:lang w:eastAsia="en-US"/>
                    </w:rPr>
                  </w:pPr>
                  <w:r>
                    <w:rPr>
                      <w:sz w:val="22"/>
                      <w:szCs w:val="22"/>
                      <w:lang w:eastAsia="en-US"/>
                    </w:rPr>
                    <w:t>4. Благоустройство и обеспечение санитарного состояния жилых зданий.</w:t>
                  </w:r>
                </w:p>
                <w:p w:rsidR="00DB62F5" w:rsidRDefault="00DB62F5">
                  <w:pPr>
                    <w:spacing w:line="276" w:lineRule="auto"/>
                    <w:rPr>
                      <w:color w:val="0000FF"/>
                      <w:sz w:val="22"/>
                      <w:szCs w:val="22"/>
                      <w:lang w:eastAsia="en-US"/>
                    </w:rPr>
                  </w:pPr>
                  <w:r>
                    <w:rPr>
                      <w:sz w:val="22"/>
                      <w:szCs w:val="22"/>
                      <w:lang w:eastAsia="en-US"/>
                    </w:rPr>
                    <w:t>5. Перечень обязательных   работ и услуг по содержанию и ремонту общего имущества  собственников помещений в многоквартирном доме</w:t>
                  </w:r>
                </w:p>
              </w:tc>
              <w:tc>
                <w:tcPr>
                  <w:tcW w:w="900" w:type="dxa"/>
                  <w:tcBorders>
                    <w:top w:val="single" w:sz="4" w:space="0" w:color="auto"/>
                    <w:left w:val="single" w:sz="4" w:space="0" w:color="auto"/>
                    <w:bottom w:val="single" w:sz="4" w:space="0" w:color="auto"/>
                    <w:right w:val="single" w:sz="4" w:space="0" w:color="auto"/>
                  </w:tcBorders>
                  <w:hideMark/>
                </w:tcPr>
                <w:p w:rsidR="00DB62F5" w:rsidRDefault="009C7638">
                  <w:pPr>
                    <w:spacing w:line="276" w:lineRule="auto"/>
                    <w:jc w:val="center"/>
                    <w:rPr>
                      <w:sz w:val="22"/>
                      <w:szCs w:val="22"/>
                      <w:lang w:eastAsia="en-US"/>
                    </w:rPr>
                  </w:pPr>
                  <w:r>
                    <w:rPr>
                      <w:sz w:val="22"/>
                      <w:szCs w:val="22"/>
                      <w:lang w:eastAsia="en-US"/>
                    </w:rPr>
                    <w:t>1</w:t>
                  </w:r>
                </w:p>
              </w:tc>
            </w:tr>
          </w:tbl>
          <w:p w:rsidR="00DB62F5" w:rsidRDefault="00DB62F5">
            <w:pPr>
              <w:spacing w:line="276" w:lineRule="auto"/>
              <w:ind w:left="34"/>
              <w:rPr>
                <w:b/>
                <w:sz w:val="22"/>
                <w:szCs w:val="22"/>
                <w:lang w:eastAsia="en-US"/>
              </w:rPr>
            </w:pPr>
          </w:p>
          <w:p w:rsidR="00DB62F5" w:rsidRDefault="00DB62F5">
            <w:pPr>
              <w:spacing w:line="276" w:lineRule="auto"/>
              <w:ind w:left="72"/>
              <w:jc w:val="both"/>
              <w:rPr>
                <w:b/>
                <w:sz w:val="16"/>
                <w:szCs w:val="16"/>
                <w:lang w:eastAsia="en-US"/>
              </w:rPr>
            </w:pPr>
            <w:r>
              <w:rPr>
                <w:rFonts w:cs="Arial"/>
                <w:sz w:val="22"/>
                <w:szCs w:val="22"/>
                <w:u w:val="single"/>
                <w:lang w:eastAsia="en-US"/>
              </w:rPr>
              <w:t>Характеристика объекта конкурса</w:t>
            </w:r>
            <w:r>
              <w:rPr>
                <w:rFonts w:cs="Arial"/>
                <w:sz w:val="22"/>
                <w:szCs w:val="22"/>
                <w:lang w:eastAsia="en-US"/>
              </w:rPr>
              <w:t>, с указанием адреса многоквартирного дома,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многоквартирном доме, и другие показатели приведены в Техническом задании конкурсной документации (</w:t>
            </w:r>
            <w:r>
              <w:rPr>
                <w:rFonts w:cs="Arial"/>
                <w:i/>
                <w:sz w:val="22"/>
                <w:szCs w:val="22"/>
                <w:lang w:eastAsia="en-US"/>
              </w:rPr>
              <w:t xml:space="preserve">часть </w:t>
            </w:r>
            <w:r>
              <w:rPr>
                <w:rFonts w:cs="Arial"/>
                <w:i/>
                <w:sz w:val="22"/>
                <w:szCs w:val="22"/>
                <w:lang w:val="en-US" w:eastAsia="en-US"/>
              </w:rPr>
              <w:t>IX</w:t>
            </w:r>
            <w:r>
              <w:rPr>
                <w:rFonts w:cs="Arial"/>
                <w:i/>
                <w:sz w:val="22"/>
                <w:szCs w:val="22"/>
                <w:lang w:eastAsia="en-US"/>
              </w:rPr>
              <w:t xml:space="preserve"> конкурсной документации</w:t>
            </w:r>
            <w:r>
              <w:rPr>
                <w:rFonts w:cs="Arial"/>
                <w:sz w:val="22"/>
                <w:szCs w:val="22"/>
                <w:lang w:eastAsia="en-US"/>
              </w:rPr>
              <w:t>).</w:t>
            </w:r>
          </w:p>
        </w:tc>
      </w:tr>
      <w:tr w:rsidR="00DB62F5" w:rsidTr="00DB62F5">
        <w:tc>
          <w:tcPr>
            <w:tcW w:w="9360" w:type="dxa"/>
            <w:tcBorders>
              <w:top w:val="single" w:sz="4" w:space="0" w:color="auto"/>
              <w:left w:val="single" w:sz="6" w:space="0" w:color="auto"/>
              <w:bottom w:val="single" w:sz="6" w:space="0" w:color="auto"/>
              <w:right w:val="single" w:sz="6" w:space="0" w:color="auto"/>
            </w:tcBorders>
            <w:hideMark/>
          </w:tcPr>
          <w:p w:rsidR="00DB62F5" w:rsidRDefault="00DB62F5">
            <w:pPr>
              <w:tabs>
                <w:tab w:val="left" w:pos="2340"/>
              </w:tabs>
              <w:suppressAutoHyphens/>
              <w:spacing w:line="276" w:lineRule="auto"/>
              <w:jc w:val="both"/>
              <w:rPr>
                <w:b/>
                <w:sz w:val="16"/>
                <w:szCs w:val="16"/>
                <w:lang w:eastAsia="en-US"/>
              </w:rPr>
            </w:pPr>
            <w:r>
              <w:rPr>
                <w:b/>
                <w:sz w:val="22"/>
                <w:szCs w:val="22"/>
                <w:lang w:eastAsia="en-US"/>
              </w:rPr>
              <w:t xml:space="preserve">Источник финансирования: </w:t>
            </w:r>
            <w:r>
              <w:rPr>
                <w:sz w:val="22"/>
                <w:szCs w:val="22"/>
                <w:lang w:eastAsia="en-US"/>
              </w:rPr>
              <w:t>средства собственников.</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autoSpaceDE w:val="0"/>
              <w:autoSpaceDN w:val="0"/>
              <w:adjustRightInd w:val="0"/>
              <w:spacing w:line="276" w:lineRule="auto"/>
              <w:rPr>
                <w:b/>
                <w:sz w:val="22"/>
                <w:szCs w:val="22"/>
                <w:lang w:eastAsia="en-US"/>
              </w:rPr>
            </w:pPr>
            <w:r>
              <w:rPr>
                <w:b/>
                <w:sz w:val="22"/>
                <w:szCs w:val="22"/>
                <w:lang w:eastAsia="en-US"/>
              </w:rPr>
              <w:t>Порядок проведения осмотров заинтересованными лицами и претендентами объекта конкурса:</w:t>
            </w:r>
          </w:p>
          <w:p w:rsidR="00D07AE4" w:rsidRDefault="00DB62F5" w:rsidP="00D07AE4">
            <w:pPr>
              <w:keepNext/>
              <w:keepLines/>
              <w:widowControl w:val="0"/>
              <w:suppressLineNumbers/>
              <w:suppressAutoHyphens/>
              <w:spacing w:line="276" w:lineRule="auto"/>
              <w:jc w:val="both"/>
              <w:rPr>
                <w:sz w:val="22"/>
                <w:szCs w:val="22"/>
                <w:lang w:eastAsia="en-US"/>
              </w:rPr>
            </w:pPr>
            <w:r>
              <w:rPr>
                <w:sz w:val="22"/>
                <w:szCs w:val="22"/>
                <w:lang w:eastAsia="en-US"/>
              </w:rPr>
              <w:t xml:space="preserve">Организатор конкурса каждые 5 рабочих дней </w:t>
            </w:r>
            <w:proofErr w:type="gramStart"/>
            <w:r>
              <w:rPr>
                <w:sz w:val="22"/>
                <w:szCs w:val="22"/>
                <w:lang w:eastAsia="en-US"/>
              </w:rPr>
              <w:t>с даты размещения</w:t>
            </w:r>
            <w:proofErr w:type="gramEnd"/>
            <w:r>
              <w:rPr>
                <w:sz w:val="22"/>
                <w:szCs w:val="22"/>
                <w:lang w:eastAsia="en-US"/>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r w:rsidR="00D07AE4">
              <w:rPr>
                <w:sz w:val="22"/>
                <w:szCs w:val="22"/>
                <w:lang w:eastAsia="en-US"/>
              </w:rPr>
              <w:t xml:space="preserve"> Осмотр многоквартирного дома и внутриквартальной территории, производится в соответствии с графиком проведения осмотра.</w:t>
            </w:r>
          </w:p>
          <w:p w:rsidR="00DB62F5" w:rsidRDefault="00D07AE4" w:rsidP="00D07AE4">
            <w:pPr>
              <w:spacing w:line="276" w:lineRule="auto"/>
              <w:jc w:val="both"/>
              <w:rPr>
                <w:sz w:val="24"/>
                <w:szCs w:val="24"/>
              </w:rPr>
            </w:pPr>
            <w:r>
              <w:rPr>
                <w:sz w:val="22"/>
                <w:szCs w:val="22"/>
                <w:lang w:eastAsia="en-US"/>
              </w:rPr>
              <w:t xml:space="preserve">Для осмотра многоквартирного дома и придомовой территории заинтересованные лица обращаются в администрацию МО «Городское поселение Красногорский» по телефону: </w:t>
            </w:r>
            <w:r w:rsidRPr="002F22C7">
              <w:rPr>
                <w:sz w:val="24"/>
                <w:szCs w:val="24"/>
              </w:rPr>
              <w:t>(83645) 6-54-03.</w:t>
            </w:r>
          </w:p>
          <w:p w:rsidR="00A11112" w:rsidRPr="00A11112" w:rsidRDefault="00A11112" w:rsidP="00D07AE4">
            <w:pPr>
              <w:spacing w:line="276" w:lineRule="auto"/>
              <w:jc w:val="both"/>
              <w:rPr>
                <w:sz w:val="22"/>
                <w:szCs w:val="22"/>
                <w:lang w:eastAsia="en-US"/>
              </w:rPr>
            </w:pPr>
          </w:p>
          <w:p w:rsidR="00D07AE4" w:rsidRPr="00D07AE4" w:rsidRDefault="00D07AE4" w:rsidP="00D07AE4">
            <w:pPr>
              <w:pStyle w:val="ConsPlusNormal"/>
              <w:ind w:firstLine="0"/>
              <w:jc w:val="both"/>
              <w:rPr>
                <w:rFonts w:ascii="Times New Roman" w:hAnsi="Times New Roman" w:cs="Times New Roman"/>
                <w:sz w:val="22"/>
                <w:szCs w:val="22"/>
              </w:rPr>
            </w:pPr>
            <w:r w:rsidRPr="00A11112">
              <w:rPr>
                <w:rFonts w:ascii="Times New Roman" w:hAnsi="Times New Roman" w:cs="Times New Roman"/>
                <w:b/>
                <w:sz w:val="22"/>
                <w:szCs w:val="22"/>
                <w:lang w:eastAsia="en-US"/>
              </w:rPr>
              <w:lastRenderedPageBreak/>
              <w:t>График проведения  осмотров:</w:t>
            </w:r>
            <w:r>
              <w:rPr>
                <w:b/>
                <w:sz w:val="22"/>
                <w:szCs w:val="22"/>
                <w:lang w:eastAsia="en-US"/>
              </w:rPr>
              <w:t xml:space="preserve"> </w:t>
            </w:r>
            <w:r w:rsidR="00A85534">
              <w:rPr>
                <w:rFonts w:ascii="Times New Roman" w:hAnsi="Times New Roman" w:cs="Times New Roman"/>
                <w:sz w:val="22"/>
                <w:szCs w:val="22"/>
              </w:rPr>
              <w:t>08.06.2015г., 17.06.2015г.</w:t>
            </w:r>
            <w:r w:rsidRPr="00D07AE4">
              <w:rPr>
                <w:rFonts w:ascii="Times New Roman" w:hAnsi="Times New Roman" w:cs="Times New Roman"/>
                <w:sz w:val="22"/>
                <w:szCs w:val="22"/>
              </w:rPr>
              <w:t>, 25.06.2015г., 02.07.2015г.  с 10.00 до 1</w:t>
            </w:r>
            <w:r w:rsidR="00A85534">
              <w:rPr>
                <w:rFonts w:ascii="Times New Roman" w:hAnsi="Times New Roman" w:cs="Times New Roman"/>
                <w:sz w:val="22"/>
                <w:szCs w:val="22"/>
              </w:rPr>
              <w:t>6</w:t>
            </w:r>
            <w:r w:rsidRPr="00D07AE4">
              <w:rPr>
                <w:rFonts w:ascii="Times New Roman" w:hAnsi="Times New Roman" w:cs="Times New Roman"/>
                <w:sz w:val="22"/>
                <w:szCs w:val="22"/>
              </w:rPr>
              <w:t>.00 часов (по предварительной договоренности)</w:t>
            </w:r>
          </w:p>
          <w:p w:rsidR="00D07AE4" w:rsidRDefault="00D07AE4">
            <w:pPr>
              <w:autoSpaceDE w:val="0"/>
              <w:autoSpaceDN w:val="0"/>
              <w:adjustRightInd w:val="0"/>
              <w:spacing w:line="276" w:lineRule="auto"/>
              <w:ind w:left="72"/>
              <w:jc w:val="both"/>
              <w:rPr>
                <w:b/>
                <w:sz w:val="22"/>
                <w:szCs w:val="22"/>
                <w:lang w:eastAsia="en-US"/>
              </w:rPr>
            </w:pP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hd w:val="clear" w:color="auto" w:fill="FFFFFF"/>
              <w:spacing w:before="10" w:line="250" w:lineRule="exact"/>
              <w:ind w:left="-108"/>
              <w:jc w:val="both"/>
              <w:rPr>
                <w:b/>
                <w:bCs/>
                <w:spacing w:val="-4"/>
                <w:sz w:val="23"/>
                <w:szCs w:val="23"/>
                <w:lang w:eastAsia="en-US"/>
              </w:rPr>
            </w:pPr>
            <w:r>
              <w:rPr>
                <w:b/>
                <w:bCs/>
                <w:spacing w:val="-4"/>
                <w:sz w:val="23"/>
                <w:szCs w:val="23"/>
                <w:lang w:eastAsia="en-US"/>
              </w:rPr>
              <w:lastRenderedPageBreak/>
              <w:t xml:space="preserve">          Перечень обязательных работ и услуг по содержанию и ремонту общего имущества: </w:t>
            </w:r>
          </w:p>
          <w:p w:rsidR="00DB62F5" w:rsidRDefault="00DB62F5">
            <w:pPr>
              <w:autoSpaceDE w:val="0"/>
              <w:autoSpaceDN w:val="0"/>
              <w:adjustRightInd w:val="0"/>
              <w:spacing w:line="276" w:lineRule="auto"/>
              <w:ind w:left="72" w:firstLine="360"/>
              <w:jc w:val="both"/>
              <w:rPr>
                <w:b/>
                <w:bCs/>
                <w:spacing w:val="-4"/>
                <w:sz w:val="23"/>
                <w:szCs w:val="23"/>
                <w:lang w:eastAsia="en-US"/>
              </w:rPr>
            </w:pPr>
            <w:r>
              <w:rPr>
                <w:sz w:val="22"/>
                <w:szCs w:val="22"/>
                <w:lang w:eastAsia="en-US"/>
              </w:rPr>
              <w:t>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 с указанием периодичности их выполнения приведен в Техническом задании конкурсной документации (часть IX конкурсной документации).</w:t>
            </w:r>
          </w:p>
          <w:p w:rsidR="00DB62F5" w:rsidRDefault="00DB62F5">
            <w:pPr>
              <w:autoSpaceDE w:val="0"/>
              <w:autoSpaceDN w:val="0"/>
              <w:adjustRightInd w:val="0"/>
              <w:spacing w:line="276" w:lineRule="auto"/>
              <w:ind w:firstLine="540"/>
              <w:jc w:val="both"/>
              <w:rPr>
                <w:b/>
                <w:bCs/>
                <w:sz w:val="16"/>
                <w:szCs w:val="16"/>
                <w:lang w:eastAsia="en-US"/>
              </w:rPr>
            </w:pPr>
            <w:r>
              <w:rPr>
                <w:b/>
                <w:bCs/>
                <w:spacing w:val="-4"/>
                <w:sz w:val="23"/>
                <w:szCs w:val="23"/>
                <w:lang w:eastAsia="en-US"/>
              </w:rPr>
              <w:t xml:space="preserve"> </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ind w:left="-108" w:firstLine="540"/>
              <w:rPr>
                <w:b/>
                <w:sz w:val="22"/>
                <w:szCs w:val="22"/>
                <w:lang w:eastAsia="en-US"/>
              </w:rPr>
            </w:pPr>
            <w:r>
              <w:rPr>
                <w:b/>
                <w:sz w:val="22"/>
                <w:szCs w:val="22"/>
                <w:lang w:eastAsia="en-US"/>
              </w:rPr>
              <w:t>Требования к претендентам на участие в конкурсе:</w:t>
            </w:r>
          </w:p>
          <w:p w:rsidR="00DB62F5" w:rsidRDefault="00DB62F5">
            <w:pPr>
              <w:pStyle w:val="ConsPlusNormal"/>
              <w:spacing w:line="276" w:lineRule="auto"/>
              <w:ind w:left="-108" w:firstLine="540"/>
              <w:jc w:val="both"/>
              <w:rPr>
                <w:rFonts w:ascii="Times New Roman" w:hAnsi="Times New Roman" w:cs="Times New Roman"/>
                <w:sz w:val="22"/>
                <w:szCs w:val="22"/>
                <w:lang w:eastAsia="en-US"/>
              </w:rPr>
            </w:pPr>
            <w:r>
              <w:rPr>
                <w:rFonts w:ascii="Times New Roman" w:hAnsi="Times New Roman" w:cs="Times New Roman"/>
                <w:sz w:val="22"/>
                <w:szCs w:val="22"/>
                <w:lang w:eastAsia="en-US"/>
              </w:rPr>
              <w:t>При проведении конкурса устанавливаются следующие требования к претендентам:</w:t>
            </w:r>
          </w:p>
          <w:p w:rsidR="00DB62F5" w:rsidRDefault="00DB62F5">
            <w:pPr>
              <w:autoSpaceDE w:val="0"/>
              <w:autoSpaceDN w:val="0"/>
              <w:adjustRightInd w:val="0"/>
              <w:spacing w:line="276" w:lineRule="auto"/>
              <w:ind w:firstLine="432"/>
              <w:jc w:val="both"/>
              <w:rPr>
                <w:sz w:val="22"/>
                <w:szCs w:val="22"/>
                <w:lang w:eastAsia="en-US"/>
              </w:rPr>
            </w:pPr>
            <w:r>
              <w:rPr>
                <w:sz w:val="22"/>
                <w:szCs w:val="22"/>
                <w:lang w:eastAsia="en-US"/>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DB62F5" w:rsidRDefault="00DB62F5">
            <w:pPr>
              <w:pStyle w:val="ConsPlusNormal"/>
              <w:spacing w:line="276" w:lineRule="auto"/>
              <w:ind w:firstLine="432"/>
              <w:jc w:val="both"/>
              <w:rPr>
                <w:rFonts w:ascii="Times New Roman" w:hAnsi="Times New Roman" w:cs="Times New Roman"/>
                <w:sz w:val="22"/>
                <w:szCs w:val="22"/>
                <w:lang w:eastAsia="en-US"/>
              </w:rPr>
            </w:pPr>
            <w:r>
              <w:rPr>
                <w:rFonts w:ascii="Times New Roman" w:hAnsi="Times New Roman" w:cs="Times New Roman"/>
                <w:sz w:val="22"/>
                <w:szCs w:val="22"/>
                <w:lang w:eastAsia="en-US"/>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B62F5" w:rsidRDefault="00DB62F5">
            <w:pPr>
              <w:pStyle w:val="ConsPlusNormal"/>
              <w:spacing w:line="276" w:lineRule="auto"/>
              <w:ind w:left="72" w:firstLine="360"/>
              <w:jc w:val="both"/>
              <w:rPr>
                <w:rFonts w:ascii="Times New Roman" w:hAnsi="Times New Roman" w:cs="Times New Roman"/>
                <w:sz w:val="22"/>
                <w:szCs w:val="22"/>
                <w:lang w:eastAsia="en-US"/>
              </w:rPr>
            </w:pPr>
            <w:r>
              <w:rPr>
                <w:rFonts w:ascii="Times New Roman" w:hAnsi="Times New Roman" w:cs="Times New Roman"/>
                <w:sz w:val="22"/>
                <w:szCs w:val="22"/>
                <w:lang w:eastAsia="en-US"/>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DB62F5" w:rsidRDefault="00DB62F5">
            <w:pPr>
              <w:pStyle w:val="ConsPlusNormal"/>
              <w:spacing w:line="276" w:lineRule="auto"/>
              <w:ind w:left="72" w:firstLine="36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rFonts w:ascii="Times New Roman" w:hAnsi="Times New Roman" w:cs="Times New Roman"/>
                <w:sz w:val="22"/>
                <w:szCs w:val="22"/>
                <w:lang w:eastAsia="en-US"/>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rFonts w:ascii="Times New Roman" w:hAnsi="Times New Roman" w:cs="Times New Roman"/>
                <w:sz w:val="22"/>
                <w:szCs w:val="22"/>
                <w:lang w:eastAsia="en-US"/>
              </w:rPr>
              <w:t xml:space="preserve"> в силу;</w:t>
            </w:r>
          </w:p>
          <w:p w:rsidR="00DB62F5" w:rsidRDefault="00DB62F5">
            <w:pPr>
              <w:pStyle w:val="ConsPlusNormal"/>
              <w:spacing w:line="276" w:lineRule="auto"/>
              <w:ind w:left="72" w:firstLine="360"/>
              <w:jc w:val="both"/>
              <w:rPr>
                <w:rFonts w:ascii="Times New Roman" w:hAnsi="Times New Roman" w:cs="Times New Roman"/>
                <w:sz w:val="22"/>
                <w:szCs w:val="22"/>
                <w:lang w:eastAsia="en-US"/>
              </w:rPr>
            </w:pPr>
            <w:r>
              <w:rPr>
                <w:rFonts w:ascii="Times New Roman" w:hAnsi="Times New Roman" w:cs="Times New Roman"/>
                <w:sz w:val="22"/>
                <w:szCs w:val="22"/>
                <w:lang w:eastAsia="en-US"/>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DB62F5" w:rsidRDefault="00DB62F5">
            <w:pPr>
              <w:pStyle w:val="ConsPlusNormal"/>
              <w:spacing w:line="276" w:lineRule="auto"/>
              <w:ind w:left="72" w:firstLine="360"/>
              <w:jc w:val="both"/>
              <w:rPr>
                <w:rFonts w:ascii="Times New Roman" w:hAnsi="Times New Roman" w:cs="Times New Roman"/>
                <w:sz w:val="16"/>
                <w:szCs w:val="16"/>
                <w:lang w:eastAsia="en-US"/>
              </w:rPr>
            </w:pPr>
            <w:r>
              <w:rPr>
                <w:rFonts w:ascii="Times New Roman" w:hAnsi="Times New Roman" w:cs="Times New Roman"/>
                <w:sz w:val="22"/>
                <w:szCs w:val="22"/>
                <w:lang w:eastAsia="en-US"/>
              </w:rPr>
              <w:t>6) внесение претендентом на счет, указанный в конкурсной документации, сре</w:t>
            </w:r>
            <w:proofErr w:type="gramStart"/>
            <w:r>
              <w:rPr>
                <w:rFonts w:ascii="Times New Roman" w:hAnsi="Times New Roman" w:cs="Times New Roman"/>
                <w:sz w:val="22"/>
                <w:szCs w:val="22"/>
                <w:lang w:eastAsia="en-US"/>
              </w:rPr>
              <w:t>дств в к</w:t>
            </w:r>
            <w:proofErr w:type="gramEnd"/>
            <w:r>
              <w:rPr>
                <w:rFonts w:ascii="Times New Roman" w:hAnsi="Times New Roman" w:cs="Times New Roman"/>
                <w:sz w:val="22"/>
                <w:szCs w:val="22"/>
                <w:lang w:eastAsia="en-US"/>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DB62F5" w:rsidTr="00DB62F5">
        <w:tc>
          <w:tcPr>
            <w:tcW w:w="9360" w:type="dxa"/>
            <w:tcBorders>
              <w:top w:val="single" w:sz="6" w:space="0" w:color="auto"/>
              <w:left w:val="single" w:sz="6" w:space="0" w:color="auto"/>
              <w:bottom w:val="single" w:sz="6" w:space="0" w:color="auto"/>
              <w:right w:val="single" w:sz="6" w:space="0" w:color="auto"/>
            </w:tcBorders>
          </w:tcPr>
          <w:p w:rsidR="00DB62F5" w:rsidRDefault="00DB62F5">
            <w:pPr>
              <w:tabs>
                <w:tab w:val="num" w:pos="252"/>
              </w:tabs>
              <w:spacing w:line="276" w:lineRule="auto"/>
              <w:jc w:val="both"/>
              <w:rPr>
                <w:b/>
                <w:bCs/>
                <w:sz w:val="22"/>
                <w:szCs w:val="22"/>
                <w:lang w:eastAsia="en-US"/>
              </w:rPr>
            </w:pPr>
            <w:r>
              <w:rPr>
                <w:b/>
                <w:bCs/>
                <w:sz w:val="22"/>
                <w:szCs w:val="22"/>
                <w:lang w:eastAsia="en-US"/>
              </w:rPr>
              <w:t>Требования к качеству выполнения работ, их безопасности:</w:t>
            </w:r>
          </w:p>
          <w:p w:rsidR="00DB62F5" w:rsidRDefault="00DB62F5">
            <w:pPr>
              <w:autoSpaceDE w:val="0"/>
              <w:autoSpaceDN w:val="0"/>
              <w:adjustRightInd w:val="0"/>
              <w:spacing w:line="276" w:lineRule="auto"/>
              <w:jc w:val="both"/>
              <w:rPr>
                <w:bCs/>
                <w:iCs/>
                <w:sz w:val="22"/>
                <w:szCs w:val="22"/>
                <w:lang w:eastAsia="en-US"/>
              </w:rPr>
            </w:pPr>
            <w:r>
              <w:rPr>
                <w:bCs/>
                <w:iCs/>
                <w:lang w:eastAsia="en-US"/>
              </w:rPr>
              <w:t>1</w:t>
            </w:r>
            <w:r>
              <w:rPr>
                <w:bCs/>
                <w:iCs/>
                <w:sz w:val="22"/>
                <w:szCs w:val="22"/>
                <w:lang w:eastAsia="en-US"/>
              </w:rPr>
              <w:t>.Работы выполняются в соответствии с требованиями:</w:t>
            </w:r>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Постановление Госстроя РФ от 27.09.2003 № 170 «Об утверждении правил и норм технической эксплуатации жилищного фонда»</w:t>
            </w:r>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Постановление Правительства РФ от 23.05.2006 № 307 «О порядке предоставления коммунальных услуг гражданам»</w:t>
            </w:r>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xml:space="preserve">-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 </w:t>
            </w:r>
          </w:p>
          <w:p w:rsidR="00DB62F5" w:rsidRDefault="00DB62F5">
            <w:pPr>
              <w:autoSpaceDE w:val="0"/>
              <w:autoSpaceDN w:val="0"/>
              <w:adjustRightInd w:val="0"/>
              <w:spacing w:line="276" w:lineRule="auto"/>
              <w:jc w:val="both"/>
              <w:rPr>
                <w:bCs/>
                <w:iCs/>
                <w:sz w:val="22"/>
                <w:szCs w:val="22"/>
                <w:lang w:eastAsia="en-US"/>
              </w:rPr>
            </w:pPr>
            <w:proofErr w:type="gramStart"/>
            <w:r>
              <w:rPr>
                <w:bCs/>
                <w:iCs/>
                <w:sz w:val="22"/>
                <w:szCs w:val="22"/>
                <w:lang w:eastAsia="en-US"/>
              </w:rPr>
              <w:t>- Постановлением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Постановление Правительства Российской Федерации от 21.07.2008 № 549 «О порядке поставки газа для обеспечения коммунально-бытовых нужд граждан».</w:t>
            </w:r>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ФЗ от 30 декабря 2009 № 384 « Технический регламент о безопасности зданий и сооружений»</w:t>
            </w:r>
          </w:p>
          <w:p w:rsidR="00DB62F5" w:rsidRDefault="00DB62F5">
            <w:pPr>
              <w:autoSpaceDE w:val="0"/>
              <w:autoSpaceDN w:val="0"/>
              <w:adjustRightInd w:val="0"/>
              <w:spacing w:line="276" w:lineRule="auto"/>
              <w:jc w:val="both"/>
              <w:rPr>
                <w:bCs/>
                <w:iCs/>
                <w:sz w:val="22"/>
                <w:szCs w:val="22"/>
                <w:lang w:eastAsia="en-US"/>
              </w:rPr>
            </w:pPr>
            <w:r>
              <w:rPr>
                <w:bCs/>
                <w:iCs/>
                <w:sz w:val="22"/>
                <w:szCs w:val="22"/>
                <w:lang w:eastAsia="en-US"/>
              </w:rPr>
              <w:t>- ФЗ от 21.12.1994 № 69 (в ред. 29.12.2010) «О пожарной безопасности»</w:t>
            </w:r>
          </w:p>
          <w:p w:rsidR="00DB62F5" w:rsidRDefault="00DB62F5">
            <w:pPr>
              <w:spacing w:line="276" w:lineRule="auto"/>
              <w:jc w:val="both"/>
              <w:rPr>
                <w:sz w:val="22"/>
                <w:szCs w:val="22"/>
                <w:lang w:eastAsia="en-US"/>
              </w:rPr>
            </w:pPr>
            <w:r>
              <w:rPr>
                <w:bCs/>
                <w:iCs/>
                <w:sz w:val="22"/>
                <w:szCs w:val="22"/>
                <w:lang w:eastAsia="en-US"/>
              </w:rPr>
              <w:lastRenderedPageBreak/>
              <w:t>2. Предоставление коммунальных услуг (холодное водоснабжение – уличная водозаборная колонка, электроснабжение) предоставляются управляющей организацией в порядке, установленном законом Российской Федерации</w:t>
            </w:r>
            <w:r>
              <w:rPr>
                <w:sz w:val="22"/>
                <w:szCs w:val="22"/>
                <w:lang w:eastAsia="en-US"/>
              </w:rPr>
              <w:t xml:space="preserve"> </w:t>
            </w:r>
          </w:p>
          <w:p w:rsidR="00DB62F5" w:rsidRDefault="00DB62F5">
            <w:pPr>
              <w:spacing w:line="276" w:lineRule="auto"/>
              <w:jc w:val="both"/>
              <w:rPr>
                <w:sz w:val="22"/>
                <w:szCs w:val="22"/>
                <w:lang w:eastAsia="en-US"/>
              </w:rPr>
            </w:pPr>
            <w:r>
              <w:rPr>
                <w:sz w:val="22"/>
                <w:szCs w:val="22"/>
                <w:lang w:eastAsia="en-US"/>
              </w:rPr>
              <w:t>3. Срок предоставления гарантий качества – не менее 1 года.</w:t>
            </w:r>
          </w:p>
          <w:p w:rsidR="00DB62F5" w:rsidRDefault="00DB62F5">
            <w:pPr>
              <w:spacing w:line="276" w:lineRule="auto"/>
              <w:jc w:val="both"/>
              <w:rPr>
                <w:b/>
                <w:sz w:val="16"/>
                <w:szCs w:val="16"/>
                <w:lang w:eastAsia="en-US"/>
              </w:rPr>
            </w:pP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tabs>
                <w:tab w:val="num" w:pos="252"/>
              </w:tabs>
              <w:spacing w:line="276" w:lineRule="auto"/>
              <w:jc w:val="both"/>
              <w:rPr>
                <w:bCs/>
                <w:sz w:val="22"/>
                <w:szCs w:val="22"/>
                <w:lang w:eastAsia="en-US"/>
              </w:rPr>
            </w:pPr>
            <w:r>
              <w:rPr>
                <w:b/>
                <w:bCs/>
                <w:sz w:val="22"/>
                <w:szCs w:val="22"/>
                <w:lang w:eastAsia="en-US"/>
              </w:rPr>
              <w:lastRenderedPageBreak/>
              <w:t xml:space="preserve">Требования к результату выполнения работ: </w:t>
            </w:r>
            <w:r>
              <w:rPr>
                <w:bCs/>
                <w:sz w:val="22"/>
                <w:szCs w:val="22"/>
                <w:lang w:eastAsia="en-US"/>
              </w:rPr>
              <w:t>обеспечение безопасного уровня эксплуатации многоквартирных домов.</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tabs>
                <w:tab w:val="num" w:pos="252"/>
              </w:tabs>
              <w:spacing w:line="276" w:lineRule="auto"/>
              <w:rPr>
                <w:bCs/>
                <w:sz w:val="22"/>
                <w:szCs w:val="22"/>
                <w:lang w:eastAsia="en-US"/>
              </w:rPr>
            </w:pPr>
            <w:r>
              <w:rPr>
                <w:b/>
                <w:bCs/>
                <w:sz w:val="22"/>
                <w:szCs w:val="22"/>
                <w:lang w:eastAsia="en-US"/>
              </w:rPr>
              <w:t xml:space="preserve">Требования к иным показателям, связные с определением соответствия потребностям заказчика: </w:t>
            </w:r>
            <w:r>
              <w:rPr>
                <w:bCs/>
                <w:iCs/>
                <w:sz w:val="22"/>
                <w:szCs w:val="22"/>
                <w:lang w:eastAsia="en-US"/>
              </w:rPr>
              <w:t>своевременная оплата за потребляемые энергоресурсы, ведение претензионной работы с нанимателями жилых помещений, возмещение заказчику и третьим лицам ущерба, нанесенного действиями или бездействиями управляющей организацией, разработка и доведение предложений до собственника и нанимателя предложений по энергосбережению.</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autoSpaceDE w:val="0"/>
              <w:autoSpaceDN w:val="0"/>
              <w:adjustRightInd w:val="0"/>
              <w:spacing w:line="276" w:lineRule="auto"/>
              <w:jc w:val="both"/>
              <w:rPr>
                <w:bCs/>
                <w:iCs/>
                <w:sz w:val="22"/>
                <w:szCs w:val="22"/>
                <w:lang w:eastAsia="en-US"/>
              </w:rPr>
            </w:pPr>
            <w:r>
              <w:rPr>
                <w:b/>
                <w:sz w:val="22"/>
                <w:szCs w:val="22"/>
                <w:lang w:eastAsia="en-US"/>
              </w:rPr>
              <w:t>Требования к условиям выполнения работ:</w:t>
            </w:r>
            <w:r>
              <w:rPr>
                <w:sz w:val="22"/>
                <w:szCs w:val="22"/>
                <w:lang w:eastAsia="en-US"/>
              </w:rPr>
              <w:t xml:space="preserve"> </w:t>
            </w:r>
            <w:r>
              <w:rPr>
                <w:bCs/>
                <w:iCs/>
                <w:sz w:val="22"/>
                <w:szCs w:val="22"/>
                <w:lang w:eastAsia="en-US"/>
              </w:rPr>
              <w:t>В соответствии с проектом договора управления многоквартирным домом, выполнение обязательных   работ по содержанию и ремонту общего имущества дома, отчет о выполнении работ по запросу собственника и ежегодно.</w:t>
            </w:r>
          </w:p>
          <w:p w:rsidR="00DB62F5" w:rsidRDefault="00DB62F5">
            <w:pPr>
              <w:pStyle w:val="ConsPlusNormal"/>
              <w:spacing w:line="276" w:lineRule="auto"/>
              <w:ind w:firstLine="72"/>
              <w:jc w:val="both"/>
              <w:rPr>
                <w:rFonts w:ascii="Times New Roman" w:hAnsi="Times New Roman" w:cs="Times New Roman"/>
                <w:sz w:val="22"/>
                <w:szCs w:val="22"/>
                <w:lang w:eastAsia="en-US"/>
              </w:rPr>
            </w:pPr>
            <w:r>
              <w:rPr>
                <w:rFonts w:ascii="Times New Roman" w:hAnsi="Times New Roman" w:cs="Times New Roman"/>
                <w:bCs/>
                <w:iCs/>
                <w:sz w:val="22"/>
                <w:szCs w:val="22"/>
                <w:lang w:eastAsia="en-US"/>
              </w:rPr>
              <w:t>Работы выполнять без нарушения прав жителей.</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07AE4" w:rsidRPr="0058562B" w:rsidRDefault="00DB62F5" w:rsidP="00D07AE4">
            <w:pPr>
              <w:tabs>
                <w:tab w:val="num" w:pos="252"/>
              </w:tabs>
              <w:spacing w:line="276" w:lineRule="auto"/>
              <w:rPr>
                <w:sz w:val="22"/>
                <w:szCs w:val="22"/>
                <w:lang w:eastAsia="en-US"/>
              </w:rPr>
            </w:pPr>
            <w:r w:rsidRPr="0058562B">
              <w:rPr>
                <w:b/>
                <w:sz w:val="22"/>
                <w:szCs w:val="22"/>
                <w:lang w:eastAsia="en-US"/>
              </w:rPr>
              <w:t xml:space="preserve">Цена договора управления многоквартирным домом:  </w:t>
            </w:r>
          </w:p>
          <w:p w:rsidR="00DB62F5" w:rsidRPr="0058562B" w:rsidRDefault="00DB62F5">
            <w:pPr>
              <w:keepNext/>
              <w:keepLines/>
              <w:widowControl w:val="0"/>
              <w:suppressLineNumbers/>
              <w:suppressAutoHyphens/>
              <w:spacing w:line="276" w:lineRule="auto"/>
              <w:jc w:val="both"/>
              <w:rPr>
                <w:b/>
                <w:lang w:eastAsia="en-US"/>
              </w:rPr>
            </w:pPr>
            <w:r w:rsidRPr="0058562B">
              <w:rPr>
                <w:sz w:val="22"/>
                <w:szCs w:val="22"/>
                <w:lang w:eastAsia="en-US"/>
              </w:rPr>
              <w:t xml:space="preserve">– </w:t>
            </w:r>
            <w:r w:rsidR="00E3632D" w:rsidRPr="0058562B">
              <w:rPr>
                <w:b/>
                <w:sz w:val="22"/>
                <w:szCs w:val="22"/>
                <w:lang w:eastAsia="en-US"/>
              </w:rPr>
              <w:t>4067,54</w:t>
            </w:r>
            <w:r w:rsidRPr="0058562B">
              <w:rPr>
                <w:b/>
                <w:sz w:val="22"/>
                <w:szCs w:val="22"/>
                <w:lang w:eastAsia="en-US"/>
              </w:rPr>
              <w:t xml:space="preserve">  (</w:t>
            </w:r>
            <w:r w:rsidR="00E3632D" w:rsidRPr="0058562B">
              <w:rPr>
                <w:b/>
                <w:sz w:val="22"/>
                <w:szCs w:val="22"/>
                <w:lang w:eastAsia="en-US"/>
              </w:rPr>
              <w:t>8,33</w:t>
            </w:r>
            <w:r w:rsidRPr="0058562B">
              <w:rPr>
                <w:b/>
                <w:sz w:val="22"/>
                <w:szCs w:val="22"/>
                <w:lang w:eastAsia="en-US"/>
              </w:rPr>
              <w:t xml:space="preserve"> руб</w:t>
            </w:r>
            <w:r w:rsidRPr="0058562B">
              <w:rPr>
                <w:sz w:val="22"/>
                <w:szCs w:val="22"/>
                <w:lang w:eastAsia="en-US"/>
              </w:rPr>
              <w:t>.)</w:t>
            </w:r>
          </w:p>
          <w:p w:rsidR="00DB62F5" w:rsidRPr="0058562B" w:rsidRDefault="00DB62F5">
            <w:pPr>
              <w:tabs>
                <w:tab w:val="num" w:pos="252"/>
              </w:tabs>
              <w:spacing w:line="276" w:lineRule="auto"/>
              <w:rPr>
                <w:sz w:val="22"/>
                <w:szCs w:val="22"/>
                <w:lang w:eastAsia="en-US"/>
              </w:rPr>
            </w:pP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Pr="0058562B" w:rsidRDefault="00DB62F5" w:rsidP="00E3632D">
            <w:pPr>
              <w:keepNext/>
              <w:keepLines/>
              <w:widowControl w:val="0"/>
              <w:suppressLineNumbers/>
              <w:suppressAutoHyphens/>
              <w:spacing w:line="276" w:lineRule="auto"/>
              <w:jc w:val="both"/>
              <w:rPr>
                <w:b/>
                <w:lang w:eastAsia="en-US"/>
              </w:rPr>
            </w:pPr>
            <w:r w:rsidRPr="0058562B">
              <w:rPr>
                <w:b/>
                <w:sz w:val="22"/>
                <w:szCs w:val="22"/>
                <w:lang w:eastAsia="en-US"/>
              </w:rPr>
              <w:t xml:space="preserve">Размер платы за содержание и ремонт жилого помещения на 1кв.м. общей площади в месяц </w:t>
            </w:r>
            <w:r w:rsidRPr="0058562B">
              <w:rPr>
                <w:sz w:val="22"/>
                <w:szCs w:val="22"/>
                <w:lang w:eastAsia="en-US"/>
              </w:rPr>
              <w:t>составляет:</w:t>
            </w:r>
            <w:r w:rsidRPr="0058562B">
              <w:rPr>
                <w:b/>
                <w:sz w:val="22"/>
                <w:szCs w:val="22"/>
                <w:lang w:eastAsia="en-US"/>
              </w:rPr>
              <w:t>-</w:t>
            </w:r>
            <w:r w:rsidR="00E3632D" w:rsidRPr="0058562B">
              <w:rPr>
                <w:b/>
                <w:sz w:val="22"/>
                <w:szCs w:val="22"/>
                <w:lang w:eastAsia="en-US"/>
              </w:rPr>
              <w:t>8,33</w:t>
            </w:r>
            <w:r w:rsidRPr="0058562B">
              <w:rPr>
                <w:sz w:val="22"/>
                <w:szCs w:val="22"/>
                <w:lang w:eastAsia="en-US"/>
              </w:rPr>
              <w:t xml:space="preserve"> </w:t>
            </w:r>
            <w:r w:rsidRPr="0058562B">
              <w:rPr>
                <w:b/>
                <w:sz w:val="22"/>
                <w:szCs w:val="22"/>
                <w:lang w:eastAsia="en-US"/>
              </w:rPr>
              <w:t>руб.</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Pr="0058562B" w:rsidRDefault="00DB62F5">
            <w:pPr>
              <w:tabs>
                <w:tab w:val="num" w:pos="252"/>
              </w:tabs>
              <w:spacing w:line="276" w:lineRule="auto"/>
              <w:rPr>
                <w:b/>
                <w:sz w:val="22"/>
                <w:szCs w:val="22"/>
                <w:lang w:eastAsia="en-US"/>
              </w:rPr>
            </w:pPr>
            <w:r w:rsidRPr="0058562B">
              <w:rPr>
                <w:b/>
                <w:sz w:val="22"/>
                <w:szCs w:val="22"/>
                <w:lang w:eastAsia="en-US"/>
              </w:rPr>
              <w:t xml:space="preserve">Размер обеспечения заявки: </w:t>
            </w:r>
            <w:r w:rsidR="0058562B" w:rsidRPr="0058562B">
              <w:rPr>
                <w:b/>
                <w:sz w:val="22"/>
                <w:szCs w:val="22"/>
                <w:lang w:eastAsia="en-US"/>
              </w:rPr>
              <w:t>203,38</w:t>
            </w:r>
            <w:r w:rsidRPr="0058562B">
              <w:rPr>
                <w:b/>
                <w:sz w:val="22"/>
                <w:szCs w:val="22"/>
                <w:lang w:eastAsia="en-US"/>
              </w:rPr>
              <w:t xml:space="preserve"> рублей</w:t>
            </w:r>
          </w:p>
          <w:p w:rsidR="00D07AE4" w:rsidRPr="0058562B" w:rsidRDefault="00DB62F5" w:rsidP="00D07AE4">
            <w:pPr>
              <w:keepNext/>
              <w:keepLines/>
              <w:widowControl w:val="0"/>
              <w:suppressLineNumbers/>
              <w:suppressAutoHyphens/>
              <w:spacing w:line="276" w:lineRule="auto"/>
              <w:jc w:val="both"/>
              <w:rPr>
                <w:sz w:val="22"/>
                <w:szCs w:val="22"/>
                <w:lang w:eastAsia="en-US"/>
              </w:rPr>
            </w:pPr>
            <w:r w:rsidRPr="0058562B">
              <w:rPr>
                <w:b/>
                <w:sz w:val="22"/>
                <w:szCs w:val="22"/>
                <w:lang w:eastAsia="en-US"/>
              </w:rPr>
              <w:t xml:space="preserve">Реквизиты банковского счёта для перечисления средств в качестве обеспечения заявки на участие в конкурсе: </w:t>
            </w:r>
            <w:r w:rsidR="00E31362" w:rsidRPr="0058562B">
              <w:rPr>
                <w:b/>
              </w:rPr>
              <w:t xml:space="preserve">получатель – УФК по Республике Марий Эл (Администрация муниципального образования «Городское поселение Красногорский», л/с 05083А05903), ИНН 1203005849, КПП 120301001, </w:t>
            </w:r>
            <w:proofErr w:type="spellStart"/>
            <w:proofErr w:type="gramStart"/>
            <w:r w:rsidR="00E31362" w:rsidRPr="0058562B">
              <w:rPr>
                <w:b/>
              </w:rPr>
              <w:t>р</w:t>
            </w:r>
            <w:proofErr w:type="spellEnd"/>
            <w:proofErr w:type="gramEnd"/>
            <w:r w:rsidR="00E31362" w:rsidRPr="0058562B">
              <w:rPr>
                <w:b/>
              </w:rPr>
              <w:t xml:space="preserve">/с 40302810300003000109 в отделении НБ Республики Марий Эл Банка России г. Йошкар-Ола, БИК 048860001, назначение платежа: </w:t>
            </w:r>
            <w:r w:rsidR="003937A7">
              <w:rPr>
                <w:b/>
              </w:rPr>
              <w:t>обеспечение заявки на участие в конкурсе 06.07.2015г.</w:t>
            </w:r>
            <w:r w:rsidR="00E31362" w:rsidRPr="0058562B">
              <w:t xml:space="preserve"> </w:t>
            </w:r>
          </w:p>
          <w:p w:rsidR="00DB62F5" w:rsidRPr="0058562B" w:rsidRDefault="00DB62F5">
            <w:pPr>
              <w:tabs>
                <w:tab w:val="num" w:pos="252"/>
              </w:tabs>
              <w:spacing w:line="276" w:lineRule="auto"/>
              <w:rPr>
                <w:sz w:val="22"/>
                <w:szCs w:val="22"/>
                <w:lang w:eastAsia="en-US"/>
              </w:rPr>
            </w:pP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pStyle w:val="ConsPlusNormal"/>
              <w:spacing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Срок подписания договора управления многоквартирными домами.</w:t>
            </w:r>
          </w:p>
          <w:p w:rsidR="00DB62F5" w:rsidRDefault="00DB62F5">
            <w:pPr>
              <w:pStyle w:val="ConsPlusNormal"/>
              <w:spacing w:line="276" w:lineRule="auto"/>
              <w:ind w:firstLine="54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1) Победитель конкурса в течение 10 рабочих дней </w:t>
            </w:r>
            <w:proofErr w:type="gramStart"/>
            <w:r>
              <w:rPr>
                <w:rFonts w:ascii="Times New Roman" w:hAnsi="Times New Roman" w:cs="Times New Roman"/>
                <w:sz w:val="22"/>
                <w:szCs w:val="22"/>
                <w:lang w:eastAsia="en-US"/>
              </w:rPr>
              <w:t>с даты утверждения</w:t>
            </w:r>
            <w:proofErr w:type="gramEnd"/>
            <w:r>
              <w:rPr>
                <w:rFonts w:ascii="Times New Roman" w:hAnsi="Times New Roman" w:cs="Times New Roman"/>
                <w:sz w:val="22"/>
                <w:szCs w:val="22"/>
                <w:lang w:eastAsia="en-US"/>
              </w:rPr>
              <w:t xml:space="preserve"> протокола конкурса представляет на согласование организатору конкурса подписанные им проекты договоров управления многоквартирными домами, а также подтверждающие документы по обеспечению исполнения обязательств.</w:t>
            </w:r>
          </w:p>
          <w:p w:rsidR="00DB62F5" w:rsidRDefault="00DB62F5">
            <w:pPr>
              <w:pStyle w:val="ConsPlusNormal"/>
              <w:spacing w:line="276" w:lineRule="auto"/>
              <w:ind w:firstLine="540"/>
              <w:jc w:val="both"/>
              <w:rPr>
                <w:b/>
                <w:sz w:val="16"/>
                <w:szCs w:val="16"/>
                <w:lang w:eastAsia="en-US"/>
              </w:rPr>
            </w:pPr>
            <w:r>
              <w:rPr>
                <w:rFonts w:ascii="Times New Roman" w:hAnsi="Times New Roman" w:cs="Times New Roman"/>
                <w:sz w:val="22"/>
                <w:szCs w:val="22"/>
                <w:lang w:eastAsia="en-US"/>
              </w:rPr>
              <w:t xml:space="preserve">2) Победитель конкурса в течение 20 дней </w:t>
            </w:r>
            <w:proofErr w:type="gramStart"/>
            <w:r>
              <w:rPr>
                <w:rFonts w:ascii="Times New Roman" w:hAnsi="Times New Roman" w:cs="Times New Roman"/>
                <w:sz w:val="22"/>
                <w:szCs w:val="22"/>
                <w:lang w:eastAsia="en-US"/>
              </w:rPr>
              <w:t>с даты утверждения</w:t>
            </w:r>
            <w:proofErr w:type="gramEnd"/>
            <w:r>
              <w:rPr>
                <w:rFonts w:ascii="Times New Roman" w:hAnsi="Times New Roman" w:cs="Times New Roman"/>
                <w:sz w:val="22"/>
                <w:szCs w:val="22"/>
                <w:lang w:eastAsia="en-US"/>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pStyle w:val="ConsPlusNormal"/>
              <w:spacing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Требования к порядку изменения обязатель</w:t>
            </w:r>
            <w:proofErr w:type="gramStart"/>
            <w:r>
              <w:rPr>
                <w:rFonts w:ascii="Times New Roman" w:hAnsi="Times New Roman" w:cs="Times New Roman"/>
                <w:b/>
                <w:sz w:val="22"/>
                <w:szCs w:val="22"/>
                <w:lang w:eastAsia="en-US"/>
              </w:rPr>
              <w:t>ств ст</w:t>
            </w:r>
            <w:proofErr w:type="gramEnd"/>
            <w:r>
              <w:rPr>
                <w:rFonts w:ascii="Times New Roman" w:hAnsi="Times New Roman" w:cs="Times New Roman"/>
                <w:b/>
                <w:sz w:val="22"/>
                <w:szCs w:val="22"/>
                <w:lang w:eastAsia="en-US"/>
              </w:rPr>
              <w:t>орон по договору управления многоквартирным домом.</w:t>
            </w:r>
          </w:p>
          <w:p w:rsidR="00DB62F5" w:rsidRDefault="00DB62F5">
            <w:pPr>
              <w:pStyle w:val="ConsPlusNormal"/>
              <w:spacing w:line="276" w:lineRule="auto"/>
              <w:ind w:firstLine="54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DB62F5" w:rsidRDefault="00DB62F5">
            <w:pPr>
              <w:pStyle w:val="ConsPlusNormal"/>
              <w:spacing w:line="276" w:lineRule="auto"/>
              <w:ind w:firstLine="540"/>
              <w:jc w:val="both"/>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DB62F5" w:rsidRDefault="00DB62F5">
            <w:pPr>
              <w:pStyle w:val="ConsPlusNormal"/>
              <w:spacing w:line="276" w:lineRule="auto"/>
              <w:ind w:firstLine="540"/>
              <w:jc w:val="both"/>
              <w:rPr>
                <w:rFonts w:ascii="Times New Roman" w:hAnsi="Times New Roman" w:cs="Times New Roman"/>
                <w:sz w:val="22"/>
                <w:szCs w:val="22"/>
                <w:lang w:eastAsia="en-US"/>
              </w:rPr>
            </w:pPr>
            <w:r>
              <w:rPr>
                <w:rFonts w:ascii="Times New Roman" w:hAnsi="Times New Roman" w:cs="Times New Roman"/>
                <w:sz w:val="22"/>
                <w:szCs w:val="22"/>
                <w:lang w:eastAsia="en-US"/>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11112" w:rsidRDefault="00A11112">
            <w:pPr>
              <w:pStyle w:val="ConsPlusNormal"/>
              <w:spacing w:line="276" w:lineRule="auto"/>
              <w:ind w:firstLine="540"/>
              <w:jc w:val="both"/>
              <w:rPr>
                <w:rFonts w:ascii="Times New Roman" w:hAnsi="Times New Roman" w:cs="Times New Roman"/>
                <w:b/>
                <w:sz w:val="22"/>
                <w:szCs w:val="22"/>
                <w:lang w:eastAsia="en-US"/>
              </w:rPr>
            </w:pP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pStyle w:val="ConsPlusNormal"/>
              <w:spacing w:line="276" w:lineRule="auto"/>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Срок начала выполнения управляющей организацией обязательств.</w:t>
            </w:r>
          </w:p>
          <w:p w:rsidR="00DB62F5" w:rsidRDefault="00DB62F5">
            <w:pPr>
              <w:pStyle w:val="ConsPlusNormal"/>
              <w:spacing w:line="276" w:lineRule="auto"/>
              <w:ind w:firstLine="540"/>
              <w:jc w:val="both"/>
              <w:rPr>
                <w:rFonts w:ascii="Times New Roman" w:hAnsi="Times New Roman" w:cs="Times New Roman"/>
                <w:b/>
                <w:sz w:val="22"/>
                <w:szCs w:val="22"/>
                <w:lang w:eastAsia="en-US"/>
              </w:rPr>
            </w:pPr>
            <w:r>
              <w:rPr>
                <w:rFonts w:ascii="Times New Roman" w:hAnsi="Times New Roman" w:cs="Times New Roman"/>
                <w:sz w:val="22"/>
                <w:szCs w:val="22"/>
                <w:lang w:eastAsia="en-US"/>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Pr>
                <w:rFonts w:ascii="Times New Roman" w:hAnsi="Times New Roman" w:cs="Times New Roman"/>
                <w:sz w:val="22"/>
                <w:szCs w:val="22"/>
                <w:lang w:eastAsia="en-US"/>
              </w:rPr>
              <w:t>с даты окончания</w:t>
            </w:r>
            <w:proofErr w:type="gramEnd"/>
            <w:r>
              <w:rPr>
                <w:rFonts w:ascii="Times New Roman" w:hAnsi="Times New Roman" w:cs="Times New Roman"/>
                <w:sz w:val="22"/>
                <w:szCs w:val="22"/>
                <w:lang w:eastAsia="en-US"/>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мест общего пользования,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Pr>
                <w:rFonts w:ascii="Times New Roman" w:hAnsi="Times New Roman" w:cs="Times New Roman"/>
                <w:sz w:val="22"/>
                <w:szCs w:val="22"/>
                <w:lang w:eastAsia="en-US"/>
              </w:rPr>
              <w:t>с даты начала</w:t>
            </w:r>
            <w:proofErr w:type="gramEnd"/>
            <w:r>
              <w:rPr>
                <w:rFonts w:ascii="Times New Roman" w:hAnsi="Times New Roman" w:cs="Times New Roman"/>
                <w:sz w:val="22"/>
                <w:szCs w:val="22"/>
                <w:lang w:eastAsia="en-US"/>
              </w:rPr>
              <w:t xml:space="preserve"> выполнения обязательств, возникших по результатам конкурса. </w:t>
            </w:r>
          </w:p>
        </w:tc>
      </w:tr>
      <w:tr w:rsidR="00DB62F5" w:rsidTr="00DB62F5">
        <w:trPr>
          <w:trHeight w:val="2142"/>
        </w:trPr>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pStyle w:val="ConsPlusNormal"/>
              <w:spacing w:line="276" w:lineRule="auto"/>
              <w:ind w:firstLine="0"/>
              <w:jc w:val="both"/>
              <w:rPr>
                <w:rFonts w:ascii="Times New Roman" w:hAnsi="Times New Roman" w:cs="Times New Roman"/>
                <w:sz w:val="22"/>
                <w:szCs w:val="22"/>
                <w:lang w:eastAsia="en-US"/>
              </w:rPr>
            </w:pPr>
            <w:r>
              <w:rPr>
                <w:rFonts w:ascii="Times New Roman" w:hAnsi="Times New Roman" w:cs="Times New Roman"/>
                <w:b/>
                <w:sz w:val="22"/>
                <w:szCs w:val="22"/>
                <w:lang w:eastAsia="en-US"/>
              </w:rPr>
              <w:t xml:space="preserve">Размер, срок предоставления и меры по обеспечению исполнения обязательств: </w:t>
            </w:r>
            <w:r>
              <w:rPr>
                <w:rFonts w:ascii="Times New Roman" w:hAnsi="Times New Roman" w:cs="Times New Roman"/>
                <w:sz w:val="22"/>
                <w:szCs w:val="22"/>
                <w:lang w:eastAsia="en-US"/>
              </w:rPr>
              <w:t>в  соответствии с пунктом 30 настоящей конкурсной  документации.</w:t>
            </w:r>
          </w:p>
          <w:p w:rsidR="00DB62F5" w:rsidRDefault="00DB62F5">
            <w:pPr>
              <w:pStyle w:val="ConsPlusNormal"/>
              <w:spacing w:line="276" w:lineRule="auto"/>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Размер обеспечения исполнения обязательств равен одно второй месячной цены договора управления  многоквартирным домом, подлежащей уплате собственниками помещений в течение месяца.</w:t>
            </w:r>
          </w:p>
          <w:p w:rsidR="00E31362" w:rsidRDefault="00DB62F5" w:rsidP="00E31362">
            <w:pPr>
              <w:keepNext/>
              <w:keepLines/>
              <w:widowControl w:val="0"/>
              <w:suppressLineNumbers/>
              <w:suppressAutoHyphens/>
              <w:spacing w:line="276" w:lineRule="auto"/>
              <w:jc w:val="both"/>
              <w:rPr>
                <w:sz w:val="22"/>
                <w:szCs w:val="22"/>
                <w:lang w:eastAsia="en-US"/>
              </w:rPr>
            </w:pPr>
            <w:r>
              <w:rPr>
                <w:b/>
                <w:sz w:val="22"/>
                <w:szCs w:val="22"/>
                <w:lang w:eastAsia="en-US"/>
              </w:rPr>
              <w:t xml:space="preserve">Размер обеспечения исполнения обязательств составляет:  </w:t>
            </w:r>
          </w:p>
          <w:p w:rsidR="00DB62F5" w:rsidRPr="00A11112" w:rsidRDefault="00DB62F5" w:rsidP="00A11112">
            <w:pPr>
              <w:keepNext/>
              <w:keepLines/>
              <w:widowControl w:val="0"/>
              <w:suppressLineNumbers/>
              <w:suppressAutoHyphens/>
              <w:spacing w:line="276" w:lineRule="auto"/>
              <w:jc w:val="both"/>
              <w:rPr>
                <w:b/>
                <w:lang w:eastAsia="en-US"/>
              </w:rPr>
            </w:pPr>
            <w:r>
              <w:rPr>
                <w:sz w:val="22"/>
                <w:szCs w:val="22"/>
                <w:lang w:eastAsia="en-US"/>
              </w:rPr>
              <w:t xml:space="preserve">– </w:t>
            </w:r>
            <w:r w:rsidR="0058562B">
              <w:rPr>
                <w:b/>
                <w:sz w:val="22"/>
                <w:szCs w:val="22"/>
                <w:lang w:eastAsia="en-US"/>
              </w:rPr>
              <w:t>203,38 рублей</w:t>
            </w:r>
          </w:p>
        </w:tc>
      </w:tr>
      <w:tr w:rsidR="00DB62F5" w:rsidTr="00DB62F5">
        <w:tc>
          <w:tcPr>
            <w:tcW w:w="9360"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both"/>
              <w:rPr>
                <w:sz w:val="22"/>
                <w:szCs w:val="22"/>
                <w:lang w:eastAsia="en-US"/>
              </w:rPr>
            </w:pPr>
            <w:r>
              <w:rPr>
                <w:b/>
                <w:sz w:val="22"/>
                <w:szCs w:val="22"/>
                <w:lang w:eastAsia="en-US"/>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Pr>
                <w:sz w:val="22"/>
                <w:szCs w:val="22"/>
                <w:lang w:eastAsia="en-US"/>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25 настоящей конкурсной документации.</w:t>
            </w:r>
          </w:p>
          <w:p w:rsidR="00DB62F5" w:rsidRDefault="00DB62F5">
            <w:pPr>
              <w:spacing w:line="276" w:lineRule="auto"/>
              <w:rPr>
                <w:b/>
                <w:sz w:val="16"/>
                <w:szCs w:val="16"/>
                <w:lang w:eastAsia="en-US"/>
              </w:rPr>
            </w:pPr>
          </w:p>
          <w:p w:rsidR="00DB62F5" w:rsidRDefault="00DB62F5">
            <w:pPr>
              <w:spacing w:line="276" w:lineRule="auto"/>
              <w:rPr>
                <w:b/>
                <w:sz w:val="22"/>
                <w:szCs w:val="22"/>
                <w:lang w:eastAsia="en-US"/>
              </w:rPr>
            </w:pPr>
            <w:r>
              <w:rPr>
                <w:b/>
                <w:sz w:val="22"/>
                <w:szCs w:val="22"/>
                <w:lang w:eastAsia="en-US"/>
              </w:rPr>
              <w:t xml:space="preserve">Порядок, размер и срок внесения платы за </w:t>
            </w:r>
            <w:proofErr w:type="gramStart"/>
            <w:r>
              <w:rPr>
                <w:b/>
                <w:sz w:val="22"/>
                <w:szCs w:val="22"/>
                <w:lang w:eastAsia="en-US"/>
              </w:rPr>
              <w:t>содержание</w:t>
            </w:r>
            <w:proofErr w:type="gramEnd"/>
            <w:r>
              <w:rPr>
                <w:b/>
                <w:sz w:val="22"/>
                <w:szCs w:val="22"/>
                <w:lang w:eastAsia="en-US"/>
              </w:rPr>
              <w:t xml:space="preserve"> и ремонт жилого помещения и коммунальные услуги </w:t>
            </w:r>
          </w:p>
          <w:p w:rsidR="00DB62F5" w:rsidRDefault="00DB62F5">
            <w:pPr>
              <w:spacing w:line="276" w:lineRule="auto"/>
              <w:jc w:val="both"/>
              <w:rPr>
                <w:sz w:val="22"/>
                <w:szCs w:val="22"/>
                <w:lang w:eastAsia="en-US"/>
              </w:rPr>
            </w:pPr>
            <w:r>
              <w:rPr>
                <w:sz w:val="22"/>
                <w:szCs w:val="22"/>
                <w:lang w:eastAsia="en-US"/>
              </w:rPr>
              <w:t xml:space="preserve">Плата за жилое помещение, коммунальные и прочие услуги вносится потребителями  жилых помещений до 10 числа месяца, следующего </w:t>
            </w:r>
            <w:proofErr w:type="gramStart"/>
            <w:r>
              <w:rPr>
                <w:sz w:val="22"/>
                <w:szCs w:val="22"/>
                <w:lang w:eastAsia="en-US"/>
              </w:rPr>
              <w:t>за</w:t>
            </w:r>
            <w:proofErr w:type="gramEnd"/>
            <w:r>
              <w:rPr>
                <w:sz w:val="22"/>
                <w:szCs w:val="22"/>
                <w:lang w:eastAsia="en-US"/>
              </w:rPr>
              <w:t xml:space="preserve"> истекшим, на основании выставляемых им платежных документов, предоставляемых до начала следующего месяца.</w:t>
            </w:r>
          </w:p>
          <w:p w:rsidR="00DB62F5" w:rsidRDefault="00DB62F5">
            <w:pPr>
              <w:spacing w:line="276" w:lineRule="auto"/>
              <w:jc w:val="both"/>
              <w:rPr>
                <w:sz w:val="16"/>
                <w:szCs w:val="16"/>
                <w:lang w:eastAsia="en-US"/>
              </w:rPr>
            </w:pPr>
            <w:r>
              <w:rPr>
                <w:i/>
                <w:sz w:val="22"/>
                <w:szCs w:val="22"/>
                <w:lang w:eastAsia="en-US"/>
              </w:rPr>
              <w:t>Размер и порядок оплаты</w:t>
            </w:r>
            <w:r>
              <w:rPr>
                <w:b/>
                <w:sz w:val="22"/>
                <w:szCs w:val="22"/>
                <w:lang w:eastAsia="en-US"/>
              </w:rPr>
              <w:t xml:space="preserve"> </w:t>
            </w:r>
            <w:r>
              <w:rPr>
                <w:sz w:val="22"/>
                <w:szCs w:val="22"/>
                <w:lang w:eastAsia="en-US"/>
              </w:rPr>
              <w:t xml:space="preserve">устанавливается в соответствии с частью </w:t>
            </w:r>
            <w:r>
              <w:rPr>
                <w:sz w:val="22"/>
                <w:szCs w:val="22"/>
                <w:lang w:val="en-US" w:eastAsia="en-US"/>
              </w:rPr>
              <w:t>IX</w:t>
            </w:r>
            <w:r>
              <w:rPr>
                <w:sz w:val="22"/>
                <w:szCs w:val="22"/>
                <w:lang w:eastAsia="en-US"/>
              </w:rPr>
              <w:t xml:space="preserve"> настоящей конкурсной документации:  в соответствии с договором управления многоквартирным домом.</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tabs>
                <w:tab w:val="left" w:pos="1084"/>
                <w:tab w:val="left" w:pos="2060"/>
                <w:tab w:val="left" w:pos="3136"/>
              </w:tabs>
              <w:spacing w:line="276" w:lineRule="auto"/>
              <w:ind w:firstLine="108"/>
              <w:jc w:val="both"/>
              <w:rPr>
                <w:b/>
                <w:sz w:val="16"/>
                <w:szCs w:val="16"/>
                <w:lang w:eastAsia="en-US"/>
              </w:rPr>
            </w:pPr>
            <w:r>
              <w:rPr>
                <w:b/>
                <w:sz w:val="22"/>
                <w:szCs w:val="22"/>
                <w:lang w:eastAsia="en-US"/>
              </w:rPr>
              <w:t xml:space="preserve">Формы и способы осуществления собственниками помещений в многоквартирном доме </w:t>
            </w:r>
            <w:proofErr w:type="gramStart"/>
            <w:r>
              <w:rPr>
                <w:b/>
                <w:sz w:val="22"/>
                <w:szCs w:val="22"/>
                <w:lang w:eastAsia="en-US"/>
              </w:rPr>
              <w:t>контроля</w:t>
            </w:r>
            <w:r>
              <w:rPr>
                <w:sz w:val="22"/>
                <w:szCs w:val="22"/>
                <w:lang w:eastAsia="en-US"/>
              </w:rPr>
              <w:t xml:space="preserve"> </w:t>
            </w:r>
            <w:r>
              <w:rPr>
                <w:b/>
                <w:sz w:val="22"/>
                <w:szCs w:val="22"/>
                <w:lang w:eastAsia="en-US"/>
              </w:rPr>
              <w:t>за</w:t>
            </w:r>
            <w:proofErr w:type="gramEnd"/>
            <w:r>
              <w:rPr>
                <w:b/>
                <w:sz w:val="22"/>
                <w:szCs w:val="22"/>
                <w:lang w:eastAsia="en-US"/>
              </w:rPr>
              <w:t xml:space="preserve"> выполнением управляющей организацией ее обязательств по договорам управления многоквартирным домом: </w:t>
            </w:r>
            <w:r>
              <w:rPr>
                <w:sz w:val="22"/>
                <w:szCs w:val="22"/>
                <w:lang w:eastAsia="en-US"/>
              </w:rPr>
              <w:t>в соответствии с  пунктом 26 настоящей конкурсной документации.</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pStyle w:val="ConsPlusNormal"/>
              <w:spacing w:line="276" w:lineRule="auto"/>
              <w:ind w:firstLine="72"/>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Требования к сроку и месту действия договора управления многоквартирными домами.</w:t>
            </w:r>
          </w:p>
          <w:p w:rsidR="00DB62F5" w:rsidRDefault="00DB62F5">
            <w:pPr>
              <w:spacing w:line="276" w:lineRule="auto"/>
              <w:jc w:val="both"/>
              <w:rPr>
                <w:sz w:val="22"/>
                <w:szCs w:val="22"/>
                <w:lang w:eastAsia="en-US"/>
              </w:rPr>
            </w:pPr>
            <w:r>
              <w:rPr>
                <w:b/>
                <w:i/>
                <w:sz w:val="22"/>
                <w:szCs w:val="22"/>
                <w:lang w:eastAsia="en-US"/>
              </w:rPr>
              <w:t>Требования к срокам (периодам)  выполнения работ:</w:t>
            </w:r>
            <w:r>
              <w:rPr>
                <w:sz w:val="22"/>
                <w:szCs w:val="22"/>
                <w:lang w:eastAsia="en-US"/>
              </w:rPr>
              <w:t xml:space="preserve"> 3 года с момента заключения договоров управления многоквартирными домами.</w:t>
            </w:r>
          </w:p>
          <w:p w:rsidR="00DB62F5" w:rsidRDefault="00DB62F5">
            <w:pPr>
              <w:spacing w:line="276" w:lineRule="auto"/>
              <w:jc w:val="both"/>
              <w:rPr>
                <w:sz w:val="22"/>
                <w:szCs w:val="22"/>
                <w:lang w:eastAsia="en-US"/>
              </w:rPr>
            </w:pPr>
            <w:r>
              <w:rPr>
                <w:b/>
                <w:i/>
                <w:sz w:val="22"/>
                <w:szCs w:val="22"/>
                <w:lang w:eastAsia="en-US"/>
              </w:rPr>
              <w:t xml:space="preserve">Условия продления срока действия договора: </w:t>
            </w:r>
            <w:r>
              <w:rPr>
                <w:sz w:val="22"/>
                <w:szCs w:val="22"/>
                <w:lang w:eastAsia="en-US"/>
              </w:rPr>
              <w:t>в соответствии с пунктом 27 настоящей конкурсной документации.</w:t>
            </w:r>
          </w:p>
          <w:p w:rsidR="00DB62F5" w:rsidRDefault="00DB62F5" w:rsidP="00A11112">
            <w:pPr>
              <w:keepNext/>
              <w:keepLines/>
              <w:widowControl w:val="0"/>
              <w:suppressLineNumbers/>
              <w:suppressAutoHyphens/>
              <w:spacing w:line="276" w:lineRule="auto"/>
              <w:jc w:val="both"/>
              <w:rPr>
                <w:b/>
                <w:sz w:val="22"/>
                <w:szCs w:val="22"/>
                <w:lang w:eastAsia="en-US"/>
              </w:rPr>
            </w:pPr>
            <w:r>
              <w:rPr>
                <w:b/>
                <w:i/>
                <w:sz w:val="22"/>
                <w:szCs w:val="22"/>
                <w:lang w:eastAsia="en-US"/>
              </w:rPr>
              <w:t>Требования к месту выполнения работ:</w:t>
            </w:r>
            <w:r>
              <w:rPr>
                <w:sz w:val="22"/>
                <w:szCs w:val="22"/>
                <w:lang w:eastAsia="en-US"/>
              </w:rPr>
              <w:t xml:space="preserve"> многоквартирный дом, зеленые насаждения, придомовая территория, расположенные на территории </w:t>
            </w:r>
            <w:r w:rsidR="00E31362">
              <w:rPr>
                <w:sz w:val="22"/>
                <w:szCs w:val="22"/>
                <w:lang w:eastAsia="en-US"/>
              </w:rPr>
              <w:t xml:space="preserve">МО «Городское поселение Красногорский», ул. Рабочая, дом 4 </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sz w:val="22"/>
                <w:szCs w:val="22"/>
                <w:lang w:eastAsia="en-US"/>
              </w:rPr>
            </w:pPr>
            <w:r>
              <w:rPr>
                <w:b/>
                <w:sz w:val="22"/>
                <w:szCs w:val="22"/>
                <w:lang w:eastAsia="en-US"/>
              </w:rPr>
              <w:t>Требования к содержанию, форме и составу заявки на участие в конкурсе:</w:t>
            </w:r>
            <w:r>
              <w:rPr>
                <w:sz w:val="22"/>
                <w:szCs w:val="22"/>
                <w:lang w:eastAsia="en-US"/>
              </w:rPr>
              <w:t xml:space="preserve"> содержание, форма и состав заявки на участие в конкурсе должны соответствовать  части </w:t>
            </w:r>
            <w:r>
              <w:rPr>
                <w:sz w:val="22"/>
                <w:szCs w:val="22"/>
                <w:lang w:val="en-US" w:eastAsia="en-US"/>
              </w:rPr>
              <w:t>III</w:t>
            </w:r>
            <w:r>
              <w:rPr>
                <w:sz w:val="22"/>
                <w:szCs w:val="22"/>
                <w:lang w:eastAsia="en-US"/>
              </w:rPr>
              <w:t xml:space="preserve">  «Инструкция по подготовке заявок на участие в конкурсе», части </w:t>
            </w:r>
            <w:r>
              <w:rPr>
                <w:sz w:val="22"/>
                <w:szCs w:val="22"/>
                <w:lang w:val="en-US" w:eastAsia="en-US"/>
              </w:rPr>
              <w:t>X</w:t>
            </w:r>
            <w:r>
              <w:rPr>
                <w:sz w:val="22"/>
                <w:szCs w:val="22"/>
                <w:lang w:eastAsia="en-US"/>
              </w:rPr>
              <w:t xml:space="preserve"> настоящей конкурсной документации. «Образцы форм для заполнения претендентами». </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ind w:left="34"/>
              <w:jc w:val="both"/>
              <w:rPr>
                <w:b/>
                <w:sz w:val="22"/>
                <w:szCs w:val="22"/>
                <w:lang w:eastAsia="en-US"/>
              </w:rPr>
            </w:pPr>
            <w:r>
              <w:rPr>
                <w:b/>
                <w:bCs/>
                <w:sz w:val="22"/>
                <w:szCs w:val="22"/>
                <w:lang w:eastAsia="en-US"/>
              </w:rPr>
              <w:t>Требования к содержанию, форме и составу заявки, подаваемой в форме электронного документа</w:t>
            </w:r>
            <w:r>
              <w:rPr>
                <w:bCs/>
                <w:sz w:val="22"/>
                <w:szCs w:val="22"/>
                <w:lang w:eastAsia="en-US"/>
              </w:rPr>
              <w:t xml:space="preserve">: </w:t>
            </w:r>
            <w:r>
              <w:rPr>
                <w:sz w:val="22"/>
                <w:szCs w:val="22"/>
                <w:lang w:eastAsia="en-US"/>
              </w:rPr>
              <w:t>не предусматривается.</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ind w:left="34"/>
              <w:jc w:val="both"/>
              <w:rPr>
                <w:b/>
                <w:sz w:val="22"/>
                <w:szCs w:val="22"/>
                <w:lang w:eastAsia="en-US"/>
              </w:rPr>
            </w:pPr>
            <w:r>
              <w:rPr>
                <w:b/>
                <w:sz w:val="22"/>
                <w:szCs w:val="22"/>
                <w:lang w:eastAsia="en-US"/>
              </w:rPr>
              <w:t>Язык конкурсной заявки:</w:t>
            </w:r>
            <w:r>
              <w:rPr>
                <w:sz w:val="22"/>
                <w:szCs w:val="22"/>
                <w:lang w:eastAsia="en-US"/>
              </w:rPr>
              <w:t xml:space="preserve"> русский</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ind w:left="34"/>
              <w:jc w:val="both"/>
              <w:rPr>
                <w:sz w:val="16"/>
                <w:szCs w:val="16"/>
                <w:lang w:eastAsia="en-US"/>
              </w:rPr>
            </w:pPr>
            <w:r>
              <w:rPr>
                <w:b/>
                <w:sz w:val="22"/>
                <w:szCs w:val="22"/>
                <w:lang w:eastAsia="en-US"/>
              </w:rPr>
              <w:t xml:space="preserve">Валюта, используемая для формирования цены договора управления многоквартирным домом и расчетов с поставщиками: </w:t>
            </w:r>
            <w:r>
              <w:rPr>
                <w:sz w:val="22"/>
                <w:szCs w:val="22"/>
                <w:lang w:eastAsia="en-US"/>
              </w:rPr>
              <w:t>рубль Российской Федерации.</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rsidP="00A11112">
            <w:pPr>
              <w:spacing w:line="276" w:lineRule="auto"/>
              <w:ind w:left="34"/>
              <w:jc w:val="both"/>
              <w:rPr>
                <w:b/>
                <w:sz w:val="16"/>
                <w:szCs w:val="16"/>
                <w:lang w:eastAsia="en-US"/>
              </w:rPr>
            </w:pPr>
            <w:r>
              <w:rPr>
                <w:b/>
                <w:sz w:val="22"/>
                <w:szCs w:val="22"/>
                <w:lang w:eastAsia="en-US"/>
              </w:rPr>
              <w:t xml:space="preserve">Размер, порядок и сроки внесения платы, взимаемой организатором конкурса за </w:t>
            </w:r>
            <w:r>
              <w:rPr>
                <w:b/>
                <w:sz w:val="22"/>
                <w:szCs w:val="22"/>
                <w:lang w:eastAsia="en-US"/>
              </w:rPr>
              <w:lastRenderedPageBreak/>
              <w:t>предоставление конкурсной документации:</w:t>
            </w:r>
            <w:r>
              <w:rPr>
                <w:sz w:val="22"/>
                <w:szCs w:val="22"/>
                <w:lang w:eastAsia="en-US"/>
              </w:rPr>
              <w:t xml:space="preserve"> </w:t>
            </w:r>
            <w:r w:rsidR="00A11112">
              <w:rPr>
                <w:sz w:val="22"/>
                <w:szCs w:val="22"/>
                <w:lang w:eastAsia="en-US"/>
              </w:rPr>
              <w:t xml:space="preserve">плата </w:t>
            </w:r>
            <w:r>
              <w:rPr>
                <w:sz w:val="22"/>
                <w:szCs w:val="22"/>
                <w:lang w:eastAsia="en-US"/>
              </w:rPr>
              <w:t>не установлен</w:t>
            </w:r>
            <w:r w:rsidR="00A11112">
              <w:rPr>
                <w:sz w:val="22"/>
                <w:szCs w:val="22"/>
                <w:lang w:eastAsia="en-US"/>
              </w:rPr>
              <w:t>а</w:t>
            </w:r>
            <w:r>
              <w:rPr>
                <w:sz w:val="22"/>
                <w:szCs w:val="22"/>
                <w:lang w:eastAsia="en-US"/>
              </w:rPr>
              <w:t>.</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sz w:val="16"/>
                <w:szCs w:val="16"/>
                <w:lang w:eastAsia="en-US"/>
              </w:rPr>
            </w:pPr>
            <w:r>
              <w:rPr>
                <w:b/>
                <w:bCs/>
                <w:sz w:val="22"/>
                <w:szCs w:val="22"/>
                <w:lang w:eastAsia="en-US"/>
              </w:rPr>
              <w:lastRenderedPageBreak/>
              <w:t>Порядок подачи заявок на участие в конкурсе</w:t>
            </w:r>
            <w:r>
              <w:rPr>
                <w:bCs/>
                <w:sz w:val="22"/>
                <w:szCs w:val="22"/>
                <w:lang w:eastAsia="en-US"/>
              </w:rPr>
              <w:t xml:space="preserve">: в соответствии с </w:t>
            </w:r>
            <w:r>
              <w:rPr>
                <w:sz w:val="22"/>
                <w:szCs w:val="22"/>
                <w:lang w:eastAsia="en-US"/>
              </w:rPr>
              <w:t xml:space="preserve">частью </w:t>
            </w:r>
            <w:r>
              <w:rPr>
                <w:sz w:val="22"/>
                <w:szCs w:val="22"/>
                <w:lang w:val="en-US" w:eastAsia="en-US"/>
              </w:rPr>
              <w:t>IV</w:t>
            </w:r>
            <w:r>
              <w:rPr>
                <w:sz w:val="22"/>
                <w:szCs w:val="22"/>
                <w:lang w:eastAsia="en-US"/>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ind w:left="34"/>
              <w:jc w:val="both"/>
              <w:rPr>
                <w:b/>
                <w:sz w:val="22"/>
                <w:szCs w:val="22"/>
                <w:lang w:eastAsia="en-US"/>
              </w:rPr>
            </w:pPr>
            <w:r>
              <w:rPr>
                <w:b/>
                <w:sz w:val="22"/>
                <w:szCs w:val="22"/>
                <w:lang w:eastAsia="en-US"/>
              </w:rPr>
              <w:t>Место подачи заявок на участие в конкурсе:</w:t>
            </w:r>
          </w:p>
          <w:p w:rsidR="00E31362" w:rsidRPr="00A11112" w:rsidRDefault="00E31362">
            <w:pPr>
              <w:autoSpaceDE w:val="0"/>
              <w:autoSpaceDN w:val="0"/>
              <w:adjustRightInd w:val="0"/>
              <w:spacing w:line="276" w:lineRule="auto"/>
              <w:jc w:val="both"/>
              <w:rPr>
                <w:sz w:val="22"/>
                <w:szCs w:val="22"/>
              </w:rPr>
            </w:pPr>
            <w:r w:rsidRPr="00A11112">
              <w:rPr>
                <w:sz w:val="22"/>
                <w:szCs w:val="22"/>
              </w:rPr>
              <w:t xml:space="preserve">425090, </w:t>
            </w:r>
            <w:r w:rsidR="00A11112">
              <w:rPr>
                <w:sz w:val="22"/>
                <w:szCs w:val="22"/>
              </w:rPr>
              <w:t>РМЭ</w:t>
            </w:r>
            <w:r w:rsidRPr="00A11112">
              <w:rPr>
                <w:sz w:val="22"/>
                <w:szCs w:val="22"/>
              </w:rPr>
              <w:t xml:space="preserve">, </w:t>
            </w:r>
            <w:proofErr w:type="spellStart"/>
            <w:r w:rsidRPr="00A11112">
              <w:rPr>
                <w:sz w:val="22"/>
                <w:szCs w:val="22"/>
              </w:rPr>
              <w:t>Звениговский</w:t>
            </w:r>
            <w:proofErr w:type="spellEnd"/>
            <w:r w:rsidRPr="00A11112">
              <w:rPr>
                <w:sz w:val="22"/>
                <w:szCs w:val="22"/>
              </w:rPr>
              <w:t xml:space="preserve"> район, </w:t>
            </w:r>
            <w:proofErr w:type="spellStart"/>
            <w:r w:rsidRPr="00A11112">
              <w:rPr>
                <w:sz w:val="22"/>
                <w:szCs w:val="22"/>
              </w:rPr>
              <w:t>пгт</w:t>
            </w:r>
            <w:proofErr w:type="spellEnd"/>
            <w:r w:rsidRPr="00A11112">
              <w:rPr>
                <w:sz w:val="22"/>
                <w:szCs w:val="22"/>
              </w:rPr>
              <w:t>. Красногорский, ул</w:t>
            </w:r>
            <w:proofErr w:type="gramStart"/>
            <w:r w:rsidR="00A11112">
              <w:rPr>
                <w:sz w:val="22"/>
                <w:szCs w:val="22"/>
              </w:rPr>
              <w:t>.</w:t>
            </w:r>
            <w:r w:rsidRPr="00A11112">
              <w:rPr>
                <w:sz w:val="22"/>
                <w:szCs w:val="22"/>
              </w:rPr>
              <w:t>Г</w:t>
            </w:r>
            <w:proofErr w:type="gramEnd"/>
            <w:r w:rsidRPr="00A11112">
              <w:rPr>
                <w:sz w:val="22"/>
                <w:szCs w:val="22"/>
              </w:rPr>
              <w:t>оспитальная, д.4 «а</w:t>
            </w:r>
          </w:p>
          <w:p w:rsidR="00DB62F5" w:rsidRPr="0058562B" w:rsidRDefault="00DB62F5">
            <w:pPr>
              <w:autoSpaceDE w:val="0"/>
              <w:autoSpaceDN w:val="0"/>
              <w:adjustRightInd w:val="0"/>
              <w:spacing w:line="276" w:lineRule="auto"/>
              <w:jc w:val="both"/>
              <w:rPr>
                <w:b/>
                <w:sz w:val="22"/>
                <w:szCs w:val="22"/>
                <w:lang w:eastAsia="en-US"/>
              </w:rPr>
            </w:pPr>
            <w:r>
              <w:rPr>
                <w:b/>
                <w:bCs/>
                <w:sz w:val="22"/>
                <w:szCs w:val="22"/>
                <w:lang w:eastAsia="en-US"/>
              </w:rPr>
              <w:t>Дата начала срока подачи заявок на участие в конкурсе</w:t>
            </w:r>
            <w:r w:rsidRPr="0058562B">
              <w:rPr>
                <w:b/>
                <w:bCs/>
                <w:sz w:val="22"/>
                <w:szCs w:val="22"/>
                <w:lang w:eastAsia="en-US"/>
              </w:rPr>
              <w:t xml:space="preserve">: </w:t>
            </w:r>
            <w:r w:rsidRPr="0058562B">
              <w:rPr>
                <w:b/>
                <w:sz w:val="22"/>
                <w:szCs w:val="22"/>
                <w:lang w:eastAsia="en-US"/>
              </w:rPr>
              <w:t>0</w:t>
            </w:r>
            <w:r w:rsidR="00E31362" w:rsidRPr="0058562B">
              <w:rPr>
                <w:b/>
                <w:sz w:val="22"/>
                <w:szCs w:val="22"/>
                <w:lang w:eastAsia="en-US"/>
              </w:rPr>
              <w:t>2</w:t>
            </w:r>
            <w:r w:rsidRPr="0058562B">
              <w:rPr>
                <w:b/>
                <w:sz w:val="22"/>
                <w:szCs w:val="22"/>
                <w:lang w:eastAsia="en-US"/>
              </w:rPr>
              <w:t>. 0</w:t>
            </w:r>
            <w:r w:rsidR="00E31362" w:rsidRPr="0058562B">
              <w:rPr>
                <w:b/>
                <w:sz w:val="22"/>
                <w:szCs w:val="22"/>
                <w:lang w:eastAsia="en-US"/>
              </w:rPr>
              <w:t>6</w:t>
            </w:r>
            <w:r w:rsidRPr="0058562B">
              <w:rPr>
                <w:b/>
                <w:sz w:val="22"/>
                <w:szCs w:val="22"/>
                <w:lang w:eastAsia="en-US"/>
              </w:rPr>
              <w:t>. 2015 г.</w:t>
            </w:r>
          </w:p>
          <w:p w:rsidR="00DB62F5" w:rsidRDefault="00DB62F5" w:rsidP="00E31362">
            <w:pPr>
              <w:spacing w:line="276" w:lineRule="auto"/>
              <w:ind w:left="34"/>
              <w:jc w:val="both"/>
              <w:rPr>
                <w:b/>
                <w:sz w:val="16"/>
                <w:szCs w:val="16"/>
                <w:lang w:eastAsia="en-US"/>
              </w:rPr>
            </w:pPr>
            <w:r w:rsidRPr="0058562B">
              <w:rPr>
                <w:b/>
                <w:sz w:val="22"/>
                <w:szCs w:val="22"/>
                <w:lang w:eastAsia="en-US"/>
              </w:rPr>
              <w:t>Дата окончания срока подачи заявок на участие в конкурсе:</w:t>
            </w:r>
            <w:r w:rsidRPr="0058562B">
              <w:rPr>
                <w:sz w:val="22"/>
                <w:szCs w:val="22"/>
                <w:lang w:eastAsia="en-US"/>
              </w:rPr>
              <w:t xml:space="preserve"> </w:t>
            </w:r>
            <w:r w:rsidR="00E31362" w:rsidRPr="0058562B">
              <w:rPr>
                <w:b/>
                <w:sz w:val="22"/>
                <w:szCs w:val="22"/>
                <w:lang w:eastAsia="en-US"/>
              </w:rPr>
              <w:t>09</w:t>
            </w:r>
            <w:r w:rsidRPr="0058562B">
              <w:rPr>
                <w:b/>
                <w:sz w:val="22"/>
                <w:szCs w:val="22"/>
                <w:lang w:eastAsia="en-US"/>
              </w:rPr>
              <w:t>.00часов   0</w:t>
            </w:r>
            <w:r w:rsidR="00E31362" w:rsidRPr="0058562B">
              <w:rPr>
                <w:b/>
                <w:sz w:val="22"/>
                <w:szCs w:val="22"/>
                <w:lang w:eastAsia="en-US"/>
              </w:rPr>
              <w:t>3</w:t>
            </w:r>
            <w:r w:rsidRPr="0058562B">
              <w:rPr>
                <w:b/>
                <w:sz w:val="22"/>
                <w:szCs w:val="22"/>
                <w:lang w:eastAsia="en-US"/>
              </w:rPr>
              <w:t>. 0</w:t>
            </w:r>
            <w:r w:rsidR="00E31362" w:rsidRPr="0058562B">
              <w:rPr>
                <w:b/>
                <w:sz w:val="22"/>
                <w:szCs w:val="22"/>
                <w:lang w:eastAsia="en-US"/>
              </w:rPr>
              <w:t>7</w:t>
            </w:r>
            <w:r w:rsidRPr="0058562B">
              <w:rPr>
                <w:b/>
                <w:sz w:val="22"/>
                <w:szCs w:val="22"/>
                <w:lang w:eastAsia="en-US"/>
              </w:rPr>
              <w:t>. 2015 г.</w:t>
            </w:r>
            <w:r>
              <w:rPr>
                <w:sz w:val="22"/>
                <w:szCs w:val="22"/>
                <w:lang w:eastAsia="en-US"/>
              </w:rPr>
              <w:t xml:space="preserve"> </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ind w:firstLine="72"/>
              <w:jc w:val="both"/>
              <w:rPr>
                <w:sz w:val="22"/>
                <w:szCs w:val="22"/>
                <w:lang w:eastAsia="en-US"/>
              </w:rPr>
            </w:pPr>
            <w:r>
              <w:rPr>
                <w:b/>
                <w:sz w:val="22"/>
                <w:szCs w:val="22"/>
                <w:lang w:eastAsia="en-US"/>
              </w:rPr>
              <w:t>Место, порядок, дата и время вскрытия конвертов с заявками на участие в конкурсе:</w:t>
            </w:r>
            <w:r>
              <w:rPr>
                <w:sz w:val="22"/>
                <w:szCs w:val="22"/>
                <w:lang w:eastAsia="en-US"/>
              </w:rPr>
              <w:t xml:space="preserve"> </w:t>
            </w:r>
          </w:p>
          <w:p w:rsidR="00DB62F5" w:rsidRPr="00A11112" w:rsidRDefault="00DB62F5">
            <w:pPr>
              <w:spacing w:line="276" w:lineRule="auto"/>
              <w:ind w:firstLine="72"/>
              <w:jc w:val="both"/>
              <w:rPr>
                <w:sz w:val="22"/>
                <w:szCs w:val="22"/>
                <w:lang w:eastAsia="en-US"/>
              </w:rPr>
            </w:pPr>
            <w:r>
              <w:rPr>
                <w:sz w:val="22"/>
                <w:szCs w:val="22"/>
                <w:lang w:eastAsia="en-US"/>
              </w:rPr>
              <w:t xml:space="preserve">Место: </w:t>
            </w:r>
            <w:r w:rsidR="00E31362" w:rsidRPr="00A11112">
              <w:rPr>
                <w:sz w:val="22"/>
                <w:szCs w:val="22"/>
              </w:rPr>
              <w:t xml:space="preserve">Республика Марий Эл, </w:t>
            </w:r>
            <w:proofErr w:type="spellStart"/>
            <w:r w:rsidR="00E31362" w:rsidRPr="00A11112">
              <w:rPr>
                <w:sz w:val="22"/>
                <w:szCs w:val="22"/>
              </w:rPr>
              <w:t>Звениговский</w:t>
            </w:r>
            <w:proofErr w:type="spellEnd"/>
            <w:r w:rsidR="00E31362" w:rsidRPr="00A11112">
              <w:rPr>
                <w:sz w:val="22"/>
                <w:szCs w:val="22"/>
              </w:rPr>
              <w:t xml:space="preserve"> район, </w:t>
            </w:r>
            <w:proofErr w:type="spellStart"/>
            <w:r w:rsidR="00E31362" w:rsidRPr="00A11112">
              <w:rPr>
                <w:sz w:val="22"/>
                <w:szCs w:val="22"/>
              </w:rPr>
              <w:t>пгт</w:t>
            </w:r>
            <w:proofErr w:type="spellEnd"/>
            <w:r w:rsidR="00E31362" w:rsidRPr="00A11112">
              <w:rPr>
                <w:sz w:val="22"/>
                <w:szCs w:val="22"/>
              </w:rPr>
              <w:t xml:space="preserve">. Красногорский, ул. </w:t>
            </w:r>
            <w:proofErr w:type="gramStart"/>
            <w:r w:rsidR="00E31362" w:rsidRPr="00A11112">
              <w:rPr>
                <w:sz w:val="22"/>
                <w:szCs w:val="22"/>
              </w:rPr>
              <w:t>Госпитальная</w:t>
            </w:r>
            <w:proofErr w:type="gramEnd"/>
            <w:r w:rsidR="00E31362" w:rsidRPr="00A11112">
              <w:rPr>
                <w:sz w:val="22"/>
                <w:szCs w:val="22"/>
              </w:rPr>
              <w:t>, д.4 «а»,</w:t>
            </w:r>
            <w:r w:rsidRPr="00A11112">
              <w:rPr>
                <w:sz w:val="22"/>
                <w:szCs w:val="22"/>
                <w:lang w:eastAsia="en-US"/>
              </w:rPr>
              <w:t xml:space="preserve"> </w:t>
            </w:r>
            <w:proofErr w:type="spellStart"/>
            <w:r w:rsidRPr="00A11112">
              <w:rPr>
                <w:sz w:val="22"/>
                <w:szCs w:val="22"/>
                <w:lang w:eastAsia="en-US"/>
              </w:rPr>
              <w:t>каб</w:t>
            </w:r>
            <w:proofErr w:type="spellEnd"/>
            <w:r w:rsidRPr="00A11112">
              <w:rPr>
                <w:sz w:val="22"/>
                <w:szCs w:val="22"/>
                <w:lang w:eastAsia="en-US"/>
              </w:rPr>
              <w:t>. №</w:t>
            </w:r>
            <w:r w:rsidR="00E31362" w:rsidRPr="00A11112">
              <w:rPr>
                <w:sz w:val="22"/>
                <w:szCs w:val="22"/>
                <w:lang w:eastAsia="en-US"/>
              </w:rPr>
              <w:t>12</w:t>
            </w:r>
            <w:r w:rsidRPr="00A11112">
              <w:rPr>
                <w:sz w:val="22"/>
                <w:szCs w:val="22"/>
                <w:lang w:eastAsia="en-US"/>
              </w:rPr>
              <w:t>.</w:t>
            </w:r>
          </w:p>
          <w:p w:rsidR="00DB62F5" w:rsidRDefault="00DB62F5">
            <w:pPr>
              <w:spacing w:line="276" w:lineRule="auto"/>
              <w:ind w:firstLine="72"/>
              <w:jc w:val="both"/>
              <w:rPr>
                <w:color w:val="FF0000"/>
                <w:sz w:val="22"/>
                <w:szCs w:val="22"/>
                <w:lang w:eastAsia="en-US"/>
              </w:rPr>
            </w:pPr>
            <w:r>
              <w:rPr>
                <w:sz w:val="22"/>
                <w:szCs w:val="22"/>
                <w:lang w:eastAsia="en-US"/>
              </w:rPr>
              <w:t>Порядок: в соответствии с пунктом 19 настоящей конкурсной документации.</w:t>
            </w:r>
          </w:p>
          <w:p w:rsidR="00DB62F5" w:rsidRDefault="00DB62F5" w:rsidP="00A11112">
            <w:pPr>
              <w:spacing w:line="276" w:lineRule="auto"/>
              <w:ind w:firstLine="72"/>
              <w:jc w:val="both"/>
              <w:rPr>
                <w:b/>
                <w:sz w:val="16"/>
                <w:szCs w:val="16"/>
                <w:lang w:eastAsia="en-US"/>
              </w:rPr>
            </w:pPr>
            <w:r>
              <w:rPr>
                <w:sz w:val="22"/>
                <w:szCs w:val="22"/>
                <w:lang w:eastAsia="en-US"/>
              </w:rPr>
              <w:t>Дат</w:t>
            </w:r>
            <w:r w:rsidR="00A11112">
              <w:rPr>
                <w:sz w:val="22"/>
                <w:szCs w:val="22"/>
                <w:lang w:eastAsia="en-US"/>
              </w:rPr>
              <w:t>а</w:t>
            </w:r>
            <w:r>
              <w:rPr>
                <w:sz w:val="22"/>
                <w:szCs w:val="22"/>
                <w:lang w:eastAsia="en-US"/>
              </w:rPr>
              <w:t xml:space="preserve"> и время: </w:t>
            </w:r>
            <w:r w:rsidRPr="0058562B">
              <w:rPr>
                <w:b/>
                <w:sz w:val="22"/>
                <w:szCs w:val="22"/>
                <w:lang w:eastAsia="en-US"/>
              </w:rPr>
              <w:t>0</w:t>
            </w:r>
            <w:r w:rsidR="007D4689" w:rsidRPr="0058562B">
              <w:rPr>
                <w:b/>
                <w:sz w:val="22"/>
                <w:szCs w:val="22"/>
                <w:lang w:eastAsia="en-US"/>
              </w:rPr>
              <w:t>3</w:t>
            </w:r>
            <w:r w:rsidRPr="0058562B">
              <w:rPr>
                <w:b/>
                <w:sz w:val="22"/>
                <w:szCs w:val="22"/>
                <w:lang w:eastAsia="en-US"/>
              </w:rPr>
              <w:t>. 0</w:t>
            </w:r>
            <w:r w:rsidR="007D4689" w:rsidRPr="0058562B">
              <w:rPr>
                <w:b/>
                <w:sz w:val="22"/>
                <w:szCs w:val="22"/>
                <w:lang w:eastAsia="en-US"/>
              </w:rPr>
              <w:t>7</w:t>
            </w:r>
            <w:r w:rsidRPr="0058562B">
              <w:rPr>
                <w:b/>
                <w:sz w:val="22"/>
                <w:szCs w:val="22"/>
                <w:lang w:eastAsia="en-US"/>
              </w:rPr>
              <w:t>.2015 г.</w:t>
            </w:r>
            <w:r>
              <w:rPr>
                <w:b/>
                <w:color w:val="FF0000"/>
                <w:sz w:val="22"/>
                <w:szCs w:val="22"/>
                <w:lang w:eastAsia="en-US"/>
              </w:rPr>
              <w:t xml:space="preserve"> </w:t>
            </w:r>
            <w:r w:rsidR="00A11112" w:rsidRPr="00A11112">
              <w:rPr>
                <w:b/>
                <w:sz w:val="22"/>
                <w:szCs w:val="22"/>
                <w:lang w:eastAsia="en-US"/>
              </w:rPr>
              <w:t xml:space="preserve">в </w:t>
            </w:r>
            <w:r w:rsidR="00A11112" w:rsidRPr="0058562B">
              <w:rPr>
                <w:b/>
                <w:sz w:val="22"/>
                <w:szCs w:val="22"/>
                <w:lang w:eastAsia="en-US"/>
              </w:rPr>
              <w:t xml:space="preserve">10.00часов  </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A11112" w:rsidRDefault="00A11112" w:rsidP="00F47C8B">
            <w:pPr>
              <w:autoSpaceDE w:val="0"/>
              <w:autoSpaceDN w:val="0"/>
              <w:adjustRightInd w:val="0"/>
              <w:spacing w:line="276" w:lineRule="auto"/>
              <w:ind w:left="72"/>
              <w:rPr>
                <w:b/>
                <w:sz w:val="22"/>
                <w:szCs w:val="22"/>
                <w:lang w:eastAsia="en-US"/>
              </w:rPr>
            </w:pPr>
            <w:r>
              <w:rPr>
                <w:b/>
                <w:sz w:val="22"/>
                <w:szCs w:val="22"/>
                <w:lang w:eastAsia="en-US"/>
              </w:rPr>
              <w:t>Рассмотрение  заявок на участие в конкурсе: 03.07.2015г. в 14-00</w:t>
            </w:r>
          </w:p>
          <w:p w:rsidR="00DB62F5" w:rsidRPr="0058562B" w:rsidRDefault="00DB62F5" w:rsidP="00A11112">
            <w:pPr>
              <w:autoSpaceDE w:val="0"/>
              <w:autoSpaceDN w:val="0"/>
              <w:adjustRightInd w:val="0"/>
              <w:spacing w:line="276" w:lineRule="auto"/>
              <w:ind w:left="72"/>
              <w:rPr>
                <w:b/>
                <w:sz w:val="22"/>
                <w:szCs w:val="22"/>
                <w:lang w:eastAsia="en-US"/>
              </w:rPr>
            </w:pPr>
            <w:r w:rsidRPr="0058562B">
              <w:rPr>
                <w:b/>
                <w:sz w:val="22"/>
                <w:szCs w:val="22"/>
                <w:lang w:eastAsia="en-US"/>
              </w:rPr>
              <w:t xml:space="preserve">Порядок рассмотрения заявок на участие в конкурсе: </w:t>
            </w:r>
            <w:r w:rsidRPr="0058562B">
              <w:rPr>
                <w:sz w:val="22"/>
                <w:szCs w:val="22"/>
                <w:lang w:eastAsia="en-US"/>
              </w:rPr>
              <w:t xml:space="preserve">в соответствии </w:t>
            </w:r>
            <w:r w:rsidRPr="0058562B">
              <w:rPr>
                <w:bCs/>
                <w:sz w:val="22"/>
                <w:szCs w:val="22"/>
                <w:lang w:eastAsia="en-US"/>
              </w:rPr>
              <w:t xml:space="preserve">с </w:t>
            </w:r>
            <w:r w:rsidRPr="0058562B">
              <w:rPr>
                <w:sz w:val="22"/>
                <w:szCs w:val="22"/>
                <w:lang w:eastAsia="en-US"/>
              </w:rPr>
              <w:t xml:space="preserve">частью </w:t>
            </w:r>
            <w:r w:rsidRPr="0058562B">
              <w:rPr>
                <w:sz w:val="22"/>
                <w:szCs w:val="22"/>
                <w:lang w:val="en-US" w:eastAsia="en-US"/>
              </w:rPr>
              <w:t>V</w:t>
            </w:r>
            <w:r w:rsidRPr="0058562B">
              <w:rPr>
                <w:sz w:val="22"/>
                <w:szCs w:val="22"/>
                <w:lang w:eastAsia="en-US"/>
              </w:rPr>
              <w:t xml:space="preserve"> настоящей конкурсной документации</w:t>
            </w:r>
            <w:r w:rsidR="00A11112">
              <w:rPr>
                <w:sz w:val="22"/>
                <w:szCs w:val="22"/>
                <w:lang w:eastAsia="en-US"/>
              </w:rPr>
              <w:t>.</w:t>
            </w:r>
            <w:r w:rsidRPr="0058562B">
              <w:rPr>
                <w:b/>
                <w:sz w:val="22"/>
                <w:szCs w:val="22"/>
                <w:lang w:eastAsia="en-US"/>
              </w:rPr>
              <w:t xml:space="preserve"> </w:t>
            </w:r>
          </w:p>
        </w:tc>
      </w:tr>
      <w:tr w:rsidR="00DB62F5" w:rsidTr="00DB62F5">
        <w:tc>
          <w:tcPr>
            <w:tcW w:w="9360" w:type="dxa"/>
            <w:tcBorders>
              <w:top w:val="single" w:sz="6" w:space="0" w:color="auto"/>
              <w:left w:val="single" w:sz="6" w:space="0" w:color="auto"/>
              <w:bottom w:val="single" w:sz="6" w:space="0" w:color="auto"/>
              <w:right w:val="single" w:sz="6" w:space="0" w:color="auto"/>
            </w:tcBorders>
            <w:hideMark/>
          </w:tcPr>
          <w:p w:rsidR="00DB62F5" w:rsidRPr="0058562B" w:rsidRDefault="00DB62F5">
            <w:pPr>
              <w:autoSpaceDE w:val="0"/>
              <w:autoSpaceDN w:val="0"/>
              <w:adjustRightInd w:val="0"/>
              <w:spacing w:line="276" w:lineRule="auto"/>
              <w:ind w:left="252" w:hanging="180"/>
              <w:rPr>
                <w:b/>
                <w:sz w:val="22"/>
                <w:szCs w:val="22"/>
                <w:lang w:eastAsia="en-US"/>
              </w:rPr>
            </w:pPr>
            <w:r w:rsidRPr="0058562B">
              <w:rPr>
                <w:b/>
                <w:sz w:val="22"/>
                <w:szCs w:val="22"/>
                <w:lang w:eastAsia="en-US"/>
              </w:rPr>
              <w:t xml:space="preserve">Место, порядок, дата и время проведение конкурса, определение победителя конкурса: </w:t>
            </w:r>
          </w:p>
          <w:p w:rsidR="00DB62F5" w:rsidRPr="00A11112" w:rsidRDefault="00DB62F5" w:rsidP="0058562B">
            <w:pPr>
              <w:spacing w:line="276" w:lineRule="auto"/>
              <w:ind w:firstLine="72"/>
              <w:jc w:val="both"/>
              <w:rPr>
                <w:sz w:val="22"/>
                <w:szCs w:val="22"/>
                <w:lang w:eastAsia="en-US"/>
              </w:rPr>
            </w:pPr>
            <w:r w:rsidRPr="0058562B">
              <w:rPr>
                <w:sz w:val="22"/>
                <w:szCs w:val="22"/>
                <w:lang w:eastAsia="en-US"/>
              </w:rPr>
              <w:t xml:space="preserve">Место: </w:t>
            </w:r>
            <w:r w:rsidR="0058562B" w:rsidRPr="00A11112">
              <w:rPr>
                <w:sz w:val="22"/>
                <w:szCs w:val="22"/>
              </w:rPr>
              <w:t xml:space="preserve">Республика Марий Эл, </w:t>
            </w:r>
            <w:proofErr w:type="spellStart"/>
            <w:r w:rsidR="0058562B" w:rsidRPr="00A11112">
              <w:rPr>
                <w:sz w:val="22"/>
                <w:szCs w:val="22"/>
              </w:rPr>
              <w:t>Звениговский</w:t>
            </w:r>
            <w:proofErr w:type="spellEnd"/>
            <w:r w:rsidR="0058562B" w:rsidRPr="00A11112">
              <w:rPr>
                <w:sz w:val="22"/>
                <w:szCs w:val="22"/>
              </w:rPr>
              <w:t xml:space="preserve"> район, </w:t>
            </w:r>
            <w:proofErr w:type="spellStart"/>
            <w:r w:rsidR="0058562B" w:rsidRPr="00A11112">
              <w:rPr>
                <w:sz w:val="22"/>
                <w:szCs w:val="22"/>
              </w:rPr>
              <w:t>пгт</w:t>
            </w:r>
            <w:proofErr w:type="spellEnd"/>
            <w:r w:rsidR="0058562B" w:rsidRPr="00A11112">
              <w:rPr>
                <w:sz w:val="22"/>
                <w:szCs w:val="22"/>
              </w:rPr>
              <w:t xml:space="preserve">. Красногорский, ул. </w:t>
            </w:r>
            <w:proofErr w:type="gramStart"/>
            <w:r w:rsidR="0058562B" w:rsidRPr="00A11112">
              <w:rPr>
                <w:sz w:val="22"/>
                <w:szCs w:val="22"/>
              </w:rPr>
              <w:t>Госпитальная</w:t>
            </w:r>
            <w:proofErr w:type="gramEnd"/>
            <w:r w:rsidR="0058562B" w:rsidRPr="00A11112">
              <w:rPr>
                <w:sz w:val="22"/>
                <w:szCs w:val="22"/>
              </w:rPr>
              <w:t>, д.4 «а»,</w:t>
            </w:r>
            <w:r w:rsidR="0058562B" w:rsidRPr="00A11112">
              <w:rPr>
                <w:sz w:val="22"/>
                <w:szCs w:val="22"/>
                <w:lang w:eastAsia="en-US"/>
              </w:rPr>
              <w:t xml:space="preserve">, </w:t>
            </w:r>
            <w:proofErr w:type="spellStart"/>
            <w:r w:rsidR="0058562B" w:rsidRPr="00A11112">
              <w:rPr>
                <w:sz w:val="22"/>
                <w:szCs w:val="22"/>
                <w:lang w:eastAsia="en-US"/>
              </w:rPr>
              <w:t>каб</w:t>
            </w:r>
            <w:proofErr w:type="spellEnd"/>
            <w:r w:rsidR="0058562B" w:rsidRPr="00A11112">
              <w:rPr>
                <w:sz w:val="22"/>
                <w:szCs w:val="22"/>
                <w:lang w:eastAsia="en-US"/>
              </w:rPr>
              <w:t>. №12.</w:t>
            </w:r>
          </w:p>
          <w:p w:rsidR="00DB62F5" w:rsidRPr="0058562B" w:rsidRDefault="00DB62F5">
            <w:pPr>
              <w:spacing w:line="276" w:lineRule="auto"/>
              <w:ind w:left="252" w:hanging="180"/>
              <w:jc w:val="both"/>
              <w:rPr>
                <w:sz w:val="22"/>
                <w:szCs w:val="22"/>
                <w:lang w:eastAsia="en-US"/>
              </w:rPr>
            </w:pPr>
            <w:r w:rsidRPr="0058562B">
              <w:rPr>
                <w:sz w:val="22"/>
                <w:szCs w:val="22"/>
                <w:lang w:eastAsia="en-US"/>
              </w:rPr>
              <w:t xml:space="preserve">Порядок: в соответствии </w:t>
            </w:r>
            <w:r w:rsidRPr="0058562B">
              <w:rPr>
                <w:bCs/>
                <w:sz w:val="22"/>
                <w:szCs w:val="22"/>
                <w:lang w:eastAsia="en-US"/>
              </w:rPr>
              <w:t xml:space="preserve">с </w:t>
            </w:r>
            <w:r w:rsidRPr="0058562B">
              <w:rPr>
                <w:sz w:val="22"/>
                <w:szCs w:val="22"/>
                <w:lang w:eastAsia="en-US"/>
              </w:rPr>
              <w:t xml:space="preserve">частью </w:t>
            </w:r>
            <w:r w:rsidRPr="0058562B">
              <w:rPr>
                <w:sz w:val="22"/>
                <w:szCs w:val="22"/>
                <w:lang w:val="en-US" w:eastAsia="en-US"/>
              </w:rPr>
              <w:t>VI</w:t>
            </w:r>
            <w:r w:rsidRPr="0058562B">
              <w:rPr>
                <w:sz w:val="22"/>
                <w:szCs w:val="22"/>
                <w:lang w:eastAsia="en-US"/>
              </w:rPr>
              <w:t xml:space="preserve"> настоящей конкурсной документации</w:t>
            </w:r>
          </w:p>
          <w:p w:rsidR="00DB62F5" w:rsidRPr="0058562B" w:rsidRDefault="00DB62F5" w:rsidP="00A11112">
            <w:pPr>
              <w:spacing w:line="276" w:lineRule="auto"/>
              <w:ind w:left="252" w:hanging="180"/>
              <w:jc w:val="both"/>
              <w:rPr>
                <w:b/>
                <w:sz w:val="16"/>
                <w:szCs w:val="16"/>
                <w:lang w:eastAsia="en-US"/>
              </w:rPr>
            </w:pPr>
            <w:r w:rsidRPr="0058562B">
              <w:rPr>
                <w:sz w:val="22"/>
                <w:szCs w:val="22"/>
                <w:lang w:eastAsia="en-US"/>
              </w:rPr>
              <w:t>Дат</w:t>
            </w:r>
            <w:r w:rsidR="00A11112">
              <w:rPr>
                <w:sz w:val="22"/>
                <w:szCs w:val="22"/>
                <w:lang w:eastAsia="en-US"/>
              </w:rPr>
              <w:t>а</w:t>
            </w:r>
            <w:r w:rsidRPr="0058562B">
              <w:rPr>
                <w:sz w:val="22"/>
                <w:szCs w:val="22"/>
                <w:lang w:eastAsia="en-US"/>
              </w:rPr>
              <w:t xml:space="preserve"> и время:  </w:t>
            </w:r>
            <w:r w:rsidRPr="0058562B">
              <w:rPr>
                <w:b/>
                <w:sz w:val="22"/>
                <w:szCs w:val="22"/>
                <w:lang w:eastAsia="en-US"/>
              </w:rPr>
              <w:t>10.00 часов   0</w:t>
            </w:r>
            <w:r w:rsidR="00F47C8B" w:rsidRPr="0058562B">
              <w:rPr>
                <w:b/>
                <w:sz w:val="22"/>
                <w:szCs w:val="22"/>
                <w:lang w:eastAsia="en-US"/>
              </w:rPr>
              <w:t>6</w:t>
            </w:r>
            <w:r w:rsidRPr="0058562B">
              <w:rPr>
                <w:b/>
                <w:sz w:val="22"/>
                <w:szCs w:val="22"/>
                <w:lang w:eastAsia="en-US"/>
              </w:rPr>
              <w:t>. 0</w:t>
            </w:r>
            <w:r w:rsidR="0058562B" w:rsidRPr="0058562B">
              <w:rPr>
                <w:b/>
                <w:sz w:val="22"/>
                <w:szCs w:val="22"/>
                <w:lang w:eastAsia="en-US"/>
              </w:rPr>
              <w:t>7</w:t>
            </w:r>
            <w:r w:rsidRPr="0058562B">
              <w:rPr>
                <w:b/>
                <w:sz w:val="22"/>
                <w:szCs w:val="22"/>
                <w:lang w:eastAsia="en-US"/>
              </w:rPr>
              <w:t>. 2015 г.</w:t>
            </w:r>
          </w:p>
        </w:tc>
      </w:tr>
    </w:tbl>
    <w:p w:rsidR="00DB62F5" w:rsidRDefault="00DB62F5" w:rsidP="00DB62F5">
      <w:pPr>
        <w:tabs>
          <w:tab w:val="left" w:pos="426"/>
        </w:tabs>
        <w:jc w:val="both"/>
      </w:pPr>
    </w:p>
    <w:p w:rsidR="00DB62F5" w:rsidRDefault="00DB62F5" w:rsidP="00DB62F5">
      <w:pPr>
        <w:tabs>
          <w:tab w:val="left" w:pos="426"/>
        </w:tabs>
        <w:jc w:val="both"/>
      </w:pPr>
    </w:p>
    <w:p w:rsidR="00DB62F5" w:rsidRDefault="00DB62F5" w:rsidP="00DB62F5">
      <w:pPr>
        <w:sectPr w:rsidR="00DB62F5">
          <w:pgSz w:w="11906" w:h="16838"/>
          <w:pgMar w:top="567" w:right="850" w:bottom="709" w:left="1701" w:header="708" w:footer="708" w:gutter="0"/>
          <w:cols w:space="720"/>
        </w:sectPr>
      </w:pPr>
    </w:p>
    <w:p w:rsidR="00DB62F5" w:rsidRDefault="00DB62F5" w:rsidP="00DB62F5">
      <w:pPr>
        <w:pStyle w:val="1"/>
        <w:suppressAutoHyphens/>
        <w:spacing w:before="0" w:after="0"/>
        <w:jc w:val="center"/>
        <w:rPr>
          <w:rFonts w:ascii="Times New Roman" w:hAnsi="Times New Roman" w:cs="Times New Roman"/>
          <w:sz w:val="22"/>
          <w:szCs w:val="22"/>
        </w:rPr>
      </w:pPr>
      <w:r>
        <w:rPr>
          <w:rFonts w:ascii="Times New Roman" w:hAnsi="Times New Roman" w:cs="Times New Roman"/>
          <w:sz w:val="22"/>
          <w:szCs w:val="22"/>
          <w:lang w:val="en-US"/>
        </w:rPr>
        <w:lastRenderedPageBreak/>
        <w:t>III</w:t>
      </w:r>
      <w:proofErr w:type="gramStart"/>
      <w:r>
        <w:rPr>
          <w:rFonts w:ascii="Times New Roman" w:hAnsi="Times New Roman" w:cs="Times New Roman"/>
          <w:sz w:val="22"/>
          <w:szCs w:val="22"/>
        </w:rPr>
        <w:t>.  Инструкция</w:t>
      </w:r>
      <w:proofErr w:type="gramEnd"/>
      <w:r>
        <w:rPr>
          <w:rFonts w:ascii="Times New Roman" w:hAnsi="Times New Roman" w:cs="Times New Roman"/>
          <w:sz w:val="22"/>
          <w:szCs w:val="22"/>
        </w:rPr>
        <w:t xml:space="preserve"> по подготовке заявок на участие в конкурсе</w:t>
      </w:r>
    </w:p>
    <w:p w:rsidR="00DB62F5" w:rsidRDefault="00DB62F5" w:rsidP="00DB62F5">
      <w:pPr>
        <w:pStyle w:val="6"/>
        <w:spacing w:before="0" w:line="240" w:lineRule="auto"/>
        <w:rPr>
          <w:color w:val="auto"/>
          <w:sz w:val="22"/>
          <w:szCs w:val="22"/>
        </w:rPr>
      </w:pPr>
    </w:p>
    <w:p w:rsidR="00DB62F5" w:rsidRDefault="00DB62F5" w:rsidP="00DB62F5">
      <w:pPr>
        <w:pStyle w:val="6"/>
        <w:spacing w:before="0" w:line="240" w:lineRule="auto"/>
        <w:rPr>
          <w:color w:val="auto"/>
          <w:sz w:val="22"/>
          <w:szCs w:val="22"/>
        </w:rPr>
      </w:pPr>
      <w:r>
        <w:rPr>
          <w:color w:val="auto"/>
          <w:sz w:val="22"/>
          <w:szCs w:val="22"/>
        </w:rPr>
        <w:t>11.   Документация, представляемая претендентом</w:t>
      </w:r>
    </w:p>
    <w:p w:rsidR="00DB62F5" w:rsidRDefault="00DB62F5" w:rsidP="00DB62F5">
      <w:pPr>
        <w:ind w:firstLine="567"/>
        <w:jc w:val="both"/>
        <w:rPr>
          <w:sz w:val="22"/>
          <w:szCs w:val="22"/>
        </w:rPr>
      </w:pPr>
      <w:r>
        <w:rPr>
          <w:sz w:val="22"/>
          <w:szCs w:val="22"/>
        </w:rPr>
        <w:t>Для участия в конкурсе претендент подает заявку на участие в конкурсе по форме предусмотренной  конкурсной документацией (форма № 1) и информацию о претенденте (форма № 2).</w:t>
      </w:r>
    </w:p>
    <w:p w:rsidR="00DB62F5" w:rsidRDefault="00DB62F5" w:rsidP="00DB62F5">
      <w:pPr>
        <w:autoSpaceDE w:val="0"/>
        <w:autoSpaceDN w:val="0"/>
        <w:adjustRightInd w:val="0"/>
        <w:ind w:firstLine="540"/>
        <w:jc w:val="both"/>
        <w:outlineLvl w:val="1"/>
        <w:rPr>
          <w:sz w:val="22"/>
          <w:szCs w:val="22"/>
        </w:rPr>
      </w:pPr>
      <w:r>
        <w:rPr>
          <w:sz w:val="22"/>
          <w:szCs w:val="22"/>
        </w:rPr>
        <w:t>Заявка на участие в конкурсе включает в себя:</w:t>
      </w:r>
    </w:p>
    <w:p w:rsidR="00DB62F5" w:rsidRDefault="00DB62F5" w:rsidP="00DB62F5">
      <w:pPr>
        <w:autoSpaceDE w:val="0"/>
        <w:autoSpaceDN w:val="0"/>
        <w:adjustRightInd w:val="0"/>
        <w:ind w:firstLine="540"/>
        <w:jc w:val="both"/>
        <w:outlineLvl w:val="1"/>
        <w:rPr>
          <w:sz w:val="22"/>
          <w:szCs w:val="22"/>
        </w:rPr>
      </w:pPr>
      <w:r>
        <w:rPr>
          <w:sz w:val="22"/>
          <w:szCs w:val="22"/>
        </w:rPr>
        <w:t>1) сведения и документы о претенденте:</w:t>
      </w:r>
    </w:p>
    <w:p w:rsidR="00DB62F5" w:rsidRDefault="00DB62F5" w:rsidP="00DB62F5">
      <w:pPr>
        <w:autoSpaceDE w:val="0"/>
        <w:autoSpaceDN w:val="0"/>
        <w:adjustRightInd w:val="0"/>
        <w:ind w:firstLine="540"/>
        <w:jc w:val="both"/>
        <w:outlineLvl w:val="1"/>
        <w:rPr>
          <w:sz w:val="22"/>
          <w:szCs w:val="22"/>
        </w:rPr>
      </w:pPr>
      <w:r>
        <w:rPr>
          <w:sz w:val="22"/>
          <w:szCs w:val="22"/>
        </w:rPr>
        <w:t>наименование, организационно-правовую форму, место нахождения, почтовый адрес - для юридического лица;</w:t>
      </w:r>
    </w:p>
    <w:p w:rsidR="00DB62F5" w:rsidRDefault="00DB62F5" w:rsidP="00DB62F5">
      <w:pPr>
        <w:autoSpaceDE w:val="0"/>
        <w:autoSpaceDN w:val="0"/>
        <w:adjustRightInd w:val="0"/>
        <w:ind w:firstLine="540"/>
        <w:jc w:val="both"/>
        <w:outlineLvl w:val="1"/>
        <w:rPr>
          <w:sz w:val="22"/>
          <w:szCs w:val="22"/>
        </w:rPr>
      </w:pPr>
      <w:r>
        <w:rPr>
          <w:sz w:val="22"/>
          <w:szCs w:val="22"/>
        </w:rPr>
        <w:t>фамилию, имя, отчество, данные документа, удостоверяющего личность, место жительства - для индивидуального предпринимателя;</w:t>
      </w:r>
    </w:p>
    <w:p w:rsidR="00DB62F5" w:rsidRDefault="00DB62F5" w:rsidP="00DB62F5">
      <w:pPr>
        <w:autoSpaceDE w:val="0"/>
        <w:autoSpaceDN w:val="0"/>
        <w:adjustRightInd w:val="0"/>
        <w:ind w:firstLine="540"/>
        <w:jc w:val="both"/>
        <w:outlineLvl w:val="1"/>
        <w:rPr>
          <w:sz w:val="22"/>
          <w:szCs w:val="22"/>
        </w:rPr>
      </w:pPr>
      <w:r>
        <w:rPr>
          <w:sz w:val="22"/>
          <w:szCs w:val="22"/>
        </w:rPr>
        <w:t>номер телефона;</w:t>
      </w:r>
    </w:p>
    <w:p w:rsidR="00DB62F5" w:rsidRDefault="00DB62F5" w:rsidP="00DB62F5">
      <w:pPr>
        <w:autoSpaceDE w:val="0"/>
        <w:autoSpaceDN w:val="0"/>
        <w:adjustRightInd w:val="0"/>
        <w:ind w:firstLine="540"/>
        <w:jc w:val="both"/>
        <w:outlineLvl w:val="1"/>
        <w:rPr>
          <w:sz w:val="22"/>
          <w:szCs w:val="22"/>
        </w:rPr>
      </w:pPr>
      <w:r>
        <w:rPr>
          <w:sz w:val="22"/>
          <w:szCs w:val="22"/>
        </w:rPr>
        <w:t>выписку из Единого государственного реестра юридических лиц - для юридического лица;</w:t>
      </w:r>
    </w:p>
    <w:p w:rsidR="00DB62F5" w:rsidRDefault="00DB62F5" w:rsidP="00DB62F5">
      <w:pPr>
        <w:autoSpaceDE w:val="0"/>
        <w:autoSpaceDN w:val="0"/>
        <w:adjustRightInd w:val="0"/>
        <w:ind w:firstLine="540"/>
        <w:jc w:val="both"/>
        <w:outlineLvl w:val="1"/>
        <w:rPr>
          <w:sz w:val="22"/>
          <w:szCs w:val="22"/>
        </w:rPr>
      </w:pPr>
      <w:r>
        <w:rPr>
          <w:sz w:val="22"/>
          <w:szCs w:val="22"/>
        </w:rPr>
        <w:t>выписку из Единого государственного реестра индивидуальных предпринимателей - для индивидуального предпринимателя;</w:t>
      </w:r>
    </w:p>
    <w:p w:rsidR="00DB62F5" w:rsidRDefault="00DB62F5" w:rsidP="00DB62F5">
      <w:pPr>
        <w:autoSpaceDE w:val="0"/>
        <w:autoSpaceDN w:val="0"/>
        <w:adjustRightInd w:val="0"/>
        <w:ind w:firstLine="540"/>
        <w:jc w:val="both"/>
        <w:outlineLvl w:val="1"/>
        <w:rPr>
          <w:sz w:val="22"/>
          <w:szCs w:val="22"/>
        </w:rPr>
      </w:pPr>
      <w:r>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DB62F5" w:rsidRDefault="00DB62F5" w:rsidP="00DB62F5">
      <w:pPr>
        <w:autoSpaceDE w:val="0"/>
        <w:autoSpaceDN w:val="0"/>
        <w:adjustRightInd w:val="0"/>
        <w:ind w:firstLine="540"/>
        <w:jc w:val="both"/>
        <w:outlineLvl w:val="1"/>
        <w:rPr>
          <w:sz w:val="22"/>
          <w:szCs w:val="22"/>
        </w:rPr>
      </w:pPr>
      <w:r>
        <w:rPr>
          <w:sz w:val="22"/>
          <w:szCs w:val="22"/>
        </w:rPr>
        <w:t>реквизиты банковского счета для возврата средств, внесенных в качестве обеспечения заявки на участие в конкурсе;</w:t>
      </w:r>
    </w:p>
    <w:p w:rsidR="00DB62F5" w:rsidRDefault="00DB62F5" w:rsidP="00DB62F5">
      <w:pPr>
        <w:autoSpaceDE w:val="0"/>
        <w:autoSpaceDN w:val="0"/>
        <w:adjustRightInd w:val="0"/>
        <w:ind w:firstLine="540"/>
        <w:jc w:val="both"/>
        <w:outlineLvl w:val="1"/>
        <w:rPr>
          <w:sz w:val="22"/>
          <w:szCs w:val="22"/>
        </w:rPr>
      </w:pPr>
      <w:r>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B62F5" w:rsidRDefault="00DB62F5" w:rsidP="00DB62F5">
      <w:pPr>
        <w:autoSpaceDE w:val="0"/>
        <w:autoSpaceDN w:val="0"/>
        <w:adjustRightInd w:val="0"/>
        <w:ind w:firstLine="540"/>
        <w:jc w:val="both"/>
        <w:outlineLvl w:val="1"/>
        <w:rPr>
          <w:sz w:val="22"/>
          <w:szCs w:val="22"/>
        </w:rPr>
      </w:pPr>
      <w:r>
        <w:rPr>
          <w:sz w:val="22"/>
          <w:szCs w:val="22"/>
        </w:rPr>
        <w:t>документы, подтверждающие внесение сре</w:t>
      </w:r>
      <w:proofErr w:type="gramStart"/>
      <w:r>
        <w:rPr>
          <w:sz w:val="22"/>
          <w:szCs w:val="22"/>
        </w:rPr>
        <w:t>дств в к</w:t>
      </w:r>
      <w:proofErr w:type="gramEnd"/>
      <w:r>
        <w:rPr>
          <w:sz w:val="22"/>
          <w:szCs w:val="22"/>
        </w:rPr>
        <w:t>ачестве обеспечения заявки на участие в конкурсе;</w:t>
      </w:r>
    </w:p>
    <w:p w:rsidR="00DB62F5" w:rsidRDefault="00DB62F5" w:rsidP="00DB62F5">
      <w:pPr>
        <w:autoSpaceDE w:val="0"/>
        <w:autoSpaceDN w:val="0"/>
        <w:adjustRightInd w:val="0"/>
        <w:ind w:firstLine="540"/>
        <w:jc w:val="both"/>
        <w:outlineLvl w:val="1"/>
        <w:rPr>
          <w:sz w:val="22"/>
          <w:szCs w:val="22"/>
        </w:rPr>
      </w:pPr>
      <w:proofErr w:type="gramStart"/>
      <w:r>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DB62F5" w:rsidRDefault="00DB62F5" w:rsidP="00DB62F5">
      <w:pPr>
        <w:autoSpaceDE w:val="0"/>
        <w:autoSpaceDN w:val="0"/>
        <w:adjustRightInd w:val="0"/>
        <w:ind w:firstLine="540"/>
        <w:jc w:val="both"/>
        <w:outlineLvl w:val="1"/>
        <w:rPr>
          <w:sz w:val="22"/>
          <w:szCs w:val="22"/>
        </w:rPr>
      </w:pPr>
      <w:r>
        <w:rPr>
          <w:sz w:val="22"/>
          <w:szCs w:val="22"/>
        </w:rPr>
        <w:t>копии утвержденного бухгалтерского баланса за последний отчетный период;</w:t>
      </w:r>
    </w:p>
    <w:p w:rsidR="00DB62F5" w:rsidRDefault="00DB62F5" w:rsidP="00DB62F5">
      <w:pPr>
        <w:autoSpaceDE w:val="0"/>
        <w:autoSpaceDN w:val="0"/>
        <w:adjustRightInd w:val="0"/>
        <w:ind w:firstLine="540"/>
        <w:jc w:val="both"/>
        <w:outlineLvl w:val="1"/>
        <w:rPr>
          <w:sz w:val="22"/>
          <w:szCs w:val="22"/>
        </w:rPr>
      </w:pPr>
      <w:r>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DB62F5" w:rsidRDefault="00DB62F5" w:rsidP="00DB62F5">
      <w:pPr>
        <w:pStyle w:val="210"/>
        <w:tabs>
          <w:tab w:val="left" w:pos="708"/>
        </w:tabs>
        <w:spacing w:after="0"/>
        <w:rPr>
          <w:color w:val="auto"/>
          <w:sz w:val="22"/>
          <w:szCs w:val="22"/>
        </w:rPr>
      </w:pPr>
      <w:r>
        <w:rPr>
          <w:color w:val="auto"/>
          <w:sz w:val="22"/>
          <w:szCs w:val="22"/>
          <w:u w:val="single"/>
        </w:rPr>
        <w:t>Претендент по своему усмотрению может представить документы</w:t>
      </w:r>
      <w:r>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DB62F5" w:rsidRDefault="00DB62F5" w:rsidP="00DB62F5">
      <w:pPr>
        <w:ind w:firstLine="567"/>
        <w:jc w:val="both"/>
        <w:rPr>
          <w:sz w:val="22"/>
          <w:szCs w:val="22"/>
        </w:rPr>
      </w:pPr>
      <w:r>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B62F5" w:rsidRDefault="00DB62F5" w:rsidP="00DB62F5">
      <w:pPr>
        <w:ind w:firstLine="567"/>
        <w:jc w:val="both"/>
        <w:rPr>
          <w:sz w:val="22"/>
          <w:szCs w:val="22"/>
        </w:rPr>
      </w:pPr>
      <w:r>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DB62F5" w:rsidRDefault="00DB62F5" w:rsidP="00DB62F5">
      <w:pPr>
        <w:ind w:firstLine="567"/>
        <w:jc w:val="both"/>
        <w:rPr>
          <w:sz w:val="22"/>
          <w:szCs w:val="22"/>
        </w:rPr>
      </w:pPr>
      <w:r>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sz w:val="22"/>
          <w:szCs w:val="22"/>
        </w:rPr>
        <w:t xml:space="preserve"> в силу;</w:t>
      </w:r>
    </w:p>
    <w:p w:rsidR="00DB62F5" w:rsidRDefault="00DB62F5" w:rsidP="00DB62F5">
      <w:pPr>
        <w:ind w:firstLine="567"/>
        <w:jc w:val="both"/>
        <w:rPr>
          <w:sz w:val="22"/>
          <w:szCs w:val="22"/>
        </w:rPr>
      </w:pPr>
      <w:r>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DB62F5" w:rsidRDefault="00DB62F5" w:rsidP="00DB62F5"/>
    <w:p w:rsidR="00DB62F5" w:rsidRDefault="00DB62F5" w:rsidP="00DB62F5">
      <w:pPr>
        <w:pStyle w:val="1"/>
        <w:numPr>
          <w:ilvl w:val="12"/>
          <w:numId w:val="0"/>
        </w:numPr>
        <w:suppressAutoHyphens/>
        <w:spacing w:before="0" w:after="0"/>
        <w:jc w:val="center"/>
        <w:rPr>
          <w:rFonts w:ascii="Times New Roman" w:hAnsi="Times New Roman" w:cs="Times New Roman"/>
          <w:sz w:val="22"/>
          <w:szCs w:val="22"/>
        </w:rPr>
      </w:pPr>
      <w:r>
        <w:rPr>
          <w:rFonts w:ascii="Times New Roman" w:hAnsi="Times New Roman" w:cs="Times New Roman"/>
          <w:sz w:val="22"/>
          <w:szCs w:val="22"/>
          <w:lang w:val="en-US"/>
        </w:rPr>
        <w:t>IV</w:t>
      </w:r>
      <w:r>
        <w:rPr>
          <w:rFonts w:ascii="Times New Roman" w:hAnsi="Times New Roman" w:cs="Times New Roman"/>
          <w:sz w:val="22"/>
          <w:szCs w:val="22"/>
        </w:rPr>
        <w:t xml:space="preserve">. Порядок </w:t>
      </w:r>
      <w:proofErr w:type="gramStart"/>
      <w:r>
        <w:rPr>
          <w:rFonts w:ascii="Times New Roman" w:hAnsi="Times New Roman" w:cs="Times New Roman"/>
          <w:sz w:val="22"/>
          <w:szCs w:val="22"/>
        </w:rPr>
        <w:t>подачи  заявок</w:t>
      </w:r>
      <w:proofErr w:type="gramEnd"/>
      <w:r>
        <w:rPr>
          <w:rFonts w:ascii="Times New Roman" w:hAnsi="Times New Roman" w:cs="Times New Roman"/>
          <w:sz w:val="22"/>
          <w:szCs w:val="22"/>
        </w:rPr>
        <w:t xml:space="preserve"> на участие в конкурсе  и вскрытия конвертов с заявками на участие в конкурсе</w:t>
      </w:r>
    </w:p>
    <w:p w:rsidR="00DB62F5" w:rsidRDefault="00DB62F5" w:rsidP="00DB62F5"/>
    <w:p w:rsidR="00DB62F5" w:rsidRDefault="00DB62F5" w:rsidP="00DB62F5">
      <w:pPr>
        <w:pStyle w:val="6"/>
        <w:spacing w:before="0" w:line="240" w:lineRule="auto"/>
        <w:ind w:firstLine="0"/>
        <w:rPr>
          <w:b w:val="0"/>
          <w:color w:val="auto"/>
          <w:sz w:val="22"/>
          <w:szCs w:val="22"/>
        </w:rPr>
      </w:pPr>
      <w:proofErr w:type="gramStart"/>
      <w:r>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DB62F5" w:rsidRDefault="00DB62F5" w:rsidP="00DB62F5"/>
    <w:p w:rsidR="00DB62F5" w:rsidRDefault="00DB62F5" w:rsidP="00DB62F5">
      <w:pPr>
        <w:pStyle w:val="6"/>
        <w:spacing w:before="0" w:line="240" w:lineRule="auto"/>
        <w:rPr>
          <w:color w:val="auto"/>
          <w:sz w:val="22"/>
          <w:szCs w:val="22"/>
        </w:rPr>
      </w:pPr>
      <w:r>
        <w:rPr>
          <w:color w:val="auto"/>
          <w:sz w:val="22"/>
          <w:szCs w:val="22"/>
        </w:rPr>
        <w:lastRenderedPageBreak/>
        <w:t>12.  Оформление и подписание заявки на участие в конкурсе</w:t>
      </w:r>
    </w:p>
    <w:p w:rsidR="00DB62F5" w:rsidRDefault="00DB62F5" w:rsidP="00DB62F5">
      <w:pPr>
        <w:numPr>
          <w:ilvl w:val="12"/>
          <w:numId w:val="0"/>
        </w:numPr>
        <w:ind w:firstLine="567"/>
        <w:jc w:val="both"/>
        <w:rPr>
          <w:sz w:val="22"/>
          <w:szCs w:val="22"/>
        </w:rPr>
      </w:pPr>
      <w:r>
        <w:rPr>
          <w:sz w:val="22"/>
          <w:szCs w:val="22"/>
        </w:rPr>
        <w:t xml:space="preserve">Претендент подает заявку на участие в конкурсе в письменной форме, заверенную соответствующей печатью и подписанную  должностным лицом (лицами), имеющим (и) такие полномочия.  </w:t>
      </w:r>
    </w:p>
    <w:p w:rsidR="00DB62F5" w:rsidRDefault="00DB62F5" w:rsidP="00DB62F5">
      <w:pPr>
        <w:autoSpaceDE w:val="0"/>
        <w:autoSpaceDN w:val="0"/>
        <w:adjustRightInd w:val="0"/>
        <w:ind w:firstLine="540"/>
        <w:jc w:val="both"/>
        <w:rPr>
          <w:sz w:val="22"/>
          <w:szCs w:val="22"/>
        </w:rPr>
      </w:pPr>
      <w:r>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DB62F5" w:rsidRDefault="00DB62F5" w:rsidP="00DB62F5">
      <w:pPr>
        <w:ind w:firstLine="540"/>
        <w:jc w:val="both"/>
        <w:rPr>
          <w:sz w:val="22"/>
          <w:szCs w:val="22"/>
        </w:rPr>
      </w:pPr>
      <w:r>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Pr>
          <w:sz w:val="22"/>
          <w:szCs w:val="22"/>
        </w:rPr>
        <w:t>исправленному</w:t>
      </w:r>
      <w:proofErr w:type="gramEnd"/>
      <w:r>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DB62F5" w:rsidRDefault="00DB62F5" w:rsidP="00DB62F5"/>
    <w:p w:rsidR="00DB62F5" w:rsidRDefault="00DB62F5" w:rsidP="00DB62F5">
      <w:pPr>
        <w:pStyle w:val="ConsPlusNormal"/>
        <w:ind w:firstLine="540"/>
        <w:jc w:val="both"/>
        <w:rPr>
          <w:rFonts w:ascii="Times New Roman" w:hAnsi="Times New Roman" w:cs="Times New Roman"/>
          <w:b/>
          <w:sz w:val="22"/>
          <w:szCs w:val="22"/>
          <w:u w:val="single"/>
        </w:rPr>
      </w:pPr>
      <w:r>
        <w:rPr>
          <w:rFonts w:ascii="Times New Roman" w:hAnsi="Times New Roman" w:cs="Times New Roman"/>
          <w:b/>
          <w:sz w:val="22"/>
          <w:szCs w:val="22"/>
          <w:u w:val="single"/>
        </w:rPr>
        <w:t>13. Одна заявка на участие в конкурсе.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DB62F5" w:rsidRDefault="00DB62F5" w:rsidP="00DB62F5">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DB62F5" w:rsidRDefault="00DB62F5" w:rsidP="00DB62F5"/>
    <w:p w:rsidR="00DB62F5" w:rsidRDefault="00DB62F5" w:rsidP="00DB62F5">
      <w:pPr>
        <w:pStyle w:val="6"/>
        <w:spacing w:before="0" w:line="240" w:lineRule="auto"/>
        <w:rPr>
          <w:color w:val="auto"/>
          <w:sz w:val="22"/>
          <w:szCs w:val="22"/>
        </w:rPr>
      </w:pPr>
      <w:r>
        <w:rPr>
          <w:color w:val="auto"/>
          <w:sz w:val="22"/>
          <w:szCs w:val="22"/>
        </w:rPr>
        <w:t>14. Оформление и маркировка конвертов с заявками на участие в конкурсе, регистрация конвертов</w:t>
      </w:r>
    </w:p>
    <w:p w:rsidR="00DB62F5" w:rsidRDefault="00DB62F5" w:rsidP="00DB62F5">
      <w:pPr>
        <w:numPr>
          <w:ilvl w:val="12"/>
          <w:numId w:val="0"/>
        </w:numPr>
        <w:ind w:firstLine="567"/>
        <w:jc w:val="both"/>
        <w:rPr>
          <w:sz w:val="22"/>
          <w:szCs w:val="22"/>
        </w:rPr>
      </w:pPr>
      <w:r>
        <w:rPr>
          <w:sz w:val="22"/>
          <w:szCs w:val="22"/>
        </w:rPr>
        <w:t>Документы подаются в запечатанном конверте.</w:t>
      </w:r>
    </w:p>
    <w:p w:rsidR="00DB62F5" w:rsidRDefault="00DB62F5" w:rsidP="00DB62F5">
      <w:pPr>
        <w:numPr>
          <w:ilvl w:val="12"/>
          <w:numId w:val="0"/>
        </w:numPr>
        <w:ind w:firstLine="567"/>
        <w:jc w:val="both"/>
        <w:rPr>
          <w:sz w:val="22"/>
          <w:szCs w:val="22"/>
        </w:rPr>
      </w:pPr>
      <w:r>
        <w:rPr>
          <w:sz w:val="22"/>
          <w:szCs w:val="22"/>
        </w:rPr>
        <w:t>Конверт должен:</w:t>
      </w:r>
    </w:p>
    <w:p w:rsidR="00DB62F5" w:rsidRDefault="00DB62F5" w:rsidP="00DB62F5">
      <w:pPr>
        <w:numPr>
          <w:ilvl w:val="0"/>
          <w:numId w:val="3"/>
        </w:numPr>
        <w:ind w:left="1276" w:hanging="426"/>
        <w:jc w:val="both"/>
        <w:rPr>
          <w:sz w:val="22"/>
          <w:szCs w:val="22"/>
        </w:rPr>
      </w:pPr>
      <w:r>
        <w:rPr>
          <w:sz w:val="22"/>
          <w:szCs w:val="22"/>
        </w:rPr>
        <w:t xml:space="preserve"> быть </w:t>
      </w:r>
      <w:proofErr w:type="gramStart"/>
      <w:r>
        <w:rPr>
          <w:sz w:val="22"/>
          <w:szCs w:val="22"/>
        </w:rPr>
        <w:t>адресован</w:t>
      </w:r>
      <w:proofErr w:type="gramEnd"/>
      <w:r>
        <w:rPr>
          <w:sz w:val="22"/>
          <w:szCs w:val="22"/>
        </w:rPr>
        <w:t xml:space="preserve"> организатору конкурса по адресу, указанному в информационной карте конкурсной документации;</w:t>
      </w:r>
    </w:p>
    <w:p w:rsidR="00DB62F5" w:rsidRDefault="00DB62F5" w:rsidP="00DB62F5">
      <w:pPr>
        <w:numPr>
          <w:ilvl w:val="0"/>
          <w:numId w:val="3"/>
        </w:numPr>
        <w:ind w:left="1276" w:hanging="426"/>
        <w:jc w:val="both"/>
        <w:rPr>
          <w:sz w:val="22"/>
          <w:szCs w:val="22"/>
        </w:rPr>
      </w:pPr>
      <w:r>
        <w:rPr>
          <w:sz w:val="22"/>
          <w:szCs w:val="22"/>
        </w:rPr>
        <w:t xml:space="preserve"> </w:t>
      </w:r>
      <w:proofErr w:type="gramStart"/>
      <w:r>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DB62F5" w:rsidRDefault="00DB62F5" w:rsidP="00DB62F5">
      <w:pPr>
        <w:autoSpaceDE w:val="0"/>
        <w:autoSpaceDN w:val="0"/>
        <w:adjustRightInd w:val="0"/>
        <w:ind w:firstLine="540"/>
        <w:jc w:val="both"/>
        <w:rPr>
          <w:sz w:val="22"/>
          <w:szCs w:val="22"/>
        </w:rPr>
      </w:pPr>
      <w:r>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Pr>
          <w:bCs/>
          <w:sz w:val="22"/>
          <w:szCs w:val="22"/>
        </w:rPr>
        <w:t xml:space="preserve"> </w:t>
      </w:r>
      <w:r>
        <w:rPr>
          <w:rFonts w:ascii="Times New Roman" w:hAnsi="Times New Roman" w:cs="Times New Roman"/>
          <w:bCs/>
          <w:sz w:val="22"/>
          <w:szCs w:val="22"/>
        </w:rPr>
        <w:t>с указанием даты и времени его получения</w:t>
      </w:r>
      <w:r>
        <w:rPr>
          <w:rFonts w:ascii="Times New Roman" w:hAnsi="Times New Roman" w:cs="Times New Roman"/>
          <w:sz w:val="22"/>
          <w:szCs w:val="22"/>
        </w:rPr>
        <w:t>.</w:t>
      </w:r>
    </w:p>
    <w:p w:rsidR="00DB62F5" w:rsidRDefault="00DB62F5" w:rsidP="00DB62F5">
      <w:pPr>
        <w:pStyle w:val="33"/>
        <w:numPr>
          <w:ilvl w:val="12"/>
          <w:numId w:val="0"/>
        </w:numPr>
        <w:ind w:firstLine="567"/>
        <w:rPr>
          <w:sz w:val="22"/>
          <w:szCs w:val="22"/>
        </w:rPr>
      </w:pPr>
      <w:r>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DB62F5" w:rsidRDefault="00DB62F5" w:rsidP="00DB62F5">
      <w:pPr>
        <w:pStyle w:val="6"/>
        <w:spacing w:before="0" w:line="240" w:lineRule="auto"/>
        <w:rPr>
          <w:color w:val="auto"/>
          <w:sz w:val="22"/>
          <w:szCs w:val="22"/>
        </w:rPr>
      </w:pPr>
      <w:r>
        <w:rPr>
          <w:color w:val="auto"/>
          <w:sz w:val="22"/>
          <w:szCs w:val="22"/>
        </w:rPr>
        <w:t>15.  Срок начала подачи заявок на участие в конкурсе</w:t>
      </w:r>
    </w:p>
    <w:p w:rsidR="00DB62F5" w:rsidRDefault="00DB62F5" w:rsidP="00DB62F5">
      <w:pPr>
        <w:autoSpaceDE w:val="0"/>
        <w:autoSpaceDN w:val="0"/>
        <w:adjustRightInd w:val="0"/>
        <w:ind w:firstLine="540"/>
        <w:jc w:val="both"/>
        <w:rPr>
          <w:bCs/>
          <w:sz w:val="22"/>
          <w:szCs w:val="22"/>
        </w:rPr>
      </w:pPr>
      <w:r>
        <w:rPr>
          <w:bCs/>
          <w:sz w:val="22"/>
          <w:szCs w:val="22"/>
        </w:rPr>
        <w:t xml:space="preserve">Дата начала срока подачи заявок на участие в конкурсе устанавливается </w:t>
      </w:r>
      <w:r>
        <w:rPr>
          <w:sz w:val="22"/>
          <w:szCs w:val="22"/>
        </w:rPr>
        <w:t xml:space="preserve">организатором конкурса </w:t>
      </w:r>
      <w:r>
        <w:rPr>
          <w:bCs/>
          <w:sz w:val="22"/>
          <w:szCs w:val="22"/>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DB62F5" w:rsidRDefault="00DB62F5" w:rsidP="00DB62F5">
      <w:pPr>
        <w:pStyle w:val="33"/>
        <w:numPr>
          <w:ilvl w:val="12"/>
          <w:numId w:val="0"/>
        </w:numPr>
        <w:ind w:firstLine="567"/>
        <w:rPr>
          <w:sz w:val="18"/>
          <w:szCs w:val="18"/>
        </w:rPr>
      </w:pPr>
    </w:p>
    <w:p w:rsidR="00DB62F5" w:rsidRDefault="00DB62F5" w:rsidP="00DB62F5">
      <w:pPr>
        <w:pStyle w:val="6"/>
        <w:spacing w:before="0" w:line="240" w:lineRule="auto"/>
        <w:rPr>
          <w:color w:val="auto"/>
          <w:sz w:val="22"/>
          <w:szCs w:val="22"/>
        </w:rPr>
      </w:pPr>
      <w:r>
        <w:rPr>
          <w:color w:val="auto"/>
          <w:sz w:val="22"/>
          <w:szCs w:val="22"/>
        </w:rPr>
        <w:t>16.  Окончательный срок подачи заявок на участие в конкурсе</w:t>
      </w:r>
    </w:p>
    <w:p w:rsidR="00DB62F5" w:rsidRDefault="00DB62F5" w:rsidP="00DB62F5">
      <w:pPr>
        <w:autoSpaceDE w:val="0"/>
        <w:autoSpaceDN w:val="0"/>
        <w:adjustRightInd w:val="0"/>
        <w:ind w:firstLine="540"/>
        <w:jc w:val="both"/>
        <w:rPr>
          <w:sz w:val="22"/>
          <w:szCs w:val="22"/>
        </w:rPr>
      </w:pPr>
      <w:r>
        <w:rPr>
          <w:sz w:val="22"/>
          <w:szCs w:val="22"/>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DB62F5" w:rsidRDefault="00DB62F5" w:rsidP="00DB62F5">
      <w:pPr>
        <w:numPr>
          <w:ilvl w:val="12"/>
          <w:numId w:val="0"/>
        </w:numPr>
        <w:ind w:firstLine="567"/>
        <w:jc w:val="both"/>
        <w:rPr>
          <w:sz w:val="22"/>
          <w:szCs w:val="22"/>
        </w:rPr>
      </w:pPr>
      <w:r>
        <w:rPr>
          <w:sz w:val="22"/>
          <w:szCs w:val="22"/>
        </w:rPr>
        <w:t>Заявки на участие в конкурсе должны быть получены организатором конкурса по адресу не позднее времени и даты, указанным в информационной карте конкурсной документации.</w:t>
      </w:r>
    </w:p>
    <w:p w:rsidR="00DB62F5" w:rsidRDefault="00DB62F5" w:rsidP="00DB62F5">
      <w:pPr>
        <w:numPr>
          <w:ilvl w:val="12"/>
          <w:numId w:val="0"/>
        </w:numPr>
        <w:ind w:firstLine="567"/>
        <w:jc w:val="both"/>
        <w:rPr>
          <w:sz w:val="18"/>
          <w:szCs w:val="18"/>
        </w:rPr>
      </w:pPr>
    </w:p>
    <w:p w:rsidR="00DB62F5" w:rsidRDefault="00DB62F5" w:rsidP="00DB62F5">
      <w:pPr>
        <w:pStyle w:val="6"/>
        <w:spacing w:before="0" w:line="240" w:lineRule="auto"/>
        <w:rPr>
          <w:color w:val="auto"/>
          <w:sz w:val="22"/>
          <w:szCs w:val="22"/>
        </w:rPr>
      </w:pPr>
      <w:r>
        <w:rPr>
          <w:color w:val="auto"/>
          <w:sz w:val="22"/>
          <w:szCs w:val="22"/>
        </w:rPr>
        <w:t>17. Запоздавшие заявки на участие в конкурсе</w:t>
      </w:r>
    </w:p>
    <w:p w:rsidR="00DB62F5" w:rsidRDefault="00DB62F5" w:rsidP="00DB62F5">
      <w:pPr>
        <w:autoSpaceDE w:val="0"/>
        <w:autoSpaceDN w:val="0"/>
        <w:adjustRightInd w:val="0"/>
        <w:ind w:firstLine="540"/>
        <w:jc w:val="both"/>
        <w:rPr>
          <w:sz w:val="22"/>
          <w:szCs w:val="22"/>
        </w:rPr>
      </w:pPr>
      <w:proofErr w:type="gramStart"/>
      <w:r>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Pr>
          <w:sz w:val="22"/>
          <w:szCs w:val="22"/>
        </w:rPr>
        <w:t xml:space="preserve"> </w:t>
      </w:r>
      <w:r>
        <w:rPr>
          <w:sz w:val="22"/>
          <w:szCs w:val="22"/>
        </w:rPr>
        <w:lastRenderedPageBreak/>
        <w:t xml:space="preserve">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Pr>
          <w:sz w:val="22"/>
          <w:szCs w:val="22"/>
        </w:rPr>
        <w:t>с даты подписания</w:t>
      </w:r>
      <w:proofErr w:type="gramEnd"/>
      <w:r>
        <w:rPr>
          <w:sz w:val="22"/>
          <w:szCs w:val="22"/>
        </w:rPr>
        <w:t xml:space="preserve"> протокола вскрытия конвертов.</w:t>
      </w:r>
    </w:p>
    <w:p w:rsidR="00DB62F5" w:rsidRDefault="00DB62F5" w:rsidP="00DB62F5">
      <w:pPr>
        <w:numPr>
          <w:ilvl w:val="12"/>
          <w:numId w:val="0"/>
        </w:numPr>
        <w:ind w:firstLine="567"/>
        <w:jc w:val="both"/>
        <w:rPr>
          <w:sz w:val="18"/>
          <w:szCs w:val="18"/>
        </w:rPr>
      </w:pPr>
    </w:p>
    <w:p w:rsidR="00DB62F5" w:rsidRDefault="00DB62F5" w:rsidP="00DB62F5">
      <w:pPr>
        <w:pStyle w:val="6"/>
        <w:spacing w:before="0" w:line="240" w:lineRule="auto"/>
        <w:rPr>
          <w:color w:val="auto"/>
          <w:sz w:val="22"/>
          <w:szCs w:val="22"/>
        </w:rPr>
      </w:pPr>
      <w:r>
        <w:rPr>
          <w:color w:val="auto"/>
          <w:sz w:val="22"/>
          <w:szCs w:val="22"/>
        </w:rPr>
        <w:t>18.  Изменения в заявках на участие в конкурсе и их отзыв</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Претендент вправе изменить или отозвать заявку </w:t>
      </w:r>
      <w:proofErr w:type="gramStart"/>
      <w:r>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Pr>
          <w:rFonts w:ascii="Times New Roman" w:hAnsi="Times New Roman" w:cs="Times New Roman"/>
          <w:sz w:val="22"/>
          <w:szCs w:val="22"/>
        </w:rPr>
        <w:t>с даты получения</w:t>
      </w:r>
      <w:proofErr w:type="gramEnd"/>
      <w:r>
        <w:rPr>
          <w:rFonts w:ascii="Times New Roman" w:hAnsi="Times New Roman" w:cs="Times New Roman"/>
          <w:sz w:val="22"/>
          <w:szCs w:val="22"/>
        </w:rPr>
        <w:t xml:space="preserve"> организатором конкурса уведомления об отзыве заявки.</w:t>
      </w:r>
    </w:p>
    <w:p w:rsidR="00DB62F5" w:rsidRDefault="00DB62F5" w:rsidP="00DB62F5">
      <w:pPr>
        <w:numPr>
          <w:ilvl w:val="12"/>
          <w:numId w:val="0"/>
        </w:numPr>
        <w:ind w:firstLine="567"/>
        <w:jc w:val="both"/>
        <w:rPr>
          <w:sz w:val="22"/>
          <w:szCs w:val="22"/>
        </w:rPr>
      </w:pPr>
      <w:r>
        <w:rPr>
          <w:sz w:val="22"/>
          <w:szCs w:val="22"/>
        </w:rPr>
        <w:t xml:space="preserve">Уведомление об отзыве может быть направлено по телексу или телеграммой с последующим надлежащим </w:t>
      </w:r>
      <w:proofErr w:type="gramStart"/>
      <w:r>
        <w:rPr>
          <w:sz w:val="22"/>
          <w:szCs w:val="22"/>
        </w:rPr>
        <w:t>образом</w:t>
      </w:r>
      <w:proofErr w:type="gramEnd"/>
      <w:r>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DB62F5" w:rsidRDefault="00DB62F5" w:rsidP="00DB62F5">
      <w:pPr>
        <w:autoSpaceDE w:val="0"/>
        <w:autoSpaceDN w:val="0"/>
        <w:adjustRightInd w:val="0"/>
        <w:ind w:firstLine="540"/>
        <w:jc w:val="both"/>
        <w:rPr>
          <w:sz w:val="22"/>
          <w:szCs w:val="22"/>
        </w:rPr>
      </w:pPr>
      <w:r>
        <w:rPr>
          <w:sz w:val="22"/>
          <w:szCs w:val="22"/>
        </w:rPr>
        <w:t xml:space="preserve">Никакие изменения не вносятся в заявки на участие в конкурсе после истечения срока их подачи. </w:t>
      </w:r>
    </w:p>
    <w:p w:rsidR="00DB62F5" w:rsidRDefault="00DB62F5" w:rsidP="00DB62F5">
      <w:pPr>
        <w:pStyle w:val="ConsPlusNormal"/>
        <w:ind w:firstLine="540"/>
        <w:jc w:val="both"/>
        <w:rPr>
          <w:rFonts w:ascii="Times New Roman" w:hAnsi="Times New Roman" w:cs="Times New Roman"/>
          <w:sz w:val="18"/>
          <w:szCs w:val="18"/>
        </w:rPr>
      </w:pPr>
    </w:p>
    <w:p w:rsidR="00DB62F5" w:rsidRDefault="00DB62F5" w:rsidP="00DB62F5">
      <w:pPr>
        <w:pStyle w:val="6"/>
        <w:spacing w:before="0" w:line="240" w:lineRule="auto"/>
        <w:rPr>
          <w:color w:val="auto"/>
          <w:sz w:val="22"/>
          <w:szCs w:val="22"/>
        </w:rPr>
      </w:pPr>
      <w:r>
        <w:rPr>
          <w:color w:val="auto"/>
          <w:sz w:val="22"/>
          <w:szCs w:val="22"/>
        </w:rPr>
        <w:t>19.  Вскрытие конвертов с заявками на участие в конкурсе</w:t>
      </w:r>
    </w:p>
    <w:p w:rsidR="00DB62F5" w:rsidRDefault="00DB62F5" w:rsidP="00DB62F5">
      <w:pPr>
        <w:jc w:val="both"/>
        <w:rPr>
          <w:sz w:val="22"/>
          <w:szCs w:val="22"/>
        </w:rPr>
      </w:pPr>
      <w:r>
        <w:rPr>
          <w:sz w:val="22"/>
          <w:szCs w:val="22"/>
        </w:rPr>
        <w:t xml:space="preserve">         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DB62F5" w:rsidRDefault="00DB62F5" w:rsidP="00DB62F5">
      <w:pPr>
        <w:jc w:val="both"/>
        <w:rPr>
          <w:sz w:val="22"/>
          <w:szCs w:val="22"/>
        </w:rPr>
      </w:pPr>
      <w:r>
        <w:rPr>
          <w:sz w:val="22"/>
          <w:szCs w:val="22"/>
        </w:rPr>
        <w:t xml:space="preserve">         Присутствующие претенденты на процедуре вскрытия конвертов с заявками на участие в конкурсе должны зарегистрироваться.</w:t>
      </w:r>
    </w:p>
    <w:p w:rsidR="00DB62F5" w:rsidRDefault="00DB62F5" w:rsidP="00DB62F5">
      <w:pPr>
        <w:autoSpaceDE w:val="0"/>
        <w:autoSpaceDN w:val="0"/>
        <w:adjustRightInd w:val="0"/>
        <w:ind w:firstLine="540"/>
        <w:jc w:val="both"/>
        <w:rPr>
          <w:sz w:val="22"/>
          <w:szCs w:val="22"/>
        </w:rPr>
      </w:pPr>
      <w:r>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Pr>
          <w:rFonts w:ascii="Times New Roman" w:hAnsi="Times New Roman" w:cs="Times New Roman"/>
          <w:sz w:val="22"/>
          <w:szCs w:val="22"/>
        </w:rPr>
        <w:t>участие</w:t>
      </w:r>
      <w:proofErr w:type="gramEnd"/>
      <w:r>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DB62F5" w:rsidRDefault="00DB62F5" w:rsidP="00DB62F5">
      <w:pPr>
        <w:jc w:val="both"/>
        <w:rPr>
          <w:sz w:val="22"/>
          <w:szCs w:val="22"/>
        </w:rPr>
      </w:pPr>
      <w:r>
        <w:rPr>
          <w:sz w:val="22"/>
          <w:szCs w:val="22"/>
        </w:rPr>
        <w:t xml:space="preserve">          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DB62F5" w:rsidRDefault="00DB62F5" w:rsidP="00DB62F5">
      <w:pPr>
        <w:jc w:val="both"/>
        <w:rPr>
          <w:sz w:val="22"/>
          <w:szCs w:val="22"/>
        </w:rPr>
      </w:pPr>
    </w:p>
    <w:p w:rsidR="00DB62F5" w:rsidRDefault="00DB62F5" w:rsidP="00DB62F5">
      <w:pPr>
        <w:pStyle w:val="6"/>
        <w:spacing w:before="0" w:line="240" w:lineRule="auto"/>
        <w:jc w:val="center"/>
        <w:rPr>
          <w:color w:val="auto"/>
          <w:sz w:val="22"/>
          <w:szCs w:val="22"/>
          <w:u w:val="none"/>
        </w:rPr>
      </w:pPr>
      <w:r>
        <w:rPr>
          <w:color w:val="auto"/>
          <w:sz w:val="22"/>
          <w:szCs w:val="22"/>
          <w:u w:val="none"/>
          <w:lang w:val="en-US"/>
        </w:rPr>
        <w:t>V</w:t>
      </w:r>
      <w:r>
        <w:rPr>
          <w:color w:val="auto"/>
          <w:sz w:val="22"/>
          <w:szCs w:val="22"/>
          <w:u w:val="none"/>
        </w:rPr>
        <w:t>. Порядок рассмотрения заявок на участие в конкурсе, ведение переговоров</w:t>
      </w:r>
    </w:p>
    <w:p w:rsidR="00DB62F5" w:rsidRDefault="00DB62F5" w:rsidP="00DB62F5">
      <w:pPr>
        <w:autoSpaceDE w:val="0"/>
        <w:autoSpaceDN w:val="0"/>
        <w:adjustRightInd w:val="0"/>
        <w:ind w:firstLine="540"/>
        <w:jc w:val="both"/>
        <w:rPr>
          <w:sz w:val="16"/>
          <w:szCs w:val="16"/>
        </w:rPr>
      </w:pPr>
    </w:p>
    <w:p w:rsidR="00DB62F5" w:rsidRDefault="00DB62F5" w:rsidP="00DB62F5">
      <w:pPr>
        <w:autoSpaceDE w:val="0"/>
        <w:autoSpaceDN w:val="0"/>
        <w:adjustRightInd w:val="0"/>
        <w:ind w:firstLine="540"/>
        <w:jc w:val="both"/>
        <w:rPr>
          <w:b/>
          <w:sz w:val="22"/>
          <w:szCs w:val="22"/>
          <w:u w:val="single"/>
        </w:rPr>
      </w:pPr>
      <w:r>
        <w:rPr>
          <w:b/>
          <w:sz w:val="22"/>
          <w:szCs w:val="22"/>
          <w:u w:val="single"/>
        </w:rPr>
        <w:t>20.  Порядок рассмотрения заявок на участие в конкурсе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DB62F5" w:rsidRDefault="00DB62F5" w:rsidP="00DB62F5">
      <w:pPr>
        <w:autoSpaceDE w:val="0"/>
        <w:autoSpaceDN w:val="0"/>
        <w:adjustRightInd w:val="0"/>
        <w:ind w:firstLine="540"/>
        <w:jc w:val="both"/>
        <w:rPr>
          <w:sz w:val="22"/>
          <w:szCs w:val="22"/>
        </w:rPr>
      </w:pPr>
      <w:r>
        <w:rPr>
          <w:sz w:val="22"/>
          <w:szCs w:val="22"/>
        </w:rPr>
        <w:t xml:space="preserve">Срок рассмотрения заявок на участие в конкурсе не может превышать 10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DB62F5" w:rsidRDefault="00DB62F5" w:rsidP="00DB62F5">
      <w:pPr>
        <w:autoSpaceDE w:val="0"/>
        <w:autoSpaceDN w:val="0"/>
        <w:adjustRightInd w:val="0"/>
        <w:ind w:firstLine="540"/>
        <w:jc w:val="both"/>
        <w:rPr>
          <w:sz w:val="22"/>
          <w:szCs w:val="22"/>
        </w:rPr>
      </w:pPr>
      <w:r>
        <w:rPr>
          <w:sz w:val="22"/>
          <w:szCs w:val="2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Pr>
          <w:sz w:val="22"/>
          <w:szCs w:val="22"/>
        </w:rPr>
        <w:t>об отказе в допуске претендента к участию в конкурсе по основаниям</w:t>
      </w:r>
      <w:proofErr w:type="gramEnd"/>
      <w:r>
        <w:rPr>
          <w:sz w:val="22"/>
          <w:szCs w:val="22"/>
        </w:rPr>
        <w:t>, которые предусмотрены в конкурсной документации.</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DB62F5" w:rsidRDefault="00DB62F5" w:rsidP="00DB62F5">
      <w:pPr>
        <w:autoSpaceDE w:val="0"/>
        <w:autoSpaceDN w:val="0"/>
        <w:adjustRightInd w:val="0"/>
        <w:ind w:firstLine="540"/>
        <w:jc w:val="both"/>
        <w:rPr>
          <w:sz w:val="22"/>
          <w:szCs w:val="22"/>
        </w:rPr>
      </w:pPr>
      <w:r>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Pr>
          <w:sz w:val="22"/>
          <w:szCs w:val="22"/>
        </w:rPr>
        <w:t>с даты подписания</w:t>
      </w:r>
      <w:proofErr w:type="gramEnd"/>
      <w:r>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w:t>
      </w:r>
      <w:r>
        <w:rPr>
          <w:sz w:val="22"/>
          <w:szCs w:val="22"/>
        </w:rPr>
        <w:lastRenderedPageBreak/>
        <w:t xml:space="preserve">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Pr>
          <w:sz w:val="22"/>
          <w:szCs w:val="22"/>
        </w:rPr>
        <w:t>через десять дней со дня размещения на официальном сайте протокола рассмотрения заявок на участие в конкурсе</w:t>
      </w:r>
      <w:proofErr w:type="gramEnd"/>
      <w:r>
        <w:rPr>
          <w:sz w:val="22"/>
          <w:szCs w:val="22"/>
        </w:rPr>
        <w:t xml:space="preserve"> и не позднее срока, указанного в информационной карте.</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Pr>
          <w:rFonts w:ascii="Times New Roman" w:hAnsi="Times New Roman" w:cs="Times New Roman"/>
          <w:sz w:val="22"/>
          <w:szCs w:val="22"/>
        </w:rPr>
        <w:t>с даты представления</w:t>
      </w:r>
      <w:proofErr w:type="gramEnd"/>
      <w:r>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если </w:t>
      </w:r>
      <w:proofErr w:type="gramStart"/>
      <w:r>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DB62F5" w:rsidRDefault="00DB62F5" w:rsidP="00DB62F5">
      <w:pPr>
        <w:autoSpaceDE w:val="0"/>
        <w:autoSpaceDN w:val="0"/>
        <w:adjustRightInd w:val="0"/>
        <w:ind w:firstLine="540"/>
        <w:jc w:val="both"/>
        <w:rPr>
          <w:sz w:val="22"/>
          <w:szCs w:val="22"/>
        </w:rPr>
      </w:pPr>
      <w:r>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DB62F5" w:rsidRDefault="00DB62F5" w:rsidP="00DB62F5">
      <w:pPr>
        <w:autoSpaceDE w:val="0"/>
        <w:autoSpaceDN w:val="0"/>
        <w:adjustRightInd w:val="0"/>
        <w:jc w:val="both"/>
        <w:rPr>
          <w:sz w:val="16"/>
          <w:szCs w:val="16"/>
        </w:rPr>
      </w:pPr>
    </w:p>
    <w:p w:rsidR="00DB62F5" w:rsidRDefault="00DB62F5" w:rsidP="00DB62F5">
      <w:pPr>
        <w:numPr>
          <w:ilvl w:val="12"/>
          <w:numId w:val="0"/>
        </w:numPr>
        <w:ind w:firstLine="567"/>
        <w:rPr>
          <w:b/>
          <w:sz w:val="22"/>
          <w:szCs w:val="22"/>
          <w:u w:val="single"/>
        </w:rPr>
      </w:pPr>
      <w:r>
        <w:rPr>
          <w:b/>
          <w:sz w:val="22"/>
          <w:szCs w:val="22"/>
          <w:u w:val="single"/>
        </w:rPr>
        <w:t>21.  Отказ в допуске к участию в конкурсе претендентов, подавших заявки на участие в конкурс. Отстранение от участия в конкурсе участника конкурса.</w:t>
      </w:r>
    </w:p>
    <w:p w:rsidR="00DB62F5" w:rsidRDefault="00DB62F5" w:rsidP="00DB62F5">
      <w:pPr>
        <w:numPr>
          <w:ilvl w:val="12"/>
          <w:numId w:val="0"/>
        </w:numPr>
        <w:ind w:firstLine="567"/>
        <w:rPr>
          <w:sz w:val="22"/>
          <w:szCs w:val="22"/>
        </w:rPr>
      </w:pPr>
      <w:r>
        <w:rPr>
          <w:sz w:val="22"/>
          <w:szCs w:val="22"/>
        </w:rPr>
        <w:t>Отказ в допуске к участию в конкурсе претендентов, подавших заявки на участие в конкурс возможно в случае:</w:t>
      </w:r>
    </w:p>
    <w:p w:rsidR="00DB62F5" w:rsidRDefault="00DB62F5" w:rsidP="00DB62F5">
      <w:pPr>
        <w:autoSpaceDE w:val="0"/>
        <w:autoSpaceDN w:val="0"/>
        <w:adjustRightInd w:val="0"/>
        <w:ind w:firstLine="540"/>
        <w:jc w:val="both"/>
        <w:rPr>
          <w:sz w:val="22"/>
          <w:szCs w:val="22"/>
        </w:rPr>
      </w:pPr>
      <w:r>
        <w:rPr>
          <w:sz w:val="22"/>
          <w:szCs w:val="22"/>
        </w:rPr>
        <w:t xml:space="preserve">1) </w:t>
      </w:r>
      <w:proofErr w:type="spellStart"/>
      <w:r>
        <w:rPr>
          <w:sz w:val="22"/>
          <w:szCs w:val="22"/>
        </w:rPr>
        <w:t>непредоставления</w:t>
      </w:r>
      <w:proofErr w:type="spellEnd"/>
      <w:r>
        <w:rPr>
          <w:sz w:val="22"/>
          <w:szCs w:val="22"/>
        </w:rPr>
        <w:t xml:space="preserve"> документов, определенных пунктом</w:t>
      </w:r>
      <w:r>
        <w:rPr>
          <w:color w:val="FF0000"/>
          <w:sz w:val="22"/>
          <w:szCs w:val="22"/>
        </w:rPr>
        <w:t xml:space="preserve"> </w:t>
      </w:r>
      <w:r w:rsidRPr="00A11112">
        <w:rPr>
          <w:sz w:val="22"/>
          <w:szCs w:val="22"/>
        </w:rPr>
        <w:t>13</w:t>
      </w:r>
      <w:r>
        <w:rPr>
          <w:sz w:val="22"/>
          <w:szCs w:val="22"/>
        </w:rPr>
        <w:t xml:space="preserve"> настоящей конкурсной документацией (за исключением документов, предусмотренных пунктом </w:t>
      </w:r>
      <w:r w:rsidRPr="00A11112">
        <w:rPr>
          <w:sz w:val="22"/>
          <w:szCs w:val="22"/>
        </w:rPr>
        <w:t>13.2.7</w:t>
      </w:r>
      <w:r>
        <w:rPr>
          <w:sz w:val="22"/>
          <w:szCs w:val="22"/>
        </w:rPr>
        <w:t xml:space="preserve"> настоящей конкурсной документации), либо наличия в таких документах недостоверных сведений о претенденте или о работах, на выполнение которых размещается заказ;</w:t>
      </w:r>
    </w:p>
    <w:p w:rsidR="00DB62F5" w:rsidRDefault="00DB62F5" w:rsidP="00DB62F5">
      <w:pPr>
        <w:autoSpaceDE w:val="0"/>
        <w:autoSpaceDN w:val="0"/>
        <w:adjustRightInd w:val="0"/>
        <w:ind w:firstLine="540"/>
        <w:jc w:val="both"/>
        <w:rPr>
          <w:sz w:val="22"/>
          <w:szCs w:val="22"/>
        </w:rPr>
      </w:pPr>
      <w:r>
        <w:rPr>
          <w:sz w:val="22"/>
          <w:szCs w:val="22"/>
        </w:rPr>
        <w:t>2) несоответствия требованиям, установленным к претенденту, и указанным в информационной карте конкурсной документации.</w:t>
      </w:r>
    </w:p>
    <w:p w:rsidR="00DB62F5" w:rsidRDefault="00DB62F5" w:rsidP="00DB62F5">
      <w:pPr>
        <w:autoSpaceDE w:val="0"/>
        <w:autoSpaceDN w:val="0"/>
        <w:adjustRightInd w:val="0"/>
        <w:ind w:firstLine="540"/>
        <w:jc w:val="both"/>
        <w:rPr>
          <w:sz w:val="22"/>
          <w:szCs w:val="22"/>
        </w:rPr>
      </w:pPr>
      <w:r>
        <w:rPr>
          <w:sz w:val="22"/>
          <w:szCs w:val="22"/>
        </w:rPr>
        <w:t xml:space="preserve">3) несоответствия заявки на участие в конкурсе требованиям конкурсной документации. </w:t>
      </w:r>
    </w:p>
    <w:p w:rsidR="00DB62F5" w:rsidRDefault="00DB62F5" w:rsidP="00DB62F5">
      <w:pPr>
        <w:jc w:val="both"/>
        <w:rPr>
          <w:sz w:val="22"/>
          <w:szCs w:val="22"/>
        </w:rPr>
      </w:pPr>
      <w:r>
        <w:rPr>
          <w:sz w:val="22"/>
          <w:szCs w:val="22"/>
        </w:rPr>
        <w:t xml:space="preserve">         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DB62F5" w:rsidRDefault="00DB62F5" w:rsidP="00DB62F5">
      <w:pPr>
        <w:jc w:val="both"/>
        <w:rPr>
          <w:sz w:val="22"/>
          <w:szCs w:val="22"/>
        </w:rPr>
      </w:pPr>
      <w:r>
        <w:rPr>
          <w:sz w:val="22"/>
          <w:szCs w:val="22"/>
        </w:rPr>
        <w:tab/>
        <w:t xml:space="preserve">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Отказ претендента от предоставления дополнительных документов и информации не может являться основанием </w:t>
      </w:r>
      <w:proofErr w:type="gramStart"/>
      <w:r>
        <w:rPr>
          <w:sz w:val="22"/>
          <w:szCs w:val="22"/>
        </w:rPr>
        <w:t>для принятия конкурсной комиссией решения об отказе в допуске претендента к участию в конкурсе</w:t>
      </w:r>
      <w:proofErr w:type="gramEnd"/>
      <w:r>
        <w:rPr>
          <w:sz w:val="22"/>
          <w:szCs w:val="22"/>
        </w:rPr>
        <w:t>.</w:t>
      </w:r>
    </w:p>
    <w:p w:rsidR="00DB62F5" w:rsidRDefault="00DB62F5" w:rsidP="00DB62F5">
      <w:pPr>
        <w:jc w:val="both"/>
        <w:rPr>
          <w:sz w:val="22"/>
          <w:szCs w:val="22"/>
        </w:rPr>
      </w:pPr>
      <w:r>
        <w:rPr>
          <w:sz w:val="22"/>
          <w:szCs w:val="22"/>
        </w:rPr>
        <w:tab/>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DB62F5" w:rsidRDefault="00DB62F5" w:rsidP="00DB62F5">
      <w:pPr>
        <w:autoSpaceDE w:val="0"/>
        <w:autoSpaceDN w:val="0"/>
        <w:adjustRightInd w:val="0"/>
        <w:ind w:firstLine="540"/>
        <w:jc w:val="both"/>
        <w:rPr>
          <w:sz w:val="16"/>
          <w:szCs w:val="16"/>
        </w:rPr>
      </w:pPr>
    </w:p>
    <w:p w:rsidR="00DB62F5" w:rsidRDefault="00DB62F5" w:rsidP="00DB62F5">
      <w:pPr>
        <w:autoSpaceDE w:val="0"/>
        <w:autoSpaceDN w:val="0"/>
        <w:adjustRightInd w:val="0"/>
        <w:ind w:firstLine="540"/>
        <w:jc w:val="both"/>
        <w:rPr>
          <w:sz w:val="22"/>
          <w:szCs w:val="22"/>
        </w:rPr>
      </w:pPr>
      <w:r>
        <w:rPr>
          <w:sz w:val="22"/>
          <w:szCs w:val="22"/>
        </w:rPr>
        <w:t xml:space="preserve">В случае </w:t>
      </w:r>
      <w:proofErr w:type="gramStart"/>
      <w:r>
        <w:rPr>
          <w:sz w:val="22"/>
          <w:szCs w:val="22"/>
        </w:rPr>
        <w:t>установления фактов несоответствия участника конкурса</w:t>
      </w:r>
      <w:proofErr w:type="gramEnd"/>
      <w:r>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DB62F5" w:rsidRDefault="00DB62F5" w:rsidP="00DB62F5">
      <w:pPr>
        <w:jc w:val="both"/>
        <w:rPr>
          <w:sz w:val="16"/>
          <w:szCs w:val="16"/>
        </w:rPr>
      </w:pP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DB62F5" w:rsidRDefault="00DB62F5" w:rsidP="00DB62F5">
      <w:pPr>
        <w:jc w:val="both"/>
        <w:rPr>
          <w:sz w:val="22"/>
          <w:szCs w:val="22"/>
        </w:rPr>
      </w:pPr>
    </w:p>
    <w:p w:rsidR="00DB62F5" w:rsidRDefault="00DB62F5" w:rsidP="00DB62F5">
      <w:pPr>
        <w:pStyle w:val="ad"/>
        <w:jc w:val="center"/>
        <w:rPr>
          <w:b/>
          <w:sz w:val="22"/>
          <w:szCs w:val="22"/>
        </w:rPr>
      </w:pPr>
      <w:r>
        <w:rPr>
          <w:b/>
          <w:sz w:val="22"/>
          <w:szCs w:val="22"/>
          <w:lang w:val="en-US"/>
        </w:rPr>
        <w:t>VI</w:t>
      </w:r>
      <w:r>
        <w:rPr>
          <w:b/>
          <w:sz w:val="22"/>
          <w:szCs w:val="22"/>
        </w:rPr>
        <w:t>. Порядок проведения конкурса, определение победителя конкурса</w:t>
      </w:r>
    </w:p>
    <w:p w:rsidR="00DB62F5" w:rsidRDefault="00DB62F5" w:rsidP="00DB62F5">
      <w:pPr>
        <w:pStyle w:val="1"/>
        <w:suppressAutoHyphens/>
        <w:spacing w:before="0" w:after="0"/>
        <w:rPr>
          <w:sz w:val="16"/>
          <w:szCs w:val="16"/>
        </w:rPr>
      </w:pPr>
      <w:r>
        <w:rPr>
          <w:sz w:val="22"/>
          <w:szCs w:val="22"/>
        </w:rPr>
        <w:t xml:space="preserve">              </w:t>
      </w:r>
    </w:p>
    <w:p w:rsidR="00DB62F5" w:rsidRDefault="00DB62F5" w:rsidP="00DB62F5">
      <w:pPr>
        <w:pStyle w:val="ConsPlusNormal"/>
        <w:ind w:firstLine="540"/>
        <w:jc w:val="both"/>
        <w:rPr>
          <w:rFonts w:ascii="Times New Roman" w:hAnsi="Times New Roman" w:cs="Times New Roman"/>
          <w:b/>
          <w:sz w:val="22"/>
          <w:szCs w:val="22"/>
          <w:u w:val="single"/>
        </w:rPr>
      </w:pPr>
      <w:r>
        <w:rPr>
          <w:rFonts w:ascii="Times New Roman" w:hAnsi="Times New Roman" w:cs="Times New Roman"/>
          <w:b/>
          <w:sz w:val="22"/>
          <w:szCs w:val="22"/>
          <w:u w:val="single"/>
        </w:rPr>
        <w:t>22. Порядок проведения конкурса. Признание победителя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Pr>
          <w:rFonts w:ascii="Times New Roman" w:hAnsi="Times New Roman" w:cs="Times New Roman"/>
          <w:sz w:val="22"/>
          <w:szCs w:val="22"/>
        </w:rPr>
        <w:t>участие</w:t>
      </w:r>
      <w:proofErr w:type="gramEnd"/>
      <w:r>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DB62F5" w:rsidRDefault="00DB62F5" w:rsidP="00DB62F5">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Конкурсная комиссия ведет протокол конкурса, который подписывается в день проведения конкурса. Указанный протокол составляется </w:t>
      </w:r>
      <w:smartTag w:uri="urn:schemas-microsoft-com:office:smarttags" w:element="time">
        <w:smartTagPr>
          <w:attr w:name="Minute" w:val="0"/>
          <w:attr w:name="Hour" w:val="15"/>
        </w:smartTagPr>
        <w:r>
          <w:rPr>
            <w:rFonts w:ascii="Times New Roman" w:hAnsi="Times New Roman" w:cs="Times New Roman"/>
            <w:sz w:val="22"/>
            <w:szCs w:val="22"/>
          </w:rPr>
          <w:t>в 3</w:t>
        </w:r>
      </w:smartTag>
      <w:r>
        <w:rPr>
          <w:rFonts w:ascii="Times New Roman" w:hAnsi="Times New Roman" w:cs="Times New Roman"/>
          <w:sz w:val="22"/>
          <w:szCs w:val="22"/>
        </w:rPr>
        <w:t xml:space="preserve"> экземплярах, один экземпляр остается у организатора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Организатор конкурса в течение 3 рабочих дней </w:t>
      </w:r>
      <w:proofErr w:type="gramStart"/>
      <w:r>
        <w:rPr>
          <w:rFonts w:ascii="Times New Roman" w:hAnsi="Times New Roman" w:cs="Times New Roman"/>
          <w:sz w:val="22"/>
          <w:szCs w:val="22"/>
        </w:rPr>
        <w:t>с даты утверждения</w:t>
      </w:r>
      <w:proofErr w:type="gramEnd"/>
      <w:r>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DB62F5" w:rsidRDefault="00DB62F5" w:rsidP="00DB62F5">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извещении</w:t>
      </w:r>
      <w:proofErr w:type="gramEnd"/>
      <w:r>
        <w:rPr>
          <w:rFonts w:ascii="Times New Roman" w:hAnsi="Times New Roman" w:cs="Times New Roman"/>
          <w:sz w:val="22"/>
          <w:szCs w:val="22"/>
        </w:rPr>
        <w:t xml:space="preserve"> о проведении конкурса и в конкурсной документации.</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Те</w:t>
      </w:r>
      <w:proofErr w:type="gramStart"/>
      <w:r>
        <w:rPr>
          <w:rFonts w:ascii="Times New Roman" w:hAnsi="Times New Roman" w:cs="Times New Roman"/>
          <w:sz w:val="22"/>
          <w:szCs w:val="22"/>
        </w:rPr>
        <w:t>кст пр</w:t>
      </w:r>
      <w:proofErr w:type="gramEnd"/>
      <w:r>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DB62F5" w:rsidRDefault="00DB62F5" w:rsidP="00DB62F5">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Pr>
          <w:rFonts w:ascii="Times New Roman" w:hAnsi="Times New Roman" w:cs="Times New Roman"/>
          <w:sz w:val="22"/>
          <w:szCs w:val="22"/>
          <w:lang w:val="en-US"/>
        </w:rPr>
        <w:t>VII</w:t>
      </w:r>
      <w:r>
        <w:rPr>
          <w:rFonts w:ascii="Times New Roman" w:hAnsi="Times New Roman" w:cs="Times New Roman"/>
          <w:sz w:val="22"/>
          <w:szCs w:val="22"/>
        </w:rPr>
        <w:t xml:space="preserve"> настоящей конкурсной документации.</w:t>
      </w:r>
      <w:proofErr w:type="gramEnd"/>
    </w:p>
    <w:p w:rsidR="00DB62F5" w:rsidRDefault="00DB62F5" w:rsidP="00DB62F5">
      <w:pPr>
        <w:pStyle w:val="ConsPlusNormal"/>
        <w:ind w:firstLine="540"/>
        <w:jc w:val="both"/>
        <w:rPr>
          <w:rFonts w:ascii="Times New Roman" w:hAnsi="Times New Roman" w:cs="Times New Roman"/>
          <w:sz w:val="16"/>
          <w:szCs w:val="16"/>
        </w:rPr>
      </w:pPr>
    </w:p>
    <w:p w:rsidR="00DB62F5" w:rsidRDefault="00DB62F5" w:rsidP="00DB62F5">
      <w:pPr>
        <w:pStyle w:val="6"/>
        <w:spacing w:before="0" w:line="240" w:lineRule="auto"/>
        <w:rPr>
          <w:color w:val="auto"/>
          <w:sz w:val="22"/>
          <w:szCs w:val="22"/>
        </w:rPr>
      </w:pPr>
      <w:r>
        <w:rPr>
          <w:color w:val="auto"/>
          <w:sz w:val="22"/>
          <w:szCs w:val="22"/>
        </w:rPr>
        <w:lastRenderedPageBreak/>
        <w:t>23.  Разъяснения результатов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Pr>
          <w:rFonts w:ascii="Times New Roman" w:hAnsi="Times New Roman" w:cs="Times New Roman"/>
          <w:sz w:val="22"/>
          <w:szCs w:val="22"/>
        </w:rPr>
        <w:t>с даты поступления</w:t>
      </w:r>
      <w:proofErr w:type="gramEnd"/>
      <w:r>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DB62F5" w:rsidRDefault="00DB62F5" w:rsidP="00DB62F5">
      <w:pPr>
        <w:autoSpaceDE w:val="0"/>
        <w:autoSpaceDN w:val="0"/>
        <w:adjustRightInd w:val="0"/>
        <w:ind w:firstLine="540"/>
        <w:jc w:val="both"/>
        <w:rPr>
          <w:sz w:val="22"/>
          <w:szCs w:val="22"/>
        </w:rPr>
      </w:pPr>
    </w:p>
    <w:p w:rsidR="00DB62F5" w:rsidRDefault="00DB62F5" w:rsidP="00DB62F5">
      <w:pPr>
        <w:numPr>
          <w:ilvl w:val="0"/>
          <w:numId w:val="4"/>
        </w:numPr>
        <w:tabs>
          <w:tab w:val="num" w:pos="851"/>
        </w:tabs>
        <w:rPr>
          <w:b/>
          <w:sz w:val="22"/>
        </w:rPr>
      </w:pPr>
      <w:r>
        <w:rPr>
          <w:b/>
          <w:sz w:val="22"/>
        </w:rPr>
        <w:t>Заключение договора управления многоквартирным домом по результатам конкурса.</w:t>
      </w:r>
    </w:p>
    <w:p w:rsidR="00DB62F5" w:rsidRDefault="00DB62F5" w:rsidP="00DB62F5">
      <w:pPr>
        <w:autoSpaceDE w:val="0"/>
        <w:autoSpaceDN w:val="0"/>
        <w:adjustRightInd w:val="0"/>
        <w:ind w:firstLine="540"/>
        <w:jc w:val="both"/>
        <w:rPr>
          <w:sz w:val="16"/>
          <w:szCs w:val="16"/>
        </w:rPr>
      </w:pPr>
    </w:p>
    <w:p w:rsidR="00DB62F5" w:rsidRDefault="00DB62F5" w:rsidP="00DB62F5">
      <w:pPr>
        <w:autoSpaceDE w:val="0"/>
        <w:autoSpaceDN w:val="0"/>
        <w:adjustRightInd w:val="0"/>
        <w:ind w:firstLine="540"/>
        <w:jc w:val="both"/>
        <w:rPr>
          <w:b/>
          <w:sz w:val="22"/>
          <w:szCs w:val="22"/>
          <w:u w:val="single"/>
        </w:rPr>
      </w:pPr>
      <w:r>
        <w:rPr>
          <w:b/>
          <w:sz w:val="22"/>
          <w:szCs w:val="22"/>
          <w:u w:val="single"/>
        </w:rPr>
        <w:t>24. Порядок заключения договора управления многоквартирным домом по результатам конкурса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Победитель конкурса в течение 10 рабочих дней </w:t>
      </w:r>
      <w:proofErr w:type="gramStart"/>
      <w:r>
        <w:rPr>
          <w:rFonts w:ascii="Times New Roman" w:hAnsi="Times New Roman" w:cs="Times New Roman"/>
          <w:sz w:val="22"/>
          <w:szCs w:val="22"/>
        </w:rPr>
        <w:t>с даты утверждения</w:t>
      </w:r>
      <w:proofErr w:type="gramEnd"/>
      <w:r>
        <w:rPr>
          <w:rFonts w:ascii="Times New Roman" w:hAnsi="Times New Roman" w:cs="Times New Roman"/>
          <w:sz w:val="22"/>
          <w:szCs w:val="22"/>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Победитель конкурса в течение 20 дней </w:t>
      </w:r>
      <w:proofErr w:type="gramStart"/>
      <w:r>
        <w:rPr>
          <w:rFonts w:ascii="Times New Roman" w:hAnsi="Times New Roman" w:cs="Times New Roman"/>
          <w:sz w:val="22"/>
          <w:szCs w:val="22"/>
        </w:rPr>
        <w:t>с даты утверждения</w:t>
      </w:r>
      <w:proofErr w:type="gramEnd"/>
      <w:r>
        <w:rPr>
          <w:rFonts w:ascii="Times New Roman" w:hAnsi="Times New Roman" w:cs="Times New Roman"/>
          <w:sz w:val="22"/>
          <w:szCs w:val="22"/>
        </w:rPr>
        <w:t xml:space="preserve"> протокола конкурса направляет подписанный им проект договора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DB62F5" w:rsidRDefault="00DB62F5" w:rsidP="00DB62F5">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Pr>
          <w:rFonts w:ascii="Times New Roman" w:hAnsi="Times New Roman" w:cs="Times New Roman"/>
          <w:sz w:val="22"/>
          <w:szCs w:val="22"/>
        </w:rPr>
        <w:t>с даты представления</w:t>
      </w:r>
      <w:proofErr w:type="gramEnd"/>
      <w:r>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DB62F5" w:rsidRDefault="00DB62F5" w:rsidP="00DB62F5">
      <w:pPr>
        <w:pStyle w:val="ConsPlusNormal"/>
        <w:ind w:firstLine="540"/>
        <w:jc w:val="both"/>
        <w:rPr>
          <w:rFonts w:ascii="Times New Roman" w:hAnsi="Times New Roman" w:cs="Times New Roman"/>
          <w:sz w:val="16"/>
          <w:szCs w:val="16"/>
        </w:rPr>
      </w:pPr>
    </w:p>
    <w:p w:rsidR="00DB62F5" w:rsidRDefault="00DB62F5" w:rsidP="00DB62F5">
      <w:pPr>
        <w:ind w:firstLine="540"/>
        <w:jc w:val="center"/>
        <w:rPr>
          <w:sz w:val="22"/>
          <w:szCs w:val="22"/>
          <w:u w:val="single"/>
        </w:rPr>
      </w:pPr>
      <w:r>
        <w:rPr>
          <w:b/>
          <w:sz w:val="22"/>
          <w:szCs w:val="22"/>
          <w:u w:val="single"/>
        </w:rPr>
        <w:t>25.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DB62F5" w:rsidRDefault="00DB62F5" w:rsidP="00DB62F5">
      <w:pPr>
        <w:ind w:firstLine="540"/>
        <w:jc w:val="both"/>
        <w:rPr>
          <w:sz w:val="22"/>
          <w:szCs w:val="22"/>
        </w:rPr>
      </w:pPr>
      <w:r>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DB62F5" w:rsidRDefault="00DB62F5" w:rsidP="00DB62F5">
      <w:pPr>
        <w:ind w:firstLine="540"/>
        <w:jc w:val="both"/>
        <w:rPr>
          <w:sz w:val="22"/>
          <w:szCs w:val="22"/>
        </w:rPr>
      </w:pPr>
      <w:r>
        <w:rPr>
          <w:sz w:val="22"/>
          <w:szCs w:val="22"/>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DB62F5" w:rsidRDefault="00DB62F5" w:rsidP="00DB62F5">
      <w:pPr>
        <w:ind w:firstLine="540"/>
        <w:jc w:val="both"/>
        <w:rPr>
          <w:sz w:val="22"/>
          <w:szCs w:val="22"/>
        </w:rPr>
      </w:pPr>
      <w:r>
        <w:rPr>
          <w:sz w:val="22"/>
          <w:szCs w:val="22"/>
        </w:rPr>
        <w:lastRenderedPageBreak/>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DB62F5" w:rsidRDefault="00DB62F5" w:rsidP="00DB62F5">
      <w:pPr>
        <w:pStyle w:val="ConsPlusNormal"/>
        <w:ind w:firstLine="72"/>
        <w:jc w:val="both"/>
        <w:rPr>
          <w:rFonts w:ascii="Times New Roman" w:hAnsi="Times New Roman" w:cs="Times New Roman"/>
          <w:b/>
          <w:sz w:val="16"/>
          <w:szCs w:val="16"/>
        </w:rPr>
      </w:pPr>
    </w:p>
    <w:p w:rsidR="00DB62F5" w:rsidRDefault="00DB62F5" w:rsidP="00DB62F5">
      <w:pPr>
        <w:autoSpaceDE w:val="0"/>
        <w:autoSpaceDN w:val="0"/>
        <w:adjustRightInd w:val="0"/>
        <w:ind w:firstLine="540"/>
        <w:jc w:val="both"/>
        <w:rPr>
          <w:b/>
          <w:sz w:val="22"/>
          <w:szCs w:val="22"/>
          <w:u w:val="single"/>
        </w:rPr>
      </w:pPr>
      <w:r>
        <w:rPr>
          <w:b/>
          <w:sz w:val="22"/>
          <w:szCs w:val="22"/>
          <w:u w:val="single"/>
        </w:rPr>
        <w:t xml:space="preserve">26. Формы и способы осуществления собственниками помещений в многоквартирном доме </w:t>
      </w:r>
      <w:proofErr w:type="gramStart"/>
      <w:r>
        <w:rPr>
          <w:b/>
          <w:sz w:val="22"/>
          <w:szCs w:val="22"/>
          <w:u w:val="single"/>
        </w:rPr>
        <w:t>контроля</w:t>
      </w:r>
      <w:r>
        <w:rPr>
          <w:sz w:val="22"/>
          <w:szCs w:val="22"/>
          <w:u w:val="single"/>
        </w:rPr>
        <w:t xml:space="preserve"> </w:t>
      </w:r>
      <w:r>
        <w:rPr>
          <w:b/>
          <w:sz w:val="22"/>
          <w:szCs w:val="22"/>
          <w:u w:val="single"/>
        </w:rPr>
        <w:t>за</w:t>
      </w:r>
      <w:proofErr w:type="gramEnd"/>
      <w:r>
        <w:rPr>
          <w:b/>
          <w:sz w:val="22"/>
          <w:szCs w:val="22"/>
          <w:u w:val="single"/>
        </w:rPr>
        <w:t xml:space="preserve"> выполнением управляющей организацией ее обязательств по договорам управления многоквартирным домом</w:t>
      </w:r>
    </w:p>
    <w:p w:rsidR="00DB62F5" w:rsidRDefault="00DB62F5" w:rsidP="00DB62F5">
      <w:pPr>
        <w:autoSpaceDE w:val="0"/>
        <w:autoSpaceDN w:val="0"/>
        <w:adjustRightInd w:val="0"/>
        <w:ind w:firstLine="540"/>
        <w:jc w:val="both"/>
        <w:rPr>
          <w:sz w:val="22"/>
          <w:szCs w:val="22"/>
        </w:rPr>
      </w:pPr>
      <w:r>
        <w:rPr>
          <w:sz w:val="22"/>
          <w:szCs w:val="22"/>
        </w:rPr>
        <w:t>1. Контроль Собственника за деятельностью Управляющей организации включает в себя:</w:t>
      </w:r>
    </w:p>
    <w:p w:rsidR="00DB62F5" w:rsidRDefault="00DB62F5" w:rsidP="00DB62F5">
      <w:pPr>
        <w:autoSpaceDE w:val="0"/>
        <w:autoSpaceDN w:val="0"/>
        <w:adjustRightInd w:val="0"/>
        <w:ind w:firstLine="540"/>
        <w:jc w:val="both"/>
        <w:rPr>
          <w:sz w:val="22"/>
          <w:szCs w:val="22"/>
        </w:rPr>
      </w:pPr>
      <w:r>
        <w:rPr>
          <w:sz w:val="22"/>
          <w:szCs w:val="22"/>
        </w:rPr>
        <w:t>1.1. Представление Собственнику информации о состоянии переданного в управление жилищного фонда.</w:t>
      </w:r>
    </w:p>
    <w:p w:rsidR="00DB62F5" w:rsidRDefault="00DB62F5" w:rsidP="00DB62F5">
      <w:pPr>
        <w:autoSpaceDE w:val="0"/>
        <w:autoSpaceDN w:val="0"/>
        <w:adjustRightInd w:val="0"/>
        <w:ind w:firstLine="540"/>
        <w:jc w:val="both"/>
        <w:rPr>
          <w:sz w:val="22"/>
          <w:szCs w:val="22"/>
        </w:rPr>
      </w:pPr>
      <w:r>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DB62F5" w:rsidRDefault="00DB62F5" w:rsidP="00DB62F5">
      <w:pPr>
        <w:autoSpaceDE w:val="0"/>
        <w:autoSpaceDN w:val="0"/>
        <w:adjustRightInd w:val="0"/>
        <w:ind w:firstLine="540"/>
        <w:jc w:val="both"/>
        <w:rPr>
          <w:sz w:val="22"/>
          <w:szCs w:val="22"/>
        </w:rPr>
      </w:pPr>
      <w:r>
        <w:rPr>
          <w:sz w:val="22"/>
          <w:szCs w:val="22"/>
        </w:rPr>
        <w:t xml:space="preserve">1.3. Отчет Управляющей организации о выполнении Договора в течение первого квартала года, следующего за </w:t>
      </w:r>
      <w:proofErr w:type="gramStart"/>
      <w:r>
        <w:rPr>
          <w:sz w:val="22"/>
          <w:szCs w:val="22"/>
        </w:rPr>
        <w:t>отчетным</w:t>
      </w:r>
      <w:proofErr w:type="gramEnd"/>
      <w:r>
        <w:rPr>
          <w:sz w:val="22"/>
          <w:szCs w:val="22"/>
        </w:rPr>
        <w:t>, либо по решению общего собрания собственников помещений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 xml:space="preserve">1.4. </w:t>
      </w:r>
      <w:proofErr w:type="gramStart"/>
      <w:r>
        <w:rPr>
          <w:sz w:val="22"/>
          <w:szCs w:val="22"/>
        </w:rPr>
        <w:t>Контроль за</w:t>
      </w:r>
      <w:proofErr w:type="gramEnd"/>
      <w:r>
        <w:rPr>
          <w:sz w:val="22"/>
          <w:szCs w:val="22"/>
        </w:rPr>
        <w:t xml:space="preserve"> исполнением обязательств Управляющей организации по</w:t>
      </w:r>
      <w:r>
        <w:rPr>
          <w:sz w:val="22"/>
          <w:szCs w:val="22"/>
          <w:lang w:val="en-US"/>
        </w:rPr>
        <w:t> </w:t>
      </w:r>
      <w:r>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DB62F5" w:rsidRDefault="00DB62F5" w:rsidP="00DB62F5">
      <w:pPr>
        <w:autoSpaceDE w:val="0"/>
        <w:autoSpaceDN w:val="0"/>
        <w:adjustRightInd w:val="0"/>
        <w:ind w:firstLine="540"/>
        <w:jc w:val="both"/>
        <w:rPr>
          <w:sz w:val="22"/>
          <w:szCs w:val="22"/>
        </w:rPr>
      </w:pPr>
      <w:r>
        <w:rPr>
          <w:sz w:val="22"/>
          <w:szCs w:val="22"/>
        </w:rPr>
        <w:t>2. Оценка качества работы Управляющей организации осуществляется на основе следующих критериев:</w:t>
      </w:r>
    </w:p>
    <w:p w:rsidR="00DB62F5" w:rsidRDefault="00DB62F5" w:rsidP="00DB62F5">
      <w:pPr>
        <w:autoSpaceDE w:val="0"/>
        <w:autoSpaceDN w:val="0"/>
        <w:adjustRightInd w:val="0"/>
        <w:ind w:firstLine="540"/>
        <w:jc w:val="both"/>
        <w:rPr>
          <w:sz w:val="22"/>
          <w:szCs w:val="22"/>
        </w:rPr>
      </w:pPr>
      <w:r>
        <w:rPr>
          <w:sz w:val="22"/>
          <w:szCs w:val="22"/>
        </w:rPr>
        <w:t>2.1. Своевременное осуществление платежей по договорам с подрядными организациями.</w:t>
      </w:r>
    </w:p>
    <w:p w:rsidR="00DB62F5" w:rsidRDefault="00DB62F5" w:rsidP="00DB62F5">
      <w:pPr>
        <w:autoSpaceDE w:val="0"/>
        <w:autoSpaceDN w:val="0"/>
        <w:adjustRightInd w:val="0"/>
        <w:ind w:firstLine="540"/>
        <w:jc w:val="both"/>
        <w:rPr>
          <w:sz w:val="22"/>
          <w:szCs w:val="22"/>
        </w:rPr>
      </w:pPr>
      <w:r>
        <w:rPr>
          <w:sz w:val="22"/>
          <w:szCs w:val="22"/>
        </w:rPr>
        <w:t>2.2. Наличие и исполнение перспективных и текущих планов работ по управлению, содержанию и ремонту жилищного фонда.</w:t>
      </w:r>
    </w:p>
    <w:p w:rsidR="00DB62F5" w:rsidRDefault="00DB62F5" w:rsidP="00DB62F5">
      <w:pPr>
        <w:autoSpaceDE w:val="0"/>
        <w:autoSpaceDN w:val="0"/>
        <w:adjustRightInd w:val="0"/>
        <w:ind w:firstLine="540"/>
        <w:jc w:val="both"/>
        <w:rPr>
          <w:sz w:val="22"/>
          <w:szCs w:val="22"/>
        </w:rPr>
      </w:pPr>
      <w:r>
        <w:rPr>
          <w:sz w:val="22"/>
          <w:szCs w:val="22"/>
        </w:rPr>
        <w:t xml:space="preserve">2.3. Осуществление Управляющей организацией мер по </w:t>
      </w:r>
      <w:proofErr w:type="gramStart"/>
      <w:r>
        <w:rPr>
          <w:sz w:val="22"/>
          <w:szCs w:val="22"/>
        </w:rPr>
        <w:t>контролю за</w:t>
      </w:r>
      <w:proofErr w:type="gramEnd"/>
      <w:r>
        <w:rPr>
          <w:sz w:val="22"/>
          <w:szCs w:val="22"/>
        </w:rPr>
        <w:t xml:space="preserve"> качеством и</w:t>
      </w:r>
      <w:r>
        <w:rPr>
          <w:sz w:val="22"/>
          <w:szCs w:val="22"/>
          <w:lang w:val="en-US"/>
        </w:rPr>
        <w:t> </w:t>
      </w:r>
      <w:r>
        <w:rPr>
          <w:sz w:val="22"/>
          <w:szCs w:val="22"/>
        </w:rPr>
        <w:t>объемом предоставляемых жилищно-коммунальных ресурсов и услуг.</w:t>
      </w:r>
    </w:p>
    <w:p w:rsidR="00DB62F5" w:rsidRDefault="00DB62F5" w:rsidP="00DB62F5">
      <w:pPr>
        <w:autoSpaceDE w:val="0"/>
        <w:autoSpaceDN w:val="0"/>
        <w:adjustRightInd w:val="0"/>
        <w:ind w:firstLine="540"/>
        <w:jc w:val="both"/>
        <w:rPr>
          <w:sz w:val="22"/>
          <w:szCs w:val="22"/>
        </w:rPr>
      </w:pPr>
      <w:r>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Pr>
          <w:sz w:val="22"/>
          <w:szCs w:val="22"/>
          <w:lang w:val="en-US"/>
        </w:rPr>
        <w:t> </w:t>
      </w:r>
      <w:r>
        <w:rPr>
          <w:sz w:val="22"/>
          <w:szCs w:val="22"/>
        </w:rPr>
        <w:t>многоквартирном доме.</w:t>
      </w:r>
    </w:p>
    <w:p w:rsidR="00DB62F5" w:rsidRDefault="00DB62F5" w:rsidP="00DB62F5">
      <w:pPr>
        <w:autoSpaceDE w:val="0"/>
        <w:autoSpaceDN w:val="0"/>
        <w:adjustRightInd w:val="0"/>
        <w:ind w:firstLine="540"/>
        <w:jc w:val="both"/>
        <w:rPr>
          <w:sz w:val="22"/>
          <w:szCs w:val="22"/>
        </w:rPr>
      </w:pPr>
      <w:r>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DB62F5" w:rsidRDefault="00DB62F5" w:rsidP="00DB62F5">
      <w:pPr>
        <w:ind w:firstLine="540"/>
        <w:jc w:val="both"/>
        <w:rPr>
          <w:sz w:val="22"/>
          <w:szCs w:val="22"/>
        </w:rPr>
      </w:pPr>
    </w:p>
    <w:p w:rsidR="00DB62F5" w:rsidRDefault="00DB62F5" w:rsidP="00DB62F5">
      <w:pPr>
        <w:pStyle w:val="ConsPlusNormal"/>
        <w:ind w:firstLine="540"/>
        <w:jc w:val="both"/>
        <w:rPr>
          <w:rFonts w:ascii="Times New Roman" w:hAnsi="Times New Roman" w:cs="Times New Roman"/>
          <w:sz w:val="22"/>
          <w:szCs w:val="22"/>
          <w:u w:val="single"/>
        </w:rPr>
      </w:pPr>
      <w:r>
        <w:rPr>
          <w:rFonts w:ascii="Times New Roman" w:hAnsi="Times New Roman" w:cs="Times New Roman"/>
          <w:b/>
          <w:sz w:val="22"/>
          <w:szCs w:val="22"/>
          <w:u w:val="single"/>
        </w:rPr>
        <w:t>27. Условия продления договора управления многоквартирными домами</w:t>
      </w:r>
      <w:r>
        <w:rPr>
          <w:rFonts w:ascii="Times New Roman" w:hAnsi="Times New Roman" w:cs="Times New Roman"/>
          <w:sz w:val="22"/>
          <w:szCs w:val="22"/>
          <w:u w:val="single"/>
        </w:rPr>
        <w:t xml:space="preserve"> </w:t>
      </w:r>
    </w:p>
    <w:p w:rsidR="00DB62F5" w:rsidRDefault="00DB62F5" w:rsidP="00DB62F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Договор управления многоквартирным домом заключается на 3 (три) года и может быть продлен при отсутствии заявления Собственника или Управляющей организации о прекращении настоящего Договора по окончании срока его действия. В данном случае он считается продленным на тот же срок и на условиях, которые были предусмотрены настоящим Договором.</w:t>
      </w:r>
    </w:p>
    <w:p w:rsidR="00DB62F5" w:rsidRDefault="00DB62F5" w:rsidP="00DB62F5">
      <w:pPr>
        <w:pStyle w:val="ConsPlusNormal"/>
        <w:ind w:firstLine="72"/>
        <w:jc w:val="both"/>
        <w:rPr>
          <w:rFonts w:ascii="Times New Roman" w:hAnsi="Times New Roman" w:cs="Times New Roman"/>
          <w:color w:val="FF0000"/>
          <w:sz w:val="22"/>
          <w:szCs w:val="22"/>
        </w:rPr>
      </w:pPr>
      <w:r>
        <w:rPr>
          <w:rFonts w:ascii="Times New Roman" w:hAnsi="Times New Roman" w:cs="Times New Roman"/>
          <w:sz w:val="22"/>
          <w:szCs w:val="22"/>
        </w:rPr>
        <w:tab/>
      </w:r>
    </w:p>
    <w:p w:rsidR="00DB62F5" w:rsidRDefault="00DB62F5" w:rsidP="00DB62F5">
      <w:pPr>
        <w:ind w:firstLine="567"/>
        <w:jc w:val="both"/>
        <w:rPr>
          <w:b/>
          <w:sz w:val="16"/>
          <w:szCs w:val="16"/>
          <w:u w:val="single"/>
        </w:rPr>
      </w:pPr>
    </w:p>
    <w:p w:rsidR="00DB62F5" w:rsidRDefault="00DB62F5" w:rsidP="00DB62F5">
      <w:pPr>
        <w:autoSpaceDE w:val="0"/>
        <w:autoSpaceDN w:val="0"/>
        <w:adjustRightInd w:val="0"/>
        <w:ind w:firstLine="540"/>
        <w:jc w:val="both"/>
        <w:rPr>
          <w:sz w:val="22"/>
          <w:szCs w:val="22"/>
          <w:u w:val="single"/>
        </w:rPr>
      </w:pPr>
      <w:r>
        <w:rPr>
          <w:b/>
          <w:bCs/>
          <w:sz w:val="22"/>
          <w:szCs w:val="22"/>
          <w:u w:val="single"/>
        </w:rPr>
        <w:t>28. Привлечение сторонних организаций в процессе при исполнении договора управления многоквартирным домом:</w:t>
      </w:r>
    </w:p>
    <w:p w:rsidR="00DB62F5" w:rsidRDefault="00DB62F5" w:rsidP="00DB62F5">
      <w:pPr>
        <w:autoSpaceDE w:val="0"/>
        <w:autoSpaceDN w:val="0"/>
        <w:adjustRightInd w:val="0"/>
        <w:ind w:firstLine="540"/>
        <w:jc w:val="both"/>
        <w:rPr>
          <w:sz w:val="22"/>
          <w:szCs w:val="22"/>
        </w:rPr>
      </w:pPr>
      <w:r>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B62F5" w:rsidRDefault="00DB62F5" w:rsidP="00DB62F5">
      <w:pPr>
        <w:autoSpaceDE w:val="0"/>
        <w:autoSpaceDN w:val="0"/>
        <w:adjustRightInd w:val="0"/>
        <w:ind w:firstLine="540"/>
        <w:jc w:val="both"/>
        <w:rPr>
          <w:sz w:val="16"/>
          <w:szCs w:val="16"/>
        </w:rPr>
      </w:pPr>
    </w:p>
    <w:p w:rsidR="00DB62F5" w:rsidRDefault="00DB62F5" w:rsidP="00DB62F5">
      <w:pPr>
        <w:ind w:firstLine="567"/>
        <w:jc w:val="both"/>
        <w:rPr>
          <w:b/>
          <w:sz w:val="22"/>
          <w:szCs w:val="22"/>
          <w:u w:val="single"/>
        </w:rPr>
      </w:pPr>
      <w:r>
        <w:rPr>
          <w:b/>
          <w:sz w:val="22"/>
          <w:szCs w:val="22"/>
          <w:u w:val="single"/>
        </w:rPr>
        <w:t>29. Отказ Собственника от заключения договора управления многоквартирным домом</w:t>
      </w:r>
    </w:p>
    <w:p w:rsidR="00DB62F5" w:rsidRDefault="00DB62F5" w:rsidP="00DB62F5">
      <w:pPr>
        <w:ind w:firstLine="567"/>
        <w:jc w:val="both"/>
        <w:rPr>
          <w:bCs/>
          <w:sz w:val="22"/>
          <w:szCs w:val="22"/>
        </w:rPr>
      </w:pPr>
      <w:r>
        <w:rPr>
          <w:bCs/>
          <w:sz w:val="22"/>
          <w:szCs w:val="22"/>
        </w:rPr>
        <w:t xml:space="preserve">После определения победителя конкурса в срок, предусмотренный для заключения </w:t>
      </w:r>
      <w:r>
        <w:rPr>
          <w:sz w:val="22"/>
          <w:szCs w:val="22"/>
        </w:rPr>
        <w:t>договора управления многоквартирным домом</w:t>
      </w:r>
      <w:r>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DB62F5" w:rsidRDefault="00DB62F5" w:rsidP="00DB62F5">
      <w:pPr>
        <w:autoSpaceDE w:val="0"/>
        <w:autoSpaceDN w:val="0"/>
        <w:adjustRightInd w:val="0"/>
        <w:ind w:firstLine="540"/>
        <w:jc w:val="both"/>
        <w:rPr>
          <w:bCs/>
          <w:sz w:val="22"/>
          <w:szCs w:val="22"/>
        </w:rPr>
      </w:pPr>
      <w:r>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DB62F5" w:rsidRDefault="00DB62F5" w:rsidP="00DB62F5">
      <w:pPr>
        <w:autoSpaceDE w:val="0"/>
        <w:autoSpaceDN w:val="0"/>
        <w:adjustRightInd w:val="0"/>
        <w:ind w:firstLine="540"/>
        <w:jc w:val="both"/>
        <w:rPr>
          <w:bCs/>
          <w:sz w:val="22"/>
          <w:szCs w:val="22"/>
        </w:rPr>
      </w:pPr>
      <w:r>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DB62F5" w:rsidRDefault="00DB62F5" w:rsidP="00DB62F5">
      <w:pPr>
        <w:autoSpaceDE w:val="0"/>
        <w:autoSpaceDN w:val="0"/>
        <w:adjustRightInd w:val="0"/>
        <w:ind w:firstLine="540"/>
        <w:jc w:val="both"/>
        <w:rPr>
          <w:bCs/>
          <w:sz w:val="22"/>
          <w:szCs w:val="22"/>
        </w:rPr>
      </w:pPr>
      <w:r>
        <w:rPr>
          <w:bCs/>
          <w:sz w:val="22"/>
          <w:szCs w:val="22"/>
        </w:rPr>
        <w:t xml:space="preserve">3) предоставления указанными лицами заведомо ложных сведений, содержащихся в документах, предусмотренных </w:t>
      </w:r>
      <w:r>
        <w:rPr>
          <w:sz w:val="22"/>
          <w:szCs w:val="22"/>
        </w:rPr>
        <w:t>пунктом 13 настоящей конкурсной документации</w:t>
      </w:r>
      <w:r>
        <w:rPr>
          <w:bCs/>
          <w:sz w:val="22"/>
          <w:szCs w:val="22"/>
        </w:rPr>
        <w:t>;</w:t>
      </w:r>
    </w:p>
    <w:p w:rsidR="00DB62F5" w:rsidRDefault="00DB62F5" w:rsidP="00DB62F5">
      <w:pPr>
        <w:autoSpaceDE w:val="0"/>
        <w:autoSpaceDN w:val="0"/>
        <w:adjustRightInd w:val="0"/>
        <w:ind w:firstLine="540"/>
        <w:jc w:val="both"/>
        <w:rPr>
          <w:bCs/>
          <w:sz w:val="22"/>
          <w:szCs w:val="22"/>
        </w:rPr>
      </w:pPr>
      <w:r>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DB62F5" w:rsidRDefault="00DB62F5" w:rsidP="00DB62F5">
      <w:pPr>
        <w:autoSpaceDE w:val="0"/>
        <w:autoSpaceDN w:val="0"/>
        <w:adjustRightInd w:val="0"/>
        <w:ind w:firstLine="540"/>
        <w:jc w:val="both"/>
        <w:rPr>
          <w:bCs/>
          <w:sz w:val="22"/>
          <w:szCs w:val="22"/>
        </w:rPr>
      </w:pPr>
      <w:proofErr w:type="gramStart"/>
      <w:r>
        <w:rPr>
          <w:bCs/>
          <w:sz w:val="22"/>
          <w:szCs w:val="22"/>
        </w:rPr>
        <w:t xml:space="preserve">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w:t>
      </w:r>
      <w:r>
        <w:rPr>
          <w:bCs/>
          <w:sz w:val="22"/>
          <w:szCs w:val="22"/>
        </w:rPr>
        <w:lastRenderedPageBreak/>
        <w:t>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DB62F5" w:rsidRDefault="00DB62F5" w:rsidP="00DB62F5">
      <w:pPr>
        <w:autoSpaceDE w:val="0"/>
        <w:autoSpaceDN w:val="0"/>
        <w:adjustRightInd w:val="0"/>
        <w:ind w:firstLine="540"/>
        <w:jc w:val="both"/>
        <w:rPr>
          <w:bCs/>
          <w:sz w:val="16"/>
          <w:szCs w:val="16"/>
        </w:rPr>
      </w:pPr>
    </w:p>
    <w:p w:rsidR="00DB62F5" w:rsidRDefault="00DB62F5" w:rsidP="00DB62F5">
      <w:pPr>
        <w:sectPr w:rsidR="00DB62F5">
          <w:pgSz w:w="11906" w:h="16838"/>
          <w:pgMar w:top="567" w:right="850" w:bottom="709" w:left="1701" w:header="708" w:footer="708" w:gutter="0"/>
          <w:cols w:space="720"/>
        </w:sectPr>
      </w:pPr>
    </w:p>
    <w:p w:rsidR="00DB62F5" w:rsidRPr="00D02EFC" w:rsidRDefault="00DB62F5" w:rsidP="00D02EFC">
      <w:pPr>
        <w:pStyle w:val="af6"/>
        <w:numPr>
          <w:ilvl w:val="0"/>
          <w:numId w:val="4"/>
        </w:numPr>
        <w:autoSpaceDE w:val="0"/>
        <w:autoSpaceDN w:val="0"/>
        <w:adjustRightInd w:val="0"/>
        <w:jc w:val="center"/>
        <w:rPr>
          <w:b/>
          <w:sz w:val="22"/>
          <w:szCs w:val="22"/>
        </w:rPr>
      </w:pPr>
      <w:r w:rsidRPr="00D02EFC">
        <w:rPr>
          <w:b/>
          <w:sz w:val="22"/>
          <w:szCs w:val="22"/>
        </w:rPr>
        <w:lastRenderedPageBreak/>
        <w:t>Проект договора</w:t>
      </w:r>
    </w:p>
    <w:p w:rsidR="00D02EFC" w:rsidRPr="00D02EFC" w:rsidRDefault="00D02EFC" w:rsidP="00D02EFC">
      <w:pPr>
        <w:pStyle w:val="af6"/>
        <w:autoSpaceDE w:val="0"/>
        <w:autoSpaceDN w:val="0"/>
        <w:adjustRightInd w:val="0"/>
        <w:ind w:left="1080"/>
        <w:rPr>
          <w:b/>
          <w:sz w:val="22"/>
          <w:szCs w:val="22"/>
        </w:rPr>
      </w:pPr>
    </w:p>
    <w:p w:rsidR="0022652A" w:rsidRDefault="00DB62F5" w:rsidP="00DB62F5">
      <w:pPr>
        <w:autoSpaceDE w:val="0"/>
        <w:autoSpaceDN w:val="0"/>
        <w:adjustRightInd w:val="0"/>
        <w:jc w:val="center"/>
        <w:rPr>
          <w:sz w:val="22"/>
          <w:szCs w:val="22"/>
        </w:rPr>
      </w:pPr>
      <w:r w:rsidRPr="00DC0B49">
        <w:rPr>
          <w:sz w:val="22"/>
          <w:szCs w:val="22"/>
        </w:rPr>
        <w:t>управления многоквартирным домом, расположенным по адресу</w:t>
      </w:r>
      <w:r w:rsidR="00EE220B" w:rsidRPr="00DC0B49">
        <w:rPr>
          <w:sz w:val="22"/>
          <w:szCs w:val="22"/>
        </w:rPr>
        <w:t>:</w:t>
      </w:r>
    </w:p>
    <w:p w:rsidR="00DB62F5" w:rsidRPr="00DC0B49" w:rsidRDefault="00D02EFC" w:rsidP="00DB62F5">
      <w:pPr>
        <w:autoSpaceDE w:val="0"/>
        <w:autoSpaceDN w:val="0"/>
        <w:adjustRightInd w:val="0"/>
        <w:jc w:val="center"/>
        <w:rPr>
          <w:sz w:val="22"/>
          <w:szCs w:val="22"/>
        </w:rPr>
      </w:pPr>
      <w:r w:rsidRPr="00DC0B49">
        <w:rPr>
          <w:sz w:val="22"/>
          <w:szCs w:val="22"/>
        </w:rPr>
        <w:t xml:space="preserve"> </w:t>
      </w:r>
      <w:proofErr w:type="spellStart"/>
      <w:r w:rsidR="00EE220B" w:rsidRPr="00DC0B49">
        <w:rPr>
          <w:sz w:val="22"/>
          <w:szCs w:val="22"/>
        </w:rPr>
        <w:t>пгт</w:t>
      </w:r>
      <w:proofErr w:type="spellEnd"/>
      <w:r w:rsidR="00EE220B" w:rsidRPr="00DC0B49">
        <w:rPr>
          <w:sz w:val="22"/>
          <w:szCs w:val="22"/>
        </w:rPr>
        <w:t xml:space="preserve">. Красногорский, ул. </w:t>
      </w:r>
      <w:proofErr w:type="gramStart"/>
      <w:r w:rsidRPr="00DC0B49">
        <w:rPr>
          <w:sz w:val="22"/>
          <w:szCs w:val="22"/>
        </w:rPr>
        <w:t>Рабочая</w:t>
      </w:r>
      <w:proofErr w:type="gramEnd"/>
      <w:r w:rsidRPr="00DC0B49">
        <w:rPr>
          <w:sz w:val="22"/>
          <w:szCs w:val="22"/>
        </w:rPr>
        <w:t>,</w:t>
      </w:r>
      <w:r w:rsidR="0022652A">
        <w:rPr>
          <w:sz w:val="22"/>
          <w:szCs w:val="22"/>
        </w:rPr>
        <w:t xml:space="preserve"> </w:t>
      </w:r>
      <w:r w:rsidRPr="00DC0B49">
        <w:rPr>
          <w:sz w:val="22"/>
          <w:szCs w:val="22"/>
        </w:rPr>
        <w:t>дом 4</w:t>
      </w:r>
      <w:r w:rsidR="00DB62F5" w:rsidRPr="00DC0B49">
        <w:rPr>
          <w:sz w:val="22"/>
          <w:szCs w:val="22"/>
        </w:rPr>
        <w:t xml:space="preserve"> </w:t>
      </w:r>
    </w:p>
    <w:p w:rsidR="00DB62F5" w:rsidRPr="00DC0B49" w:rsidRDefault="00DB62F5" w:rsidP="00DB62F5">
      <w:pPr>
        <w:autoSpaceDE w:val="0"/>
        <w:autoSpaceDN w:val="0"/>
        <w:adjustRightInd w:val="0"/>
        <w:ind w:firstLine="540"/>
        <w:jc w:val="both"/>
        <w:rPr>
          <w:sz w:val="22"/>
          <w:szCs w:val="22"/>
        </w:rPr>
      </w:pPr>
    </w:p>
    <w:p w:rsidR="00DB62F5" w:rsidRPr="00DC0B49" w:rsidRDefault="00D02EFC" w:rsidP="00DB62F5">
      <w:pPr>
        <w:pStyle w:val="ConsPlusNonformat"/>
        <w:widowControl/>
        <w:rPr>
          <w:rFonts w:ascii="Times New Roman" w:hAnsi="Times New Roman" w:cs="Times New Roman"/>
          <w:sz w:val="22"/>
          <w:szCs w:val="22"/>
        </w:rPr>
      </w:pPr>
      <w:proofErr w:type="spellStart"/>
      <w:r w:rsidRPr="00DC0B49">
        <w:rPr>
          <w:rFonts w:ascii="Times New Roman" w:hAnsi="Times New Roman" w:cs="Times New Roman"/>
          <w:sz w:val="22"/>
          <w:szCs w:val="22"/>
        </w:rPr>
        <w:t>пгт</w:t>
      </w:r>
      <w:proofErr w:type="spellEnd"/>
      <w:r w:rsidRPr="00DC0B49">
        <w:rPr>
          <w:rFonts w:ascii="Times New Roman" w:hAnsi="Times New Roman" w:cs="Times New Roman"/>
          <w:sz w:val="22"/>
          <w:szCs w:val="22"/>
        </w:rPr>
        <w:t>. Красногорский</w:t>
      </w:r>
      <w:r w:rsidR="00DB62F5" w:rsidRPr="00DC0B49">
        <w:rPr>
          <w:rFonts w:ascii="Times New Roman" w:hAnsi="Times New Roman" w:cs="Times New Roman"/>
          <w:sz w:val="22"/>
          <w:szCs w:val="22"/>
        </w:rPr>
        <w:tab/>
      </w:r>
      <w:r w:rsidR="00DB62F5" w:rsidRPr="00DC0B49">
        <w:rPr>
          <w:rFonts w:ascii="Times New Roman" w:hAnsi="Times New Roman" w:cs="Times New Roman"/>
          <w:sz w:val="22"/>
          <w:szCs w:val="22"/>
        </w:rPr>
        <w:tab/>
      </w:r>
      <w:r w:rsidR="00DB62F5" w:rsidRPr="00DC0B49">
        <w:rPr>
          <w:rFonts w:ascii="Times New Roman" w:hAnsi="Times New Roman" w:cs="Times New Roman"/>
          <w:sz w:val="22"/>
          <w:szCs w:val="22"/>
        </w:rPr>
        <w:tab/>
      </w:r>
      <w:r w:rsidR="00DB62F5" w:rsidRPr="00DC0B49">
        <w:rPr>
          <w:rFonts w:ascii="Times New Roman" w:hAnsi="Times New Roman" w:cs="Times New Roman"/>
          <w:sz w:val="22"/>
          <w:szCs w:val="22"/>
        </w:rPr>
        <w:tab/>
      </w:r>
      <w:r w:rsidR="00DB62F5" w:rsidRPr="00DC0B49">
        <w:rPr>
          <w:rFonts w:ascii="Times New Roman" w:hAnsi="Times New Roman" w:cs="Times New Roman"/>
          <w:sz w:val="22"/>
          <w:szCs w:val="22"/>
        </w:rPr>
        <w:tab/>
      </w:r>
      <w:r w:rsidR="00DB62F5" w:rsidRPr="00DC0B49">
        <w:rPr>
          <w:rFonts w:ascii="Times New Roman" w:hAnsi="Times New Roman" w:cs="Times New Roman"/>
          <w:sz w:val="22"/>
          <w:szCs w:val="22"/>
        </w:rPr>
        <w:tab/>
      </w:r>
      <w:r w:rsidR="00DB62F5" w:rsidRPr="00DC0B49">
        <w:rPr>
          <w:rFonts w:ascii="Times New Roman" w:hAnsi="Times New Roman" w:cs="Times New Roman"/>
          <w:sz w:val="22"/>
          <w:szCs w:val="22"/>
        </w:rPr>
        <w:tab/>
        <w:t>«__» ______________ 201</w:t>
      </w:r>
      <w:r w:rsidRPr="00DC0B49">
        <w:rPr>
          <w:rFonts w:ascii="Times New Roman" w:hAnsi="Times New Roman" w:cs="Times New Roman"/>
          <w:sz w:val="22"/>
          <w:szCs w:val="22"/>
        </w:rPr>
        <w:t>5</w:t>
      </w:r>
      <w:r w:rsidR="00DB62F5" w:rsidRPr="00DC0B49">
        <w:rPr>
          <w:rFonts w:ascii="Times New Roman" w:hAnsi="Times New Roman" w:cs="Times New Roman"/>
          <w:sz w:val="22"/>
          <w:szCs w:val="22"/>
        </w:rPr>
        <w:t xml:space="preserve"> г.</w:t>
      </w:r>
    </w:p>
    <w:p w:rsidR="00DB62F5" w:rsidRPr="00DC0B49" w:rsidRDefault="00DB62F5" w:rsidP="00DB62F5">
      <w:pPr>
        <w:autoSpaceDE w:val="0"/>
        <w:autoSpaceDN w:val="0"/>
        <w:adjustRightInd w:val="0"/>
        <w:jc w:val="both"/>
        <w:rPr>
          <w:sz w:val="22"/>
          <w:szCs w:val="22"/>
        </w:rPr>
      </w:pPr>
    </w:p>
    <w:p w:rsidR="00DB62F5" w:rsidRPr="00DC0B49" w:rsidRDefault="00D02EFC" w:rsidP="00DB62F5">
      <w:pPr>
        <w:autoSpaceDE w:val="0"/>
        <w:autoSpaceDN w:val="0"/>
        <w:adjustRightInd w:val="0"/>
        <w:jc w:val="both"/>
        <w:rPr>
          <w:sz w:val="22"/>
          <w:szCs w:val="22"/>
        </w:rPr>
      </w:pPr>
      <w:proofErr w:type="gramStart"/>
      <w:r w:rsidRPr="00DC0B49">
        <w:rPr>
          <w:sz w:val="22"/>
          <w:szCs w:val="22"/>
        </w:rPr>
        <w:t>Администрация муниципального образования «Городское поселение Красногорский», организатор конкурса, именуемая в дальнейшем «</w:t>
      </w:r>
      <w:r w:rsidRPr="00DC0B49">
        <w:rPr>
          <w:b/>
          <w:sz w:val="22"/>
          <w:szCs w:val="22"/>
        </w:rPr>
        <w:t>Заказчик»</w:t>
      </w:r>
      <w:r w:rsidRPr="00DC0B49">
        <w:rPr>
          <w:sz w:val="22"/>
          <w:szCs w:val="22"/>
        </w:rPr>
        <w:t xml:space="preserve">, в лице Главы муниципального образования «Городское поселение Красногорский» </w:t>
      </w:r>
      <w:proofErr w:type="spellStart"/>
      <w:r w:rsidRPr="00DC0B49">
        <w:rPr>
          <w:sz w:val="22"/>
          <w:szCs w:val="22"/>
        </w:rPr>
        <w:t>Торуткина</w:t>
      </w:r>
      <w:proofErr w:type="spellEnd"/>
      <w:r w:rsidRPr="00DC0B49">
        <w:rPr>
          <w:sz w:val="22"/>
          <w:szCs w:val="22"/>
        </w:rPr>
        <w:t xml:space="preserve"> Ивана Яковлевича</w:t>
      </w:r>
      <w:r w:rsidRPr="00DC0B49">
        <w:rPr>
          <w:b/>
          <w:sz w:val="22"/>
          <w:szCs w:val="22"/>
        </w:rPr>
        <w:t>,</w:t>
      </w:r>
      <w:r w:rsidRPr="00DC0B49">
        <w:rPr>
          <w:sz w:val="22"/>
          <w:szCs w:val="22"/>
        </w:rPr>
        <w:t xml:space="preserve">  действующего на основании Устава, с одной стороны, и __________________(наименование юридического лица, индивидуальный предприниматель), в лице ___________________________ (должность, фамилия, имя, отчество руководителя, представителя, индивидуального предпринимателя) действующего на основании ___________________(Устава, доверенности и т.п.) именуемое в дальнейшем «</w:t>
      </w:r>
      <w:r w:rsidRPr="00DC0B49">
        <w:rPr>
          <w:b/>
          <w:sz w:val="22"/>
          <w:szCs w:val="22"/>
        </w:rPr>
        <w:t>Управляющая организация»</w:t>
      </w:r>
      <w:r w:rsidRPr="00DC0B49">
        <w:rPr>
          <w:sz w:val="22"/>
          <w:szCs w:val="22"/>
        </w:rPr>
        <w:t>, с</w:t>
      </w:r>
      <w:proofErr w:type="gramEnd"/>
      <w:r w:rsidRPr="00DC0B49">
        <w:rPr>
          <w:sz w:val="22"/>
          <w:szCs w:val="22"/>
        </w:rPr>
        <w:t xml:space="preserve"> другой стороны, совместно именуемые в дальнейшем </w:t>
      </w:r>
      <w:r w:rsidRPr="00DC0B49">
        <w:rPr>
          <w:b/>
          <w:sz w:val="22"/>
          <w:szCs w:val="22"/>
        </w:rPr>
        <w:t>Стороны</w:t>
      </w:r>
      <w:r w:rsidRPr="00DC0B49">
        <w:rPr>
          <w:sz w:val="22"/>
          <w:szCs w:val="22"/>
        </w:rPr>
        <w:t xml:space="preserve">, заключили </w:t>
      </w:r>
      <w:r w:rsidR="00DB62F5" w:rsidRPr="00DC0B49">
        <w:rPr>
          <w:sz w:val="22"/>
          <w:szCs w:val="22"/>
        </w:rPr>
        <w:t>настоящий договор управления многоквартирным домом (далее – Договор).</w:t>
      </w:r>
    </w:p>
    <w:p w:rsidR="00DB62F5" w:rsidRPr="00DC0B49" w:rsidRDefault="00DB62F5" w:rsidP="00DB62F5">
      <w:pPr>
        <w:autoSpaceDE w:val="0"/>
        <w:autoSpaceDN w:val="0"/>
        <w:adjustRightInd w:val="0"/>
        <w:jc w:val="both"/>
        <w:rPr>
          <w:sz w:val="22"/>
          <w:szCs w:val="22"/>
        </w:rPr>
      </w:pPr>
    </w:p>
    <w:p w:rsidR="00DB62F5" w:rsidRPr="00DC0B49" w:rsidRDefault="00DB62F5" w:rsidP="00DB62F5">
      <w:pPr>
        <w:autoSpaceDE w:val="0"/>
        <w:autoSpaceDN w:val="0"/>
        <w:adjustRightInd w:val="0"/>
        <w:jc w:val="center"/>
        <w:outlineLvl w:val="1"/>
        <w:rPr>
          <w:sz w:val="22"/>
          <w:szCs w:val="22"/>
        </w:rPr>
      </w:pPr>
      <w:r w:rsidRPr="00DC0B49">
        <w:rPr>
          <w:sz w:val="22"/>
          <w:szCs w:val="22"/>
        </w:rPr>
        <w:t>1. ОБЩИЕ ПОЛОЖЕНИЯ</w:t>
      </w:r>
    </w:p>
    <w:p w:rsidR="00DB62F5" w:rsidRDefault="00DB62F5" w:rsidP="00DB62F5">
      <w:pPr>
        <w:autoSpaceDE w:val="0"/>
        <w:autoSpaceDN w:val="0"/>
        <w:adjustRightInd w:val="0"/>
        <w:ind w:firstLine="540"/>
        <w:jc w:val="both"/>
        <w:rPr>
          <w:sz w:val="22"/>
          <w:szCs w:val="22"/>
        </w:rPr>
      </w:pPr>
      <w:r>
        <w:rPr>
          <w:sz w:val="22"/>
          <w:szCs w:val="22"/>
        </w:rPr>
        <w:t xml:space="preserve">1.1. Настоящий Договор заключен в целях обеспечения благоприятных и безопасных условий проживания </w:t>
      </w:r>
      <w:r>
        <w:rPr>
          <w:b/>
          <w:sz w:val="22"/>
          <w:szCs w:val="22"/>
        </w:rPr>
        <w:t>собственников и нанимателей</w:t>
      </w:r>
      <w:r>
        <w:rPr>
          <w:sz w:val="22"/>
          <w:szCs w:val="22"/>
        </w:rPr>
        <w:t xml:space="preserve"> в многоквартирном доме, обеспечения управления, надлежащего содержания, ремонта и сохранности общего имущества в многоквартирном доме, а также предоставления коммунальных услуг и является договором смешанного вида с особым правовым режимом.</w:t>
      </w:r>
    </w:p>
    <w:p w:rsidR="00DB62F5" w:rsidRDefault="00DB62F5" w:rsidP="00DB62F5">
      <w:pPr>
        <w:autoSpaceDE w:val="0"/>
        <w:autoSpaceDN w:val="0"/>
        <w:adjustRightInd w:val="0"/>
        <w:ind w:firstLine="540"/>
        <w:jc w:val="both"/>
        <w:rPr>
          <w:sz w:val="22"/>
          <w:szCs w:val="22"/>
        </w:rPr>
      </w:pPr>
      <w:r>
        <w:rPr>
          <w:sz w:val="22"/>
          <w:szCs w:val="22"/>
        </w:rPr>
        <w:t xml:space="preserve">1.2. Настоящий Договор заключен на основании протокола открытого конкурса </w:t>
      </w:r>
      <w:proofErr w:type="gramStart"/>
      <w:r>
        <w:rPr>
          <w:sz w:val="22"/>
          <w:szCs w:val="22"/>
        </w:rPr>
        <w:t>от</w:t>
      </w:r>
      <w:proofErr w:type="gramEnd"/>
      <w:r>
        <w:rPr>
          <w:sz w:val="22"/>
          <w:szCs w:val="22"/>
        </w:rPr>
        <w:t> _____________________№ _________________________________________.</w:t>
      </w:r>
    </w:p>
    <w:p w:rsidR="00DB62F5" w:rsidRDefault="00DB62F5" w:rsidP="00DB62F5">
      <w:pPr>
        <w:autoSpaceDE w:val="0"/>
        <w:autoSpaceDN w:val="0"/>
        <w:adjustRightInd w:val="0"/>
        <w:ind w:firstLine="540"/>
        <w:jc w:val="both"/>
        <w:rPr>
          <w:sz w:val="22"/>
          <w:szCs w:val="22"/>
        </w:rPr>
      </w:pPr>
      <w:r>
        <w:rPr>
          <w:sz w:val="22"/>
          <w:szCs w:val="22"/>
        </w:rPr>
        <w:t>1.3. Условия настоящего Договора являются одинаковыми для всех Собственников.</w:t>
      </w:r>
    </w:p>
    <w:p w:rsidR="00DB62F5" w:rsidRDefault="00DB62F5" w:rsidP="00DB62F5">
      <w:pPr>
        <w:autoSpaceDE w:val="0"/>
        <w:autoSpaceDN w:val="0"/>
        <w:adjustRightInd w:val="0"/>
        <w:ind w:firstLine="540"/>
        <w:jc w:val="both"/>
        <w:rPr>
          <w:sz w:val="22"/>
          <w:szCs w:val="22"/>
        </w:rPr>
      </w:pPr>
      <w:r>
        <w:rPr>
          <w:sz w:val="22"/>
          <w:szCs w:val="22"/>
        </w:rPr>
        <w:t>1.4. При выполнении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утвержденными Правительством РФ, и иными положениями законодательства РФ.</w:t>
      </w:r>
    </w:p>
    <w:p w:rsidR="00DB62F5" w:rsidRDefault="00DB62F5" w:rsidP="00DB62F5">
      <w:pPr>
        <w:autoSpaceDE w:val="0"/>
        <w:autoSpaceDN w:val="0"/>
        <w:adjustRightInd w:val="0"/>
        <w:ind w:firstLine="540"/>
        <w:jc w:val="both"/>
        <w:rPr>
          <w:sz w:val="22"/>
          <w:szCs w:val="22"/>
        </w:rPr>
      </w:pPr>
      <w:r>
        <w:rPr>
          <w:sz w:val="22"/>
          <w:szCs w:val="22"/>
        </w:rPr>
        <w:t xml:space="preserve">1.5. Состав и техническое состояние общего имущества многоквартирных домов на момент заключения настоящего Договора отражены в Акте технического состояния многоквартирного дома (приложение 1). </w:t>
      </w:r>
    </w:p>
    <w:p w:rsidR="00DB62F5" w:rsidRDefault="00DB62F5" w:rsidP="00DB62F5">
      <w:pPr>
        <w:autoSpaceDE w:val="0"/>
        <w:autoSpaceDN w:val="0"/>
        <w:adjustRightInd w:val="0"/>
        <w:ind w:firstLine="540"/>
        <w:jc w:val="both"/>
      </w:pPr>
    </w:p>
    <w:p w:rsidR="00DB62F5" w:rsidRDefault="00DB62F5" w:rsidP="00DB62F5">
      <w:pPr>
        <w:autoSpaceDE w:val="0"/>
        <w:autoSpaceDN w:val="0"/>
        <w:adjustRightInd w:val="0"/>
        <w:jc w:val="center"/>
        <w:outlineLvl w:val="1"/>
        <w:rPr>
          <w:sz w:val="22"/>
          <w:szCs w:val="22"/>
        </w:rPr>
      </w:pPr>
      <w:r>
        <w:rPr>
          <w:sz w:val="22"/>
          <w:szCs w:val="22"/>
        </w:rPr>
        <w:t>2. ПРЕДМЕТ ДОГОВОРА</w:t>
      </w:r>
    </w:p>
    <w:p w:rsidR="00DB62F5" w:rsidRDefault="00DB62F5" w:rsidP="00DB62F5">
      <w:pPr>
        <w:autoSpaceDE w:val="0"/>
        <w:autoSpaceDN w:val="0"/>
        <w:adjustRightInd w:val="0"/>
        <w:ind w:firstLine="540"/>
        <w:jc w:val="both"/>
        <w:rPr>
          <w:sz w:val="22"/>
          <w:szCs w:val="22"/>
        </w:rPr>
      </w:pPr>
      <w:r>
        <w:rPr>
          <w:sz w:val="22"/>
          <w:szCs w:val="22"/>
        </w:rPr>
        <w:t xml:space="preserve">2.1. </w:t>
      </w:r>
      <w:proofErr w:type="gramStart"/>
      <w:r>
        <w:rPr>
          <w:sz w:val="22"/>
          <w:szCs w:val="22"/>
        </w:rPr>
        <w:t>Собственник поручает, а Управляющая организация за определенную настоящим договором плату, полученную от Собственника, в течение согласованного срока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таком доме лицам, осуществлять иную направленную на достижение целей управления многоквартирным домом деятельность.</w:t>
      </w:r>
      <w:proofErr w:type="gramEnd"/>
    </w:p>
    <w:p w:rsidR="00DB62F5" w:rsidRDefault="00DB62F5" w:rsidP="00DB62F5">
      <w:pPr>
        <w:autoSpaceDE w:val="0"/>
        <w:autoSpaceDN w:val="0"/>
        <w:adjustRightInd w:val="0"/>
        <w:ind w:firstLine="540"/>
        <w:jc w:val="both"/>
        <w:rPr>
          <w:sz w:val="22"/>
          <w:szCs w:val="22"/>
        </w:rPr>
      </w:pPr>
      <w:r>
        <w:rPr>
          <w:sz w:val="22"/>
          <w:szCs w:val="22"/>
        </w:rPr>
        <w:t>2.2. Перечень обязательных и дополнительных работ (услуг) по содержанию и ремонту общего имущества Собственников помещений в многоквартирном доме, предоставляемых Собственнику, определены конкурсной документацией и приведены в приложении 3.</w:t>
      </w:r>
    </w:p>
    <w:p w:rsidR="00DB62F5" w:rsidRDefault="00DB62F5" w:rsidP="00DB62F5">
      <w:pPr>
        <w:autoSpaceDE w:val="0"/>
        <w:autoSpaceDN w:val="0"/>
        <w:adjustRightInd w:val="0"/>
        <w:ind w:firstLine="540"/>
        <w:jc w:val="both"/>
        <w:rPr>
          <w:sz w:val="22"/>
          <w:szCs w:val="22"/>
        </w:rPr>
      </w:pPr>
      <w:r>
        <w:rPr>
          <w:sz w:val="22"/>
          <w:szCs w:val="22"/>
        </w:rPr>
        <w:t>2.3. Перечень услуг и работ по настоящему Договору может быть изменен в соответствии с изменением законодательства путем заключения дополнительного соглашения к настоящему Договору, подписанного Сторонами.</w:t>
      </w:r>
    </w:p>
    <w:p w:rsidR="00DB62F5" w:rsidRDefault="00DB62F5" w:rsidP="00DB62F5">
      <w:pPr>
        <w:autoSpaceDE w:val="0"/>
        <w:autoSpaceDN w:val="0"/>
        <w:adjustRightInd w:val="0"/>
        <w:jc w:val="center"/>
        <w:outlineLvl w:val="1"/>
        <w:rPr>
          <w:sz w:val="22"/>
          <w:szCs w:val="22"/>
        </w:rPr>
      </w:pPr>
    </w:p>
    <w:p w:rsidR="00DB62F5" w:rsidRDefault="00DB62F5" w:rsidP="00DB62F5">
      <w:pPr>
        <w:autoSpaceDE w:val="0"/>
        <w:autoSpaceDN w:val="0"/>
        <w:adjustRightInd w:val="0"/>
        <w:jc w:val="center"/>
        <w:outlineLvl w:val="1"/>
        <w:rPr>
          <w:sz w:val="22"/>
          <w:szCs w:val="22"/>
        </w:rPr>
      </w:pPr>
      <w:r>
        <w:rPr>
          <w:sz w:val="22"/>
          <w:szCs w:val="22"/>
        </w:rPr>
        <w:t>3. ПРАВА И ОБЯЗАННОСТИ СТОРОН</w:t>
      </w:r>
    </w:p>
    <w:p w:rsidR="00DB62F5" w:rsidRDefault="00DB62F5" w:rsidP="00DB62F5">
      <w:pPr>
        <w:autoSpaceDE w:val="0"/>
        <w:autoSpaceDN w:val="0"/>
        <w:adjustRightInd w:val="0"/>
        <w:ind w:firstLine="540"/>
        <w:jc w:val="both"/>
        <w:rPr>
          <w:sz w:val="22"/>
          <w:szCs w:val="22"/>
        </w:rPr>
      </w:pPr>
      <w:r>
        <w:rPr>
          <w:sz w:val="22"/>
          <w:szCs w:val="22"/>
        </w:rPr>
        <w:t>3.1.  Обязанности управляющей организации:</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3.1.1. Осуществлять управление многоквартирным домом в соответствии с условиями настоящего Договора и действующим законодательством. Предоставлять коммунальные услуги Собственнику, приобретать от своего имени коммунальные ресурсы, необходимые для предоставления коммунальных услуг, выполнять работы по надлежащему содержанию общего имущества собственников в многоквартирном доме (в том числе и услуги по управлению многоквартирным домом) в зависимости от фактического состояния общего имущества.</w:t>
      </w:r>
    </w:p>
    <w:p w:rsidR="00DB62F5" w:rsidRDefault="00DB62F5" w:rsidP="00DB62F5">
      <w:pPr>
        <w:autoSpaceDE w:val="0"/>
        <w:autoSpaceDN w:val="0"/>
        <w:adjustRightInd w:val="0"/>
        <w:ind w:firstLine="540"/>
        <w:jc w:val="both"/>
        <w:rPr>
          <w:sz w:val="22"/>
          <w:szCs w:val="22"/>
        </w:rPr>
      </w:pPr>
      <w:r>
        <w:rPr>
          <w:sz w:val="22"/>
          <w:szCs w:val="22"/>
        </w:rPr>
        <w:t>3.1.2. Предоставлять коммунальные услуги в необходимых объемах и надлежащего качества в соответствии с требованиями законодательства Российской Федерации, настоящим договором, содержащим положения о предоставлении коммунальных услуг:</w:t>
      </w:r>
    </w:p>
    <w:p w:rsidR="00DB62F5" w:rsidRDefault="00DB62F5" w:rsidP="00DB62F5">
      <w:pPr>
        <w:autoSpaceDE w:val="0"/>
        <w:autoSpaceDN w:val="0"/>
        <w:adjustRightInd w:val="0"/>
        <w:ind w:firstLine="540"/>
        <w:jc w:val="both"/>
        <w:rPr>
          <w:sz w:val="22"/>
          <w:szCs w:val="22"/>
        </w:rPr>
      </w:pPr>
      <w:r>
        <w:rPr>
          <w:sz w:val="22"/>
          <w:szCs w:val="22"/>
        </w:rPr>
        <w:lastRenderedPageBreak/>
        <w:t xml:space="preserve">а) заключать с </w:t>
      </w:r>
      <w:proofErr w:type="spellStart"/>
      <w:r>
        <w:rPr>
          <w:sz w:val="22"/>
          <w:szCs w:val="22"/>
        </w:rPr>
        <w:t>ресурсоснабжающими</w:t>
      </w:r>
      <w:proofErr w:type="spellEnd"/>
      <w:r>
        <w:rPr>
          <w:sz w:val="22"/>
          <w:szCs w:val="22"/>
        </w:rPr>
        <w:t xml:space="preserve"> организациями от своего имени договоры о приобретении коммунальных ресурсов, используемых при предоставлении коммунальных услуг собственникам;</w:t>
      </w:r>
    </w:p>
    <w:p w:rsidR="00DB62F5" w:rsidRDefault="00DB62F5" w:rsidP="00DB62F5">
      <w:pPr>
        <w:autoSpaceDE w:val="0"/>
        <w:autoSpaceDN w:val="0"/>
        <w:adjustRightInd w:val="0"/>
        <w:ind w:firstLine="540"/>
        <w:jc w:val="both"/>
        <w:rPr>
          <w:sz w:val="22"/>
          <w:szCs w:val="22"/>
        </w:rPr>
      </w:pPr>
      <w:r>
        <w:rPr>
          <w:sz w:val="22"/>
          <w:szCs w:val="22"/>
        </w:rPr>
        <w:t>б) контролировать и требовать исполнения договорных обязательств поставщиками;</w:t>
      </w:r>
    </w:p>
    <w:p w:rsidR="00DB62F5" w:rsidRDefault="00DB62F5" w:rsidP="00DB62F5">
      <w:pPr>
        <w:autoSpaceDE w:val="0"/>
        <w:autoSpaceDN w:val="0"/>
        <w:adjustRightInd w:val="0"/>
        <w:ind w:firstLine="540"/>
        <w:jc w:val="both"/>
        <w:rPr>
          <w:sz w:val="22"/>
          <w:szCs w:val="22"/>
        </w:rPr>
      </w:pPr>
      <w:r>
        <w:rPr>
          <w:sz w:val="22"/>
          <w:szCs w:val="22"/>
        </w:rPr>
        <w:t>в) устанавливать и фиксировать факт неисполнения или ненадлежащего исполнения поставщиками договорных обязательств, участвовать в составлении соответствующих актов.</w:t>
      </w:r>
    </w:p>
    <w:p w:rsidR="00DB62F5" w:rsidRDefault="00DB62F5" w:rsidP="00DB62F5">
      <w:pPr>
        <w:autoSpaceDE w:val="0"/>
        <w:autoSpaceDN w:val="0"/>
        <w:adjustRightInd w:val="0"/>
        <w:ind w:firstLine="540"/>
        <w:jc w:val="both"/>
        <w:rPr>
          <w:sz w:val="22"/>
          <w:szCs w:val="22"/>
        </w:rPr>
      </w:pPr>
      <w:r>
        <w:rPr>
          <w:sz w:val="22"/>
          <w:szCs w:val="22"/>
        </w:rPr>
        <w:t xml:space="preserve">3.1.3. </w:t>
      </w:r>
      <w:proofErr w:type="gramStart"/>
      <w:r>
        <w:rPr>
          <w:sz w:val="22"/>
          <w:szCs w:val="22"/>
        </w:rPr>
        <w:t>Оказывать самостоятельно, либо организовывать выполнение работ и услуг по содержанию и текущему ремонту общего имущества многоквартирного дома в соответствии с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w:t>
      </w:r>
      <w:proofErr w:type="gramEnd"/>
      <w:r>
        <w:rPr>
          <w:sz w:val="22"/>
          <w:szCs w:val="22"/>
        </w:rPr>
        <w:t xml:space="preserve"> имущества в многоквартирном доме ненадлежащего качества и (или) с перерывами, превышающими установленную продолжительность»:</w:t>
      </w:r>
    </w:p>
    <w:p w:rsidR="00DB62F5" w:rsidRDefault="00DB62F5" w:rsidP="00DB62F5">
      <w:pPr>
        <w:autoSpaceDE w:val="0"/>
        <w:autoSpaceDN w:val="0"/>
        <w:adjustRightInd w:val="0"/>
        <w:ind w:firstLine="540"/>
        <w:jc w:val="both"/>
        <w:rPr>
          <w:sz w:val="22"/>
          <w:szCs w:val="22"/>
        </w:rPr>
      </w:pPr>
      <w:r>
        <w:rPr>
          <w:sz w:val="22"/>
          <w:szCs w:val="22"/>
        </w:rPr>
        <w:t>а) при необходимости проводить отбор исполнителей (подрядных, в т.ч. специализированных, организаций) для выполнения работ и оказания услуг по содержанию и текущему ремонту общего имущества и заключать с ними договоры либо обеспечивать выполнение работ и оказание услуг по содержанию и текущему ремонту общего имущества самостоятельно;</w:t>
      </w:r>
    </w:p>
    <w:p w:rsidR="00DB62F5" w:rsidRDefault="00DB62F5" w:rsidP="00DB62F5">
      <w:pPr>
        <w:autoSpaceDE w:val="0"/>
        <w:autoSpaceDN w:val="0"/>
        <w:adjustRightInd w:val="0"/>
        <w:ind w:firstLine="540"/>
        <w:jc w:val="both"/>
        <w:rPr>
          <w:sz w:val="22"/>
          <w:szCs w:val="22"/>
        </w:rPr>
      </w:pPr>
      <w:r>
        <w:rPr>
          <w:sz w:val="22"/>
          <w:szCs w:val="22"/>
        </w:rPr>
        <w:t>б) контролировать и требовать исполнения договорных обязательств подрядчиками;</w:t>
      </w:r>
    </w:p>
    <w:p w:rsidR="00DB62F5" w:rsidRDefault="00DB62F5" w:rsidP="00DB62F5">
      <w:pPr>
        <w:autoSpaceDE w:val="0"/>
        <w:autoSpaceDN w:val="0"/>
        <w:adjustRightInd w:val="0"/>
        <w:ind w:firstLine="540"/>
        <w:jc w:val="both"/>
        <w:rPr>
          <w:sz w:val="22"/>
          <w:szCs w:val="22"/>
        </w:rPr>
      </w:pPr>
      <w:r>
        <w:rPr>
          <w:sz w:val="22"/>
          <w:szCs w:val="22"/>
        </w:rPr>
        <w:t>в) принимать работы и услуги, выполненные и оказанные по заключенным с подрядчиками договорам;</w:t>
      </w:r>
    </w:p>
    <w:p w:rsidR="00DB62F5" w:rsidRDefault="00DB62F5" w:rsidP="00DB62F5">
      <w:pPr>
        <w:autoSpaceDE w:val="0"/>
        <w:autoSpaceDN w:val="0"/>
        <w:adjustRightInd w:val="0"/>
        <w:ind w:firstLine="540"/>
        <w:jc w:val="both"/>
        <w:rPr>
          <w:sz w:val="22"/>
          <w:szCs w:val="22"/>
        </w:rPr>
      </w:pPr>
      <w:r>
        <w:rPr>
          <w:sz w:val="22"/>
          <w:szCs w:val="22"/>
        </w:rPr>
        <w:t>г)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DB62F5" w:rsidRDefault="00DB62F5" w:rsidP="00DB62F5">
      <w:pPr>
        <w:autoSpaceDE w:val="0"/>
        <w:autoSpaceDN w:val="0"/>
        <w:adjustRightInd w:val="0"/>
        <w:ind w:firstLine="540"/>
        <w:jc w:val="both"/>
        <w:rPr>
          <w:sz w:val="22"/>
          <w:szCs w:val="22"/>
        </w:rPr>
      </w:pPr>
      <w:proofErr w:type="spellStart"/>
      <w:proofErr w:type="gramStart"/>
      <w:r>
        <w:rPr>
          <w:sz w:val="22"/>
          <w:szCs w:val="22"/>
        </w:rPr>
        <w:t>д</w:t>
      </w:r>
      <w:proofErr w:type="spellEnd"/>
      <w:r>
        <w:rPr>
          <w:sz w:val="22"/>
          <w:szCs w:val="22"/>
        </w:rPr>
        <w:t>) подготавливать и представлять Собственнику предложения: о проведении капитального ремонта многоквартирного дома, по перечню и срокам проведения работ по капитальному ремонту и смете на его проведение, по размеру платежа за капитальный ремонт для каждого Собственника; в пределах финансирования, осуществляемого Собственником, обеспечивать выполнение работ по капитальному ремонту общего имущества в многоквартирном доме;</w:t>
      </w:r>
      <w:proofErr w:type="gramEnd"/>
    </w:p>
    <w:p w:rsidR="00DB62F5" w:rsidRDefault="00DB62F5" w:rsidP="00DB62F5">
      <w:pPr>
        <w:autoSpaceDE w:val="0"/>
        <w:autoSpaceDN w:val="0"/>
        <w:adjustRightInd w:val="0"/>
        <w:ind w:firstLine="540"/>
        <w:jc w:val="both"/>
        <w:rPr>
          <w:sz w:val="22"/>
          <w:szCs w:val="22"/>
        </w:rPr>
      </w:pPr>
      <w:r>
        <w:rPr>
          <w:sz w:val="22"/>
          <w:szCs w:val="22"/>
        </w:rPr>
        <w:t>е) обеспечивать подготовку многоквартирного дома к сезонной эксплуатации;</w:t>
      </w:r>
    </w:p>
    <w:p w:rsidR="00DB62F5" w:rsidRDefault="00DB62F5" w:rsidP="00DB62F5">
      <w:pPr>
        <w:autoSpaceDE w:val="0"/>
        <w:autoSpaceDN w:val="0"/>
        <w:adjustRightInd w:val="0"/>
        <w:ind w:firstLine="540"/>
        <w:jc w:val="both"/>
        <w:rPr>
          <w:sz w:val="22"/>
          <w:szCs w:val="22"/>
        </w:rPr>
      </w:pPr>
      <w:r>
        <w:rPr>
          <w:sz w:val="22"/>
          <w:szCs w:val="22"/>
        </w:rPr>
        <w:t>ж) обеспечивать аварийно-диспетчерское (аварийное) обслуживание многоквартирного дома;</w:t>
      </w:r>
    </w:p>
    <w:p w:rsidR="00DB62F5" w:rsidRDefault="00DB62F5" w:rsidP="00DB62F5">
      <w:pPr>
        <w:autoSpaceDE w:val="0"/>
        <w:autoSpaceDN w:val="0"/>
        <w:adjustRightInd w:val="0"/>
        <w:ind w:firstLine="540"/>
        <w:jc w:val="both"/>
        <w:rPr>
          <w:sz w:val="22"/>
          <w:szCs w:val="22"/>
        </w:rPr>
      </w:pPr>
      <w:proofErr w:type="spellStart"/>
      <w:r>
        <w:rPr>
          <w:sz w:val="22"/>
          <w:szCs w:val="22"/>
        </w:rPr>
        <w:t>з</w:t>
      </w:r>
      <w:proofErr w:type="spellEnd"/>
      <w:r>
        <w:rPr>
          <w:sz w:val="22"/>
          <w:szCs w:val="22"/>
        </w:rPr>
        <w:t>) принимать меры к обязательному предварительному письменному уведомлению собственников о проведении технических осмотров состояния внутридомового оборудования или несущих конструкций дома, расположенных внутри помещений, их ремонта или замены, согласовывать сроки проведения указанных работ;</w:t>
      </w:r>
    </w:p>
    <w:p w:rsidR="00DB62F5" w:rsidRDefault="00DB62F5" w:rsidP="00DB62F5">
      <w:pPr>
        <w:autoSpaceDE w:val="0"/>
        <w:autoSpaceDN w:val="0"/>
        <w:adjustRightInd w:val="0"/>
        <w:ind w:firstLine="540"/>
        <w:jc w:val="both"/>
        <w:rPr>
          <w:sz w:val="22"/>
          <w:szCs w:val="22"/>
        </w:rPr>
      </w:pPr>
      <w:r>
        <w:rPr>
          <w:sz w:val="22"/>
          <w:szCs w:val="22"/>
        </w:rPr>
        <w:t>и) проводить в установленные сроки технические осмотры многоквартирного дома и корректировать данные, отражающие состояние дома, в соответствии с результатами осмотра;</w:t>
      </w:r>
    </w:p>
    <w:p w:rsidR="00DB62F5" w:rsidRDefault="00DB62F5" w:rsidP="00DB62F5">
      <w:pPr>
        <w:autoSpaceDE w:val="0"/>
        <w:autoSpaceDN w:val="0"/>
        <w:adjustRightInd w:val="0"/>
        <w:ind w:firstLine="540"/>
        <w:jc w:val="both"/>
        <w:rPr>
          <w:sz w:val="22"/>
          <w:szCs w:val="22"/>
        </w:rPr>
      </w:pPr>
      <w:r>
        <w:rPr>
          <w:sz w:val="22"/>
          <w:szCs w:val="22"/>
        </w:rPr>
        <w:t>к) обеспечивать предоставление иных дополнительных услуг (телевидения, видеонаблюдения, кодового замка двери и т.д.), предусмотренных решением общего собрания Собственников помещений в многоквартирном доме, за дополнительную плату.</w:t>
      </w:r>
    </w:p>
    <w:p w:rsidR="00DB62F5" w:rsidRDefault="00DB62F5" w:rsidP="00DB62F5">
      <w:pPr>
        <w:autoSpaceDE w:val="0"/>
        <w:autoSpaceDN w:val="0"/>
        <w:adjustRightInd w:val="0"/>
        <w:ind w:firstLine="540"/>
        <w:jc w:val="both"/>
        <w:rPr>
          <w:sz w:val="22"/>
          <w:szCs w:val="22"/>
        </w:rPr>
      </w:pPr>
      <w:r>
        <w:rPr>
          <w:sz w:val="22"/>
          <w:szCs w:val="22"/>
        </w:rPr>
        <w:t>3.1.4. Представлять интересы Собственника, связанные с управлением многоквартирным домом, в государственных органах и других организациях.</w:t>
      </w:r>
    </w:p>
    <w:p w:rsidR="00DB62F5" w:rsidRDefault="00DB62F5" w:rsidP="00DB62F5">
      <w:pPr>
        <w:autoSpaceDE w:val="0"/>
        <w:autoSpaceDN w:val="0"/>
        <w:adjustRightInd w:val="0"/>
        <w:ind w:firstLine="540"/>
        <w:jc w:val="both"/>
        <w:rPr>
          <w:sz w:val="22"/>
          <w:szCs w:val="22"/>
        </w:rPr>
      </w:pPr>
      <w:r>
        <w:rPr>
          <w:sz w:val="22"/>
          <w:szCs w:val="22"/>
        </w:rPr>
        <w:t>3.1.5. Вести учет проживающих в многоквартирном доме граждан.</w:t>
      </w:r>
    </w:p>
    <w:p w:rsidR="00DB62F5" w:rsidRDefault="00DB62F5" w:rsidP="00DB62F5">
      <w:pPr>
        <w:autoSpaceDE w:val="0"/>
        <w:autoSpaceDN w:val="0"/>
        <w:adjustRightInd w:val="0"/>
        <w:ind w:firstLine="540"/>
        <w:jc w:val="both"/>
        <w:rPr>
          <w:sz w:val="22"/>
          <w:szCs w:val="22"/>
        </w:rPr>
      </w:pPr>
      <w:r>
        <w:rPr>
          <w:sz w:val="22"/>
          <w:szCs w:val="22"/>
        </w:rPr>
        <w:t>3.1.6. По требованию Собственника знакомить его с условиями совершенных Управляющей организацией действий, сделок в целях исполнения настоящего Договора.</w:t>
      </w:r>
    </w:p>
    <w:p w:rsidR="00DB62F5" w:rsidRDefault="00DB62F5" w:rsidP="00DB62F5">
      <w:pPr>
        <w:autoSpaceDE w:val="0"/>
        <w:autoSpaceDN w:val="0"/>
        <w:adjustRightInd w:val="0"/>
        <w:ind w:firstLine="540"/>
        <w:jc w:val="both"/>
        <w:rPr>
          <w:sz w:val="22"/>
          <w:szCs w:val="22"/>
        </w:rPr>
      </w:pPr>
      <w:r>
        <w:rPr>
          <w:sz w:val="22"/>
          <w:szCs w:val="22"/>
        </w:rPr>
        <w:t>3.1.7. Обеспечивать Собственника информацией об организациях, осуществляющих обслуживание и текущий ремонт общего имущества и об организациях - поставщиках коммунальных ресурсов и другое.</w:t>
      </w:r>
    </w:p>
    <w:p w:rsidR="00DB62F5" w:rsidRDefault="00DB62F5" w:rsidP="00DB62F5">
      <w:pPr>
        <w:autoSpaceDE w:val="0"/>
        <w:autoSpaceDN w:val="0"/>
        <w:adjustRightInd w:val="0"/>
        <w:ind w:firstLine="540"/>
        <w:jc w:val="both"/>
        <w:rPr>
          <w:sz w:val="22"/>
          <w:szCs w:val="22"/>
        </w:rPr>
      </w:pPr>
      <w:r>
        <w:rPr>
          <w:sz w:val="22"/>
          <w:szCs w:val="22"/>
        </w:rPr>
        <w:t>3.1.8.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DB62F5" w:rsidRDefault="00DB62F5" w:rsidP="00DB62F5">
      <w:pPr>
        <w:autoSpaceDE w:val="0"/>
        <w:autoSpaceDN w:val="0"/>
        <w:adjustRightInd w:val="0"/>
        <w:ind w:firstLine="540"/>
        <w:jc w:val="both"/>
        <w:rPr>
          <w:sz w:val="22"/>
          <w:szCs w:val="22"/>
        </w:rPr>
      </w:pPr>
      <w:r>
        <w:rPr>
          <w:sz w:val="22"/>
          <w:szCs w:val="22"/>
        </w:rPr>
        <w:t>3.1.9. Производить начисление, сбор, перерасчет платежей за жилищные, коммунальные и иные услуги в порядке и сроки, установленные законодательством, самостоятельно либо путем привлечения третьих лиц и контролировать исполнение ими договорных обязательств.</w:t>
      </w:r>
    </w:p>
    <w:p w:rsidR="00DB62F5" w:rsidRDefault="00DB62F5" w:rsidP="00DB62F5">
      <w:pPr>
        <w:autoSpaceDE w:val="0"/>
        <w:autoSpaceDN w:val="0"/>
        <w:adjustRightInd w:val="0"/>
        <w:ind w:firstLine="540"/>
        <w:jc w:val="both"/>
        <w:rPr>
          <w:sz w:val="22"/>
          <w:szCs w:val="22"/>
        </w:rPr>
      </w:pPr>
      <w:r>
        <w:rPr>
          <w:sz w:val="22"/>
          <w:szCs w:val="22"/>
        </w:rPr>
        <w:t>3.1.10. Перечислять поставщикам и подрядчикам в порядке и сроки, установленные заключенными договорами денежные средства в уплату платежей за поставленные товары (ресурсы), выполненные ими работы и предоставленные ими услуги.</w:t>
      </w:r>
    </w:p>
    <w:p w:rsidR="00DB62F5" w:rsidRDefault="00DB62F5" w:rsidP="00DB62F5">
      <w:pPr>
        <w:autoSpaceDE w:val="0"/>
        <w:autoSpaceDN w:val="0"/>
        <w:adjustRightInd w:val="0"/>
        <w:ind w:firstLine="540"/>
        <w:jc w:val="both"/>
        <w:rPr>
          <w:sz w:val="22"/>
          <w:szCs w:val="22"/>
        </w:rPr>
      </w:pPr>
      <w:r>
        <w:rPr>
          <w:sz w:val="22"/>
          <w:szCs w:val="22"/>
        </w:rPr>
        <w:t xml:space="preserve">3.1.11. Информировать Собственника в письменной форме об изменении размера платы за жилое помещение и коммунальные услуги не </w:t>
      </w:r>
      <w:proofErr w:type="gramStart"/>
      <w:r>
        <w:rPr>
          <w:sz w:val="22"/>
          <w:szCs w:val="22"/>
        </w:rPr>
        <w:t>позднее</w:t>
      </w:r>
      <w:proofErr w:type="gramEnd"/>
      <w:r>
        <w:rPr>
          <w:sz w:val="22"/>
          <w:szCs w:val="22"/>
        </w:rPr>
        <w:t xml:space="preserve"> чем за 30 дней до даты представления платежных документов, на основании которых будет вноситься плата за жилое помещение и коммунальные услуги.</w:t>
      </w:r>
    </w:p>
    <w:p w:rsidR="00DB62F5" w:rsidRDefault="00DB62F5" w:rsidP="00DB62F5">
      <w:pPr>
        <w:autoSpaceDE w:val="0"/>
        <w:autoSpaceDN w:val="0"/>
        <w:adjustRightInd w:val="0"/>
        <w:ind w:firstLine="540"/>
        <w:jc w:val="both"/>
        <w:rPr>
          <w:sz w:val="22"/>
          <w:szCs w:val="22"/>
        </w:rPr>
      </w:pPr>
      <w:r>
        <w:rPr>
          <w:sz w:val="22"/>
          <w:szCs w:val="22"/>
        </w:rPr>
        <w:lastRenderedPageBreak/>
        <w:t>3.1.12. Ежегодно знакомить со сметой доходов и расходов уполномоченного представителя Собственника в течение 10 рабочих дней после установления размера платы за содержание и ремонт общего имущества.</w:t>
      </w:r>
    </w:p>
    <w:p w:rsidR="00DB62F5" w:rsidRDefault="00DB62F5" w:rsidP="00DB62F5">
      <w:pPr>
        <w:autoSpaceDE w:val="0"/>
        <w:autoSpaceDN w:val="0"/>
        <w:adjustRightInd w:val="0"/>
        <w:ind w:firstLine="540"/>
        <w:jc w:val="both"/>
        <w:rPr>
          <w:sz w:val="22"/>
          <w:szCs w:val="22"/>
        </w:rPr>
      </w:pPr>
      <w:r>
        <w:rPr>
          <w:sz w:val="22"/>
          <w:szCs w:val="22"/>
        </w:rPr>
        <w:t xml:space="preserve">3.1.13. </w:t>
      </w:r>
      <w:proofErr w:type="gramStart"/>
      <w:r>
        <w:rPr>
          <w:sz w:val="22"/>
          <w:szCs w:val="22"/>
        </w:rPr>
        <w:t>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w:t>
      </w:r>
      <w:proofErr w:type="gramEnd"/>
    </w:p>
    <w:p w:rsidR="00DB62F5" w:rsidRDefault="00DB62F5" w:rsidP="00DB62F5">
      <w:pPr>
        <w:autoSpaceDE w:val="0"/>
        <w:autoSpaceDN w:val="0"/>
        <w:adjustRightInd w:val="0"/>
        <w:ind w:firstLine="540"/>
        <w:jc w:val="both"/>
        <w:rPr>
          <w:sz w:val="22"/>
          <w:szCs w:val="22"/>
        </w:rPr>
      </w:pPr>
      <w:r>
        <w:rPr>
          <w:sz w:val="22"/>
          <w:szCs w:val="22"/>
        </w:rPr>
        <w:t xml:space="preserve">3.1.14. </w:t>
      </w:r>
      <w:proofErr w:type="gramStart"/>
      <w:r>
        <w:rPr>
          <w:sz w:val="22"/>
          <w:szCs w:val="22"/>
        </w:rPr>
        <w:t>Представлять Собственнику отчеты о выполнении настоящего Договора в течение первого квартала года, следующего за отчетным, либо по решению общего собрания собственников помещений в многоквартирном доме.</w:t>
      </w:r>
      <w:proofErr w:type="gramEnd"/>
    </w:p>
    <w:p w:rsidR="00DB62F5" w:rsidRDefault="00DB62F5" w:rsidP="00DB62F5">
      <w:pPr>
        <w:autoSpaceDE w:val="0"/>
        <w:autoSpaceDN w:val="0"/>
        <w:adjustRightInd w:val="0"/>
        <w:ind w:firstLine="540"/>
        <w:jc w:val="both"/>
        <w:rPr>
          <w:sz w:val="22"/>
          <w:szCs w:val="22"/>
        </w:rPr>
      </w:pPr>
      <w:r>
        <w:rPr>
          <w:sz w:val="22"/>
          <w:szCs w:val="22"/>
        </w:rPr>
        <w:t>3.1.15. Выполнять предусмотренные настоящим Договором обязанности надлежащим образом и своевременно, руководствуясь указаниями Собственника. Указания Собственника должны быть правомерными, осуществимыми и конкретными.</w:t>
      </w:r>
    </w:p>
    <w:p w:rsidR="00DB62F5" w:rsidRDefault="00DB62F5" w:rsidP="00DB62F5">
      <w:pPr>
        <w:autoSpaceDE w:val="0"/>
        <w:autoSpaceDN w:val="0"/>
        <w:adjustRightInd w:val="0"/>
        <w:ind w:firstLine="540"/>
        <w:jc w:val="both"/>
        <w:rPr>
          <w:sz w:val="22"/>
          <w:szCs w:val="22"/>
        </w:rPr>
      </w:pPr>
      <w:r>
        <w:rPr>
          <w:sz w:val="22"/>
          <w:szCs w:val="22"/>
        </w:rPr>
        <w:t>3.1.16. Выполнять иные обязанности, предусмотренные законодательством.</w:t>
      </w:r>
    </w:p>
    <w:p w:rsidR="00DB62F5" w:rsidRDefault="00DB62F5" w:rsidP="00DB62F5">
      <w:pPr>
        <w:autoSpaceDE w:val="0"/>
        <w:autoSpaceDN w:val="0"/>
        <w:adjustRightInd w:val="0"/>
        <w:ind w:firstLine="540"/>
        <w:jc w:val="both"/>
        <w:rPr>
          <w:sz w:val="22"/>
          <w:szCs w:val="22"/>
        </w:rPr>
      </w:pPr>
      <w:r>
        <w:rPr>
          <w:sz w:val="22"/>
          <w:szCs w:val="22"/>
        </w:rPr>
        <w:t>3.1.17. Определять перечень мероприятий по энергообеспечению и повышению энергетической эффективности в отношении общего имущества в многоквартирном доме и обеспечивать их реализацию.</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3.2.  Обязанности Собственника:</w:t>
      </w:r>
    </w:p>
    <w:p w:rsidR="00DB62F5" w:rsidRDefault="00DB62F5" w:rsidP="00DB62F5">
      <w:pPr>
        <w:autoSpaceDE w:val="0"/>
        <w:autoSpaceDN w:val="0"/>
        <w:adjustRightInd w:val="0"/>
        <w:ind w:firstLine="540"/>
        <w:jc w:val="both"/>
        <w:rPr>
          <w:sz w:val="22"/>
          <w:szCs w:val="22"/>
        </w:rPr>
      </w:pPr>
      <w:r>
        <w:rPr>
          <w:sz w:val="22"/>
          <w:szCs w:val="22"/>
        </w:rPr>
        <w:t>3.2.1. Использовать помещения, находящееся в собственности или  переданное в пользование, а также общее имущество в многоквартирном доме в соответствии с их назначением.</w:t>
      </w:r>
    </w:p>
    <w:p w:rsidR="00DB62F5" w:rsidRDefault="00DB62F5" w:rsidP="00DB62F5">
      <w:pPr>
        <w:autoSpaceDE w:val="0"/>
        <w:autoSpaceDN w:val="0"/>
        <w:adjustRightInd w:val="0"/>
        <w:ind w:firstLine="540"/>
        <w:jc w:val="both"/>
        <w:rPr>
          <w:sz w:val="22"/>
          <w:szCs w:val="22"/>
        </w:rPr>
      </w:pPr>
      <w:r>
        <w:rPr>
          <w:sz w:val="22"/>
          <w:szCs w:val="22"/>
        </w:rPr>
        <w:t xml:space="preserve">3.2.2. Вносить плату за жилое помещение и коммунальные услуги ежемесячно до десятого числа месяца, следующего за </w:t>
      </w:r>
      <w:proofErr w:type="gramStart"/>
      <w:r>
        <w:rPr>
          <w:sz w:val="22"/>
          <w:szCs w:val="22"/>
        </w:rPr>
        <w:t>истекшим</w:t>
      </w:r>
      <w:proofErr w:type="gramEnd"/>
      <w:r>
        <w:rPr>
          <w:sz w:val="22"/>
          <w:szCs w:val="22"/>
        </w:rPr>
        <w:t>.</w:t>
      </w:r>
    </w:p>
    <w:p w:rsidR="00DB62F5" w:rsidRDefault="00DB62F5" w:rsidP="00DB62F5">
      <w:pPr>
        <w:autoSpaceDE w:val="0"/>
        <w:autoSpaceDN w:val="0"/>
        <w:adjustRightInd w:val="0"/>
        <w:ind w:firstLine="540"/>
        <w:jc w:val="both"/>
        <w:rPr>
          <w:sz w:val="22"/>
          <w:szCs w:val="22"/>
        </w:rPr>
      </w:pPr>
      <w:r>
        <w:rPr>
          <w:sz w:val="22"/>
          <w:szCs w:val="22"/>
        </w:rPr>
        <w:t>3.2.3. Собственник муниципальных помещений переуступает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управления и работ по содержанию и ремонту общего имущества.</w:t>
      </w:r>
    </w:p>
    <w:p w:rsidR="00DB62F5" w:rsidRDefault="00DB62F5" w:rsidP="00DB62F5">
      <w:pPr>
        <w:autoSpaceDE w:val="0"/>
        <w:autoSpaceDN w:val="0"/>
        <w:adjustRightInd w:val="0"/>
        <w:ind w:firstLine="540"/>
        <w:jc w:val="both"/>
        <w:rPr>
          <w:sz w:val="22"/>
          <w:szCs w:val="22"/>
        </w:rPr>
      </w:pPr>
      <w:r>
        <w:rPr>
          <w:sz w:val="22"/>
          <w:szCs w:val="22"/>
        </w:rPr>
        <w:t>3.2.4. Выполнять предусмотренные законодательством и иными нормативными документами санитарно-гигиенические, экологические, архитектурно-градостроительные, противопожарные и эксплуатационные требования, а также соблюдать Правила пользования жилыми помещениями, утвержденные Постановлением Правительства РФ № 25 от 21.01.2006.</w:t>
      </w:r>
    </w:p>
    <w:p w:rsidR="00DB62F5" w:rsidRDefault="00DB62F5" w:rsidP="00DB62F5">
      <w:pPr>
        <w:autoSpaceDE w:val="0"/>
        <w:autoSpaceDN w:val="0"/>
        <w:adjustRightInd w:val="0"/>
        <w:ind w:firstLine="540"/>
        <w:jc w:val="both"/>
        <w:rPr>
          <w:sz w:val="22"/>
          <w:szCs w:val="22"/>
        </w:rPr>
      </w:pPr>
      <w:r>
        <w:rPr>
          <w:sz w:val="22"/>
          <w:szCs w:val="22"/>
        </w:rPr>
        <w:t>3.2.5. Участвовать в расходах на содержание общего имущества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3.2.6. С момента возникновения права собственности на помещение или права пользования помещением в многоквартирном доме своевременно и полностью оплачивать предоставленные ему по настоящему Договору услуги, возмещать Управляющей организации расходы, связанные с исполнением настоящего Договора, в том числе за лиц, проживающих в принадлежащем или переданном нанимателю помещении.</w:t>
      </w:r>
    </w:p>
    <w:p w:rsidR="00DB62F5" w:rsidRDefault="00DB62F5" w:rsidP="00DB62F5">
      <w:pPr>
        <w:autoSpaceDE w:val="0"/>
        <w:autoSpaceDN w:val="0"/>
        <w:adjustRightInd w:val="0"/>
        <w:ind w:firstLine="540"/>
        <w:jc w:val="both"/>
        <w:rPr>
          <w:sz w:val="22"/>
          <w:szCs w:val="22"/>
        </w:rPr>
      </w:pPr>
      <w:r>
        <w:rPr>
          <w:sz w:val="22"/>
          <w:szCs w:val="22"/>
        </w:rPr>
        <w:t>3.2.7. Обеспечивать доступ в принадлежащее на праве собственности или на праве пользования помещение для своевременного осмотра, обслуживания и ремонта внутридомовых систем инженерного оборудования, конструктивных элементов дома, приборов учета, устранения аварий и контроля, работникам Управляющей организации. Представлять Управляющей организации информацию о лицах (имена,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юридическим лицам и их имуществу.</w:t>
      </w:r>
    </w:p>
    <w:p w:rsidR="00DB62F5" w:rsidRDefault="00DB62F5" w:rsidP="00DB62F5">
      <w:pPr>
        <w:autoSpaceDE w:val="0"/>
        <w:autoSpaceDN w:val="0"/>
        <w:adjustRightInd w:val="0"/>
        <w:ind w:firstLine="540"/>
        <w:jc w:val="both"/>
        <w:rPr>
          <w:sz w:val="22"/>
          <w:szCs w:val="22"/>
        </w:rPr>
      </w:pPr>
      <w:r>
        <w:rPr>
          <w:sz w:val="22"/>
          <w:szCs w:val="22"/>
        </w:rPr>
        <w:t>3.2.8. Незамедлительно сообщать в Управляющую организацию об обнаружении неисправности сетей, оборудования, приборов учета, снижении параметров качества коммунальных услуг, ведущих к нарушению комфортности проживания, создающих угрозу жизни и здоровью, безопасности граждан.</w:t>
      </w:r>
    </w:p>
    <w:p w:rsidR="00DB62F5" w:rsidRDefault="00DB62F5" w:rsidP="00DB62F5">
      <w:pPr>
        <w:autoSpaceDE w:val="0"/>
        <w:autoSpaceDN w:val="0"/>
        <w:adjustRightInd w:val="0"/>
        <w:ind w:firstLine="540"/>
        <w:jc w:val="both"/>
        <w:rPr>
          <w:sz w:val="22"/>
          <w:szCs w:val="22"/>
        </w:rPr>
      </w:pPr>
      <w:r>
        <w:rPr>
          <w:sz w:val="22"/>
          <w:szCs w:val="22"/>
        </w:rPr>
        <w:t>3.2.9. За свой счет производить текущий ремонт занимаемого помещения, инженерных сетей, оборудования, а также ремонт общего имущества в случае его повреждения по своей вине.</w:t>
      </w:r>
    </w:p>
    <w:p w:rsidR="00DB62F5" w:rsidRDefault="00DB62F5" w:rsidP="00DB62F5">
      <w:pPr>
        <w:autoSpaceDE w:val="0"/>
        <w:autoSpaceDN w:val="0"/>
        <w:adjustRightInd w:val="0"/>
        <w:ind w:firstLine="540"/>
        <w:jc w:val="both"/>
        <w:rPr>
          <w:sz w:val="22"/>
          <w:szCs w:val="22"/>
        </w:rPr>
      </w:pPr>
      <w:r>
        <w:rPr>
          <w:sz w:val="22"/>
          <w:szCs w:val="22"/>
        </w:rPr>
        <w:t xml:space="preserve">3.2.10. </w:t>
      </w:r>
      <w:proofErr w:type="gramStart"/>
      <w:r>
        <w:rPr>
          <w:sz w:val="22"/>
          <w:szCs w:val="22"/>
        </w:rPr>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 не позднее 26-го числа текущего месяца, кроме случаев, когда в соответствии с Правилами предоставления коммунальных услуг и (или) решениями общего собрания собственников помещений в многоквартирном доме действия по снятию показаний таких приборов</w:t>
      </w:r>
      <w:proofErr w:type="gramEnd"/>
      <w:r>
        <w:rPr>
          <w:sz w:val="22"/>
          <w:szCs w:val="22"/>
        </w:rPr>
        <w:t xml:space="preserve"> учета обязана совершать управляющая организация (уполномоченное ею лицо) или иная организация.</w:t>
      </w:r>
    </w:p>
    <w:p w:rsidR="00DB62F5" w:rsidRDefault="00DB62F5" w:rsidP="00DB62F5">
      <w:pPr>
        <w:autoSpaceDE w:val="0"/>
        <w:autoSpaceDN w:val="0"/>
        <w:adjustRightInd w:val="0"/>
        <w:ind w:firstLine="540"/>
        <w:jc w:val="both"/>
        <w:rPr>
          <w:sz w:val="22"/>
          <w:szCs w:val="22"/>
        </w:rPr>
      </w:pPr>
      <w:r>
        <w:rPr>
          <w:sz w:val="22"/>
          <w:szCs w:val="22"/>
        </w:rPr>
        <w:lastRenderedPageBreak/>
        <w:t>3.2.11. Не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B62F5" w:rsidRDefault="00DB62F5" w:rsidP="00DB62F5">
      <w:pPr>
        <w:autoSpaceDE w:val="0"/>
        <w:autoSpaceDN w:val="0"/>
        <w:adjustRightInd w:val="0"/>
        <w:ind w:firstLine="540"/>
        <w:jc w:val="both"/>
        <w:rPr>
          <w:sz w:val="22"/>
          <w:szCs w:val="22"/>
        </w:rPr>
      </w:pPr>
      <w:r>
        <w:rPr>
          <w:sz w:val="22"/>
          <w:szCs w:val="22"/>
        </w:rPr>
        <w:t>3.2.12. Не подключать и не использовать бытовые машины (приборы, оборудование), 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собственника, без согласования с Управляющей организацией.</w:t>
      </w:r>
    </w:p>
    <w:p w:rsidR="00DB62F5" w:rsidRDefault="00DB62F5" w:rsidP="00DB62F5">
      <w:pPr>
        <w:autoSpaceDE w:val="0"/>
        <w:autoSpaceDN w:val="0"/>
        <w:adjustRightInd w:val="0"/>
        <w:ind w:firstLine="540"/>
        <w:jc w:val="both"/>
        <w:rPr>
          <w:sz w:val="22"/>
          <w:szCs w:val="22"/>
        </w:rPr>
      </w:pPr>
      <w:r>
        <w:rPr>
          <w:sz w:val="22"/>
          <w:szCs w:val="22"/>
        </w:rPr>
        <w:t>3.2.13. Письменно уведомлять Управляющую организацию об отчуждении помещения в пятидневный срок с момента регистрации права собственности или права пользования.</w:t>
      </w:r>
    </w:p>
    <w:p w:rsidR="00DB62F5" w:rsidRDefault="00DB62F5" w:rsidP="00DB62F5">
      <w:pPr>
        <w:autoSpaceDE w:val="0"/>
        <w:autoSpaceDN w:val="0"/>
        <w:adjustRightInd w:val="0"/>
        <w:ind w:firstLine="540"/>
        <w:jc w:val="both"/>
        <w:rPr>
          <w:sz w:val="22"/>
          <w:szCs w:val="22"/>
        </w:rPr>
      </w:pPr>
      <w:r>
        <w:rPr>
          <w:sz w:val="22"/>
          <w:szCs w:val="22"/>
        </w:rPr>
        <w:t>3.2.14.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DB62F5" w:rsidRDefault="00DB62F5" w:rsidP="00DB62F5">
      <w:pPr>
        <w:autoSpaceDE w:val="0"/>
        <w:autoSpaceDN w:val="0"/>
        <w:adjustRightInd w:val="0"/>
        <w:ind w:firstLine="540"/>
        <w:jc w:val="both"/>
        <w:rPr>
          <w:sz w:val="22"/>
          <w:szCs w:val="22"/>
        </w:rPr>
      </w:pPr>
      <w:r>
        <w:rPr>
          <w:sz w:val="22"/>
          <w:szCs w:val="22"/>
        </w:rPr>
        <w:t xml:space="preserve"> 3.2.15. Ознакомить всех совместно проживающих в жилом помещении либо использующих помещение, принадлежащее Собственнику, дееспособных граждан с условиями настоящего Договора. Члены семьи Собственника, проживающие совместно с ним, пользуются наравне с ним всеми правами, исполняют все обязанности и несут полную ответственность, вытекающие из настоящего Договора. </w:t>
      </w:r>
    </w:p>
    <w:p w:rsidR="00DB62F5" w:rsidRDefault="00DB62F5" w:rsidP="00DB62F5">
      <w:pPr>
        <w:autoSpaceDE w:val="0"/>
        <w:autoSpaceDN w:val="0"/>
        <w:adjustRightInd w:val="0"/>
        <w:ind w:firstLine="540"/>
        <w:jc w:val="both"/>
        <w:rPr>
          <w:sz w:val="22"/>
          <w:szCs w:val="22"/>
        </w:rPr>
      </w:pPr>
      <w:r>
        <w:rPr>
          <w:sz w:val="22"/>
          <w:szCs w:val="22"/>
        </w:rPr>
        <w:t>3.2.16. В соответствии со ст. 44-45 Жилищного кодекса РФ ежегодно выступать инициатором проведения общего собрания собственников помещений в многоквартирном доме для решения вопрос управления многоквартирным домом.</w:t>
      </w:r>
    </w:p>
    <w:p w:rsidR="00DB62F5" w:rsidRDefault="00DB62F5" w:rsidP="00DB62F5">
      <w:pPr>
        <w:autoSpaceDE w:val="0"/>
        <w:autoSpaceDN w:val="0"/>
        <w:adjustRightInd w:val="0"/>
        <w:ind w:firstLine="540"/>
        <w:jc w:val="both"/>
        <w:rPr>
          <w:sz w:val="22"/>
          <w:szCs w:val="22"/>
        </w:rPr>
      </w:pPr>
      <w:r>
        <w:rPr>
          <w:sz w:val="22"/>
          <w:szCs w:val="22"/>
        </w:rPr>
        <w:t>3.2.17. Исполнять иные обязанности в соответствии с действующим законодательством.</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3.3. Управляющая организация имеет право:</w:t>
      </w:r>
    </w:p>
    <w:p w:rsidR="00DB62F5" w:rsidRDefault="00DB62F5" w:rsidP="00DB62F5">
      <w:pPr>
        <w:autoSpaceDE w:val="0"/>
        <w:autoSpaceDN w:val="0"/>
        <w:adjustRightInd w:val="0"/>
        <w:ind w:firstLine="540"/>
        <w:jc w:val="both"/>
        <w:rPr>
          <w:sz w:val="22"/>
          <w:szCs w:val="22"/>
        </w:rPr>
      </w:pPr>
      <w:r>
        <w:rPr>
          <w:sz w:val="22"/>
          <w:szCs w:val="22"/>
        </w:rPr>
        <w:t>3.3.1. 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DB62F5" w:rsidRDefault="00DB62F5" w:rsidP="00DB62F5">
      <w:pPr>
        <w:autoSpaceDE w:val="0"/>
        <w:autoSpaceDN w:val="0"/>
        <w:adjustRightInd w:val="0"/>
        <w:ind w:firstLine="540"/>
        <w:jc w:val="both"/>
        <w:rPr>
          <w:sz w:val="22"/>
          <w:szCs w:val="22"/>
        </w:rPr>
      </w:pPr>
      <w:r>
        <w:rPr>
          <w:sz w:val="22"/>
          <w:szCs w:val="22"/>
        </w:rPr>
        <w:t>3.3.2. В установленном законодательством порядке требовать возмещения убытков, понесенных ею в результате нарушения Собственником обязательств по настоящему Договору.</w:t>
      </w:r>
    </w:p>
    <w:p w:rsidR="00DB62F5" w:rsidRDefault="00DB62F5" w:rsidP="00DB62F5">
      <w:pPr>
        <w:autoSpaceDE w:val="0"/>
        <w:autoSpaceDN w:val="0"/>
        <w:adjustRightInd w:val="0"/>
        <w:ind w:firstLine="540"/>
        <w:jc w:val="both"/>
        <w:rPr>
          <w:sz w:val="22"/>
          <w:szCs w:val="22"/>
        </w:rPr>
      </w:pPr>
      <w:r>
        <w:rPr>
          <w:sz w:val="22"/>
          <w:szCs w:val="22"/>
        </w:rPr>
        <w:t>3.3.3. Требовать от Собственника возмещения затрат на ремонт поврежденного по его вине общего имущества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3.3.4. На условиях, определенных общим собранием собственников помещений в многоквартирном доме, пользоваться переданными служебными помещениями и другим имуществом в соответствии с их назначением.</w:t>
      </w:r>
    </w:p>
    <w:p w:rsidR="00DB62F5" w:rsidRDefault="00DB62F5" w:rsidP="00DB62F5">
      <w:pPr>
        <w:autoSpaceDE w:val="0"/>
        <w:autoSpaceDN w:val="0"/>
        <w:adjustRightInd w:val="0"/>
        <w:ind w:firstLine="540"/>
        <w:jc w:val="both"/>
        <w:rPr>
          <w:sz w:val="22"/>
          <w:szCs w:val="22"/>
        </w:rPr>
      </w:pPr>
      <w:r>
        <w:rPr>
          <w:sz w:val="22"/>
          <w:szCs w:val="22"/>
        </w:rPr>
        <w:t>3.3.5. Требовать от Собственника своевременного внесения платы за оказываемые услуги.</w:t>
      </w:r>
    </w:p>
    <w:p w:rsidR="00DB62F5" w:rsidRDefault="00DB62F5" w:rsidP="00DB62F5">
      <w:pPr>
        <w:autoSpaceDE w:val="0"/>
        <w:autoSpaceDN w:val="0"/>
        <w:adjustRightInd w:val="0"/>
        <w:ind w:firstLine="540"/>
        <w:jc w:val="both"/>
        <w:rPr>
          <w:sz w:val="22"/>
          <w:szCs w:val="22"/>
        </w:rPr>
      </w:pPr>
      <w:r>
        <w:rPr>
          <w:sz w:val="22"/>
          <w:szCs w:val="22"/>
        </w:rPr>
        <w:t>3.3.6. Принимать меры по взысканию задолженности по платежам за жилищно-коммунальные услуги.</w:t>
      </w:r>
    </w:p>
    <w:p w:rsidR="00DB62F5" w:rsidRDefault="00DB62F5" w:rsidP="00DB62F5">
      <w:pPr>
        <w:autoSpaceDE w:val="0"/>
        <w:autoSpaceDN w:val="0"/>
        <w:adjustRightInd w:val="0"/>
        <w:ind w:firstLine="540"/>
        <w:jc w:val="both"/>
        <w:rPr>
          <w:sz w:val="22"/>
          <w:szCs w:val="22"/>
        </w:rPr>
      </w:pPr>
      <w:r>
        <w:rPr>
          <w:sz w:val="22"/>
          <w:szCs w:val="22"/>
        </w:rPr>
        <w:t>3.3.7. Осуществлять целевые сборы по решению общего собрания собственников помещений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3.3.8. В случае непредставления Собственником до конца текущего месяца данных о показаниях приборов учета, производить расчет размера оплаты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p>
    <w:p w:rsidR="00DB62F5" w:rsidRDefault="00DB62F5" w:rsidP="00DB62F5">
      <w:pPr>
        <w:autoSpaceDE w:val="0"/>
        <w:autoSpaceDN w:val="0"/>
        <w:adjustRightInd w:val="0"/>
        <w:ind w:firstLine="540"/>
        <w:jc w:val="both"/>
        <w:rPr>
          <w:sz w:val="22"/>
          <w:szCs w:val="22"/>
        </w:rPr>
      </w:pPr>
      <w:r>
        <w:rPr>
          <w:sz w:val="22"/>
          <w:szCs w:val="22"/>
        </w:rPr>
        <w:t>3.3.9.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Собственниками, проводить перерасчет размера оплаты предоставленных услуг на основании фактических показаний приборов учета.</w:t>
      </w:r>
    </w:p>
    <w:p w:rsidR="00DB62F5" w:rsidRDefault="00DB62F5" w:rsidP="00DB62F5">
      <w:pPr>
        <w:autoSpaceDE w:val="0"/>
        <w:autoSpaceDN w:val="0"/>
        <w:adjustRightInd w:val="0"/>
        <w:ind w:firstLine="540"/>
        <w:jc w:val="both"/>
        <w:rPr>
          <w:sz w:val="22"/>
          <w:szCs w:val="22"/>
        </w:rPr>
      </w:pPr>
      <w:r>
        <w:rPr>
          <w:sz w:val="22"/>
          <w:szCs w:val="22"/>
        </w:rPr>
        <w:t>3.3.10. Проводить проверку работы установленных приборов учета и сохранности пломб не чаще 1 раза в 3 месяца.</w:t>
      </w:r>
    </w:p>
    <w:p w:rsidR="00DB62F5" w:rsidRDefault="00DB62F5" w:rsidP="00DB62F5">
      <w:pPr>
        <w:autoSpaceDE w:val="0"/>
        <w:autoSpaceDN w:val="0"/>
        <w:adjustRightInd w:val="0"/>
        <w:ind w:firstLine="540"/>
        <w:jc w:val="both"/>
        <w:rPr>
          <w:sz w:val="22"/>
          <w:szCs w:val="22"/>
        </w:rPr>
      </w:pPr>
      <w:r>
        <w:rPr>
          <w:sz w:val="22"/>
          <w:szCs w:val="22"/>
        </w:rPr>
        <w:t>3.3.11. Осуществлять контроль деятельности подрядных организаций, осуществляющих выполнение работ и оказание услуг по содержанию общего имущества, коммунальных услуг и их соответствия условиям договоров.</w:t>
      </w:r>
    </w:p>
    <w:p w:rsidR="00DB62F5" w:rsidRDefault="00DB62F5" w:rsidP="00DB62F5">
      <w:pPr>
        <w:autoSpaceDE w:val="0"/>
        <w:autoSpaceDN w:val="0"/>
        <w:adjustRightInd w:val="0"/>
        <w:ind w:firstLine="540"/>
        <w:jc w:val="both"/>
        <w:rPr>
          <w:sz w:val="22"/>
          <w:szCs w:val="22"/>
        </w:rPr>
      </w:pPr>
      <w:r>
        <w:rPr>
          <w:sz w:val="22"/>
          <w:szCs w:val="22"/>
        </w:rPr>
        <w:t>3.3.12. Иные права, предусмотренные законодательством, отнесенные к полномочиям Управляющей организации.</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3.4. Собственник имеет право:</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ind w:firstLine="540"/>
        <w:jc w:val="both"/>
        <w:rPr>
          <w:sz w:val="22"/>
          <w:szCs w:val="22"/>
        </w:rPr>
      </w:pPr>
      <w:r>
        <w:rPr>
          <w:sz w:val="22"/>
          <w:szCs w:val="22"/>
        </w:rPr>
        <w:t>3.4.1. Пользоваться общим имуществом в многоквартирном доме, своевременно получать качественные жилищные и коммунальные услуги в соответствии с установленными стандартами и нормами, в том числе на незамедлительное устранение аварий и неисправностей.</w:t>
      </w:r>
    </w:p>
    <w:p w:rsidR="00DB62F5" w:rsidRDefault="00DB62F5" w:rsidP="00DB62F5">
      <w:pPr>
        <w:autoSpaceDE w:val="0"/>
        <w:autoSpaceDN w:val="0"/>
        <w:adjustRightInd w:val="0"/>
        <w:ind w:firstLine="540"/>
        <w:jc w:val="both"/>
        <w:rPr>
          <w:sz w:val="22"/>
          <w:szCs w:val="22"/>
        </w:rPr>
      </w:pPr>
      <w:r>
        <w:rPr>
          <w:sz w:val="22"/>
          <w:szCs w:val="22"/>
        </w:rPr>
        <w:lastRenderedPageBreak/>
        <w:t>3.4.2. Требовать в установленном порядке от Управляющей организации перерасчета платежей за жилищно-коммунальные услуги в связи с некачественным или несвоевременным предоставлением таких услуг в порядке, установленном законодательством.</w:t>
      </w:r>
    </w:p>
    <w:p w:rsidR="00DB62F5" w:rsidRDefault="00DB62F5" w:rsidP="00DB62F5">
      <w:pPr>
        <w:autoSpaceDE w:val="0"/>
        <w:autoSpaceDN w:val="0"/>
        <w:adjustRightInd w:val="0"/>
        <w:ind w:firstLine="540"/>
        <w:jc w:val="both"/>
        <w:rPr>
          <w:sz w:val="22"/>
          <w:szCs w:val="22"/>
        </w:rPr>
      </w:pPr>
      <w:r>
        <w:rPr>
          <w:sz w:val="22"/>
          <w:szCs w:val="22"/>
        </w:rPr>
        <w:t>3.4.3.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B62F5" w:rsidRDefault="00DB62F5" w:rsidP="00DB62F5">
      <w:pPr>
        <w:autoSpaceDE w:val="0"/>
        <w:autoSpaceDN w:val="0"/>
        <w:adjustRightInd w:val="0"/>
        <w:ind w:firstLine="540"/>
        <w:jc w:val="both"/>
        <w:rPr>
          <w:sz w:val="22"/>
          <w:szCs w:val="22"/>
        </w:rPr>
      </w:pPr>
      <w:r>
        <w:rPr>
          <w:sz w:val="22"/>
          <w:szCs w:val="22"/>
        </w:rPr>
        <w:t>3.4.4. 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ресурсов и иных услуг.</w:t>
      </w:r>
    </w:p>
    <w:p w:rsidR="00DB62F5" w:rsidRDefault="00DB62F5" w:rsidP="00DB62F5">
      <w:pPr>
        <w:autoSpaceDE w:val="0"/>
        <w:autoSpaceDN w:val="0"/>
        <w:adjustRightInd w:val="0"/>
        <w:ind w:firstLine="540"/>
        <w:jc w:val="both"/>
        <w:rPr>
          <w:sz w:val="22"/>
          <w:szCs w:val="22"/>
        </w:rPr>
      </w:pPr>
      <w:r>
        <w:rPr>
          <w:sz w:val="22"/>
          <w:szCs w:val="22"/>
        </w:rPr>
        <w:t>3.4.5. Знакомиться с договорами, заключенными в целях реализации настоящего Договора Управляющей организацией.</w:t>
      </w:r>
    </w:p>
    <w:p w:rsidR="00DB62F5" w:rsidRDefault="00DB62F5" w:rsidP="00DB62F5">
      <w:pPr>
        <w:autoSpaceDE w:val="0"/>
        <w:autoSpaceDN w:val="0"/>
        <w:adjustRightInd w:val="0"/>
        <w:ind w:firstLine="540"/>
        <w:jc w:val="both"/>
        <w:rPr>
          <w:sz w:val="22"/>
          <w:szCs w:val="22"/>
        </w:rPr>
      </w:pPr>
      <w:r>
        <w:rPr>
          <w:sz w:val="22"/>
          <w:szCs w:val="22"/>
        </w:rPr>
        <w:t xml:space="preserve">3.4.6. Обращаться с жалобами на действия (бездействие) Управляющей организации в государственные органы, осуществляющие </w:t>
      </w:r>
      <w:proofErr w:type="gramStart"/>
      <w:r>
        <w:rPr>
          <w:sz w:val="22"/>
          <w:szCs w:val="22"/>
        </w:rPr>
        <w:t>контроль за</w:t>
      </w:r>
      <w:proofErr w:type="gramEnd"/>
      <w:r>
        <w:rPr>
          <w:sz w:val="22"/>
          <w:szCs w:val="22"/>
        </w:rPr>
        <w:t xml:space="preserve"> сохранностью жилищного фонда или иные органы, а также в суд за защитой своих прав и интересов.</w:t>
      </w:r>
    </w:p>
    <w:p w:rsidR="00DB62F5" w:rsidRDefault="00DB62F5" w:rsidP="00DB62F5">
      <w:pPr>
        <w:autoSpaceDE w:val="0"/>
        <w:autoSpaceDN w:val="0"/>
        <w:adjustRightInd w:val="0"/>
        <w:ind w:firstLine="540"/>
        <w:jc w:val="both"/>
        <w:rPr>
          <w:sz w:val="22"/>
          <w:szCs w:val="22"/>
        </w:rPr>
      </w:pPr>
      <w:r>
        <w:rPr>
          <w:sz w:val="22"/>
          <w:szCs w:val="22"/>
        </w:rPr>
        <w:t>3.4.7. Контролировать работу и исполнение обязательств Управляющей организацией по настоящему Договору.</w:t>
      </w:r>
    </w:p>
    <w:p w:rsidR="00DB62F5" w:rsidRDefault="00DB62F5" w:rsidP="00DB62F5">
      <w:pPr>
        <w:autoSpaceDE w:val="0"/>
        <w:autoSpaceDN w:val="0"/>
        <w:adjustRightInd w:val="0"/>
        <w:ind w:firstLine="540"/>
        <w:jc w:val="both"/>
        <w:rPr>
          <w:sz w:val="22"/>
          <w:szCs w:val="22"/>
        </w:rPr>
      </w:pPr>
      <w:r>
        <w:rPr>
          <w:sz w:val="22"/>
          <w:szCs w:val="22"/>
        </w:rPr>
        <w:t>3.4.8. Реализовывать иные права, вытекающие из права собственности на помещение в многоквартирном доме, предусмотренные законодательством.</w:t>
      </w:r>
    </w:p>
    <w:p w:rsidR="00DB62F5" w:rsidRDefault="00DB62F5" w:rsidP="00DB62F5">
      <w:pPr>
        <w:autoSpaceDE w:val="0"/>
        <w:autoSpaceDN w:val="0"/>
        <w:adjustRightInd w:val="0"/>
        <w:jc w:val="center"/>
        <w:outlineLvl w:val="1"/>
        <w:rPr>
          <w:sz w:val="22"/>
          <w:szCs w:val="22"/>
        </w:rPr>
      </w:pPr>
    </w:p>
    <w:p w:rsidR="00DB62F5" w:rsidRDefault="00DB62F5" w:rsidP="00DB62F5">
      <w:pPr>
        <w:autoSpaceDE w:val="0"/>
        <w:autoSpaceDN w:val="0"/>
        <w:adjustRightInd w:val="0"/>
        <w:jc w:val="center"/>
        <w:outlineLvl w:val="1"/>
        <w:rPr>
          <w:sz w:val="22"/>
          <w:szCs w:val="22"/>
        </w:rPr>
      </w:pPr>
      <w:r>
        <w:rPr>
          <w:sz w:val="22"/>
          <w:szCs w:val="22"/>
        </w:rPr>
        <w:t>4. РАЗМЕР И ПОРЯДОК ОПЛАТЫ</w:t>
      </w:r>
    </w:p>
    <w:p w:rsidR="00DB62F5" w:rsidRDefault="00DB62F5" w:rsidP="00DB62F5">
      <w:pPr>
        <w:autoSpaceDE w:val="0"/>
        <w:autoSpaceDN w:val="0"/>
        <w:adjustRightInd w:val="0"/>
        <w:ind w:firstLine="540"/>
        <w:jc w:val="both"/>
        <w:rPr>
          <w:sz w:val="22"/>
          <w:szCs w:val="22"/>
        </w:rPr>
      </w:pPr>
      <w:r>
        <w:rPr>
          <w:sz w:val="22"/>
          <w:szCs w:val="22"/>
        </w:rPr>
        <w:t>4.1. Размер платы за услуги управления многоквартирным домом устанавливается на время заключения настоящего договора.</w:t>
      </w:r>
    </w:p>
    <w:p w:rsidR="00DB62F5" w:rsidRDefault="00DB62F5" w:rsidP="00DB62F5">
      <w:pPr>
        <w:autoSpaceDE w:val="0"/>
        <w:autoSpaceDN w:val="0"/>
        <w:adjustRightInd w:val="0"/>
        <w:ind w:firstLine="540"/>
        <w:jc w:val="both"/>
        <w:rPr>
          <w:sz w:val="22"/>
          <w:szCs w:val="22"/>
        </w:rPr>
      </w:pPr>
      <w:r>
        <w:rPr>
          <w:sz w:val="22"/>
          <w:szCs w:val="22"/>
        </w:rPr>
        <w:t>4.2.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и рассчитывается по тарифам, установленным уполномоченными органами.</w:t>
      </w:r>
    </w:p>
    <w:p w:rsidR="00DB62F5" w:rsidRDefault="00DB62F5" w:rsidP="00DB62F5">
      <w:pPr>
        <w:autoSpaceDE w:val="0"/>
        <w:autoSpaceDN w:val="0"/>
        <w:adjustRightInd w:val="0"/>
        <w:ind w:firstLine="540"/>
        <w:jc w:val="both"/>
        <w:rPr>
          <w:sz w:val="22"/>
          <w:szCs w:val="22"/>
        </w:rPr>
      </w:pPr>
      <w:r>
        <w:rPr>
          <w:sz w:val="22"/>
          <w:szCs w:val="22"/>
        </w:rPr>
        <w:t xml:space="preserve">4.3. Размер платы за содержание и ремонт жилого помещения определен конкурсной документацией. </w:t>
      </w:r>
    </w:p>
    <w:p w:rsidR="00DB62F5" w:rsidRDefault="00DB62F5" w:rsidP="00DB62F5">
      <w:pPr>
        <w:autoSpaceDE w:val="0"/>
        <w:autoSpaceDN w:val="0"/>
        <w:adjustRightInd w:val="0"/>
        <w:ind w:firstLine="540"/>
        <w:jc w:val="both"/>
        <w:rPr>
          <w:sz w:val="22"/>
          <w:szCs w:val="22"/>
        </w:rPr>
      </w:pPr>
      <w:r>
        <w:rPr>
          <w:sz w:val="22"/>
          <w:szCs w:val="22"/>
        </w:rPr>
        <w:t>4.4. Размер платы за капитальный ремонт Собственником устанавливается общим собранием в соответствии с действующим законодательством Российской Федерации с учетом предложений Управляющей организации о сроках капитального ремонта, необходимом объеме работ, стоимости материалов, порядке финансирования ремонта, сроках возмещения расходов.</w:t>
      </w:r>
    </w:p>
    <w:p w:rsidR="00DB62F5" w:rsidRDefault="00DB62F5" w:rsidP="00DB62F5">
      <w:pPr>
        <w:autoSpaceDE w:val="0"/>
        <w:autoSpaceDN w:val="0"/>
        <w:adjustRightInd w:val="0"/>
        <w:ind w:firstLine="540"/>
        <w:jc w:val="both"/>
        <w:rPr>
          <w:sz w:val="22"/>
          <w:szCs w:val="22"/>
        </w:rPr>
      </w:pPr>
      <w:r>
        <w:rPr>
          <w:sz w:val="22"/>
          <w:szCs w:val="22"/>
        </w:rPr>
        <w:t xml:space="preserve">4.5. </w:t>
      </w:r>
      <w:proofErr w:type="gramStart"/>
      <w:r>
        <w:rPr>
          <w:sz w:val="22"/>
          <w:szCs w:val="22"/>
        </w:rPr>
        <w:t>Плата за коммунальные услуги, содержание и ремонт жилого помещения, включая плату за услуги и работы по управлению многоквартирным домом, вносится Собственником ежемесячно до десятого числа месяца, следующего за расчетным, в соответствии с единым платежным документом, предъявляемым Управляющей организацией либо уполномоченным ею лицом не позднее первого числа месяца, следующего за истекшим.</w:t>
      </w:r>
      <w:proofErr w:type="gramEnd"/>
    </w:p>
    <w:p w:rsidR="00DB62F5" w:rsidRDefault="00DB62F5" w:rsidP="00DB62F5">
      <w:pPr>
        <w:autoSpaceDE w:val="0"/>
        <w:autoSpaceDN w:val="0"/>
        <w:adjustRightInd w:val="0"/>
        <w:ind w:firstLine="540"/>
        <w:jc w:val="both"/>
        <w:rPr>
          <w:sz w:val="22"/>
          <w:szCs w:val="22"/>
        </w:rPr>
      </w:pPr>
      <w:r>
        <w:rPr>
          <w:sz w:val="22"/>
          <w:szCs w:val="22"/>
        </w:rPr>
        <w:t>4.6. Наниматель жилых помещений по договору социального найма или договора найма жилых помещений муниципального жилищного фонда в многоквартирном доме вносят плату за содержание и ремонт жилого помещения, а также плату за коммунальные услуги в порядке и сроки установленные пунктом 4.5 данного договора.</w:t>
      </w:r>
    </w:p>
    <w:p w:rsidR="00DB62F5" w:rsidRDefault="00DB62F5" w:rsidP="00DB62F5">
      <w:pPr>
        <w:autoSpaceDE w:val="0"/>
        <w:autoSpaceDN w:val="0"/>
        <w:adjustRightInd w:val="0"/>
        <w:ind w:firstLine="540"/>
        <w:jc w:val="both"/>
        <w:rPr>
          <w:sz w:val="22"/>
          <w:szCs w:val="22"/>
        </w:rPr>
      </w:pPr>
      <w:r>
        <w:rPr>
          <w:sz w:val="22"/>
          <w:szCs w:val="22"/>
        </w:rPr>
        <w:t>4.7. Плата за управление многоквартирным домом, содержание и текущий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В случае предоставления платежных документов позднее даты, определенной в п. 4.5. настоящего Договора, плата за управление Многоквартирным домом, содержание и текущий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DB62F5" w:rsidRDefault="00DB62F5" w:rsidP="00DB62F5">
      <w:pPr>
        <w:autoSpaceDE w:val="0"/>
        <w:autoSpaceDN w:val="0"/>
        <w:adjustRightInd w:val="0"/>
        <w:ind w:firstLine="540"/>
        <w:jc w:val="both"/>
        <w:rPr>
          <w:sz w:val="22"/>
          <w:szCs w:val="22"/>
        </w:rPr>
      </w:pPr>
      <w:r>
        <w:rPr>
          <w:sz w:val="22"/>
          <w:szCs w:val="22"/>
        </w:rPr>
        <w:t>4.8. По согласованию с Управляющей организацией Собственник может погасить имеющуюся задолженность по внесению платы, предусмотренной подпунктами 3.1 - 3.3 раздела 3 настоящего Договора, работами по благоустройству территории, прилегающей к многоквартирному дому, а также другими работами в порядке, установленном действующим законодательством Российской Федерации.</w:t>
      </w:r>
    </w:p>
    <w:p w:rsidR="00DB62F5" w:rsidRDefault="00DB62F5" w:rsidP="00DB62F5">
      <w:pPr>
        <w:autoSpaceDE w:val="0"/>
        <w:autoSpaceDN w:val="0"/>
        <w:adjustRightInd w:val="0"/>
        <w:ind w:firstLine="540"/>
        <w:jc w:val="both"/>
        <w:rPr>
          <w:sz w:val="22"/>
          <w:szCs w:val="22"/>
        </w:rPr>
      </w:pPr>
      <w:r>
        <w:rPr>
          <w:sz w:val="22"/>
          <w:szCs w:val="22"/>
        </w:rPr>
        <w:t>4.9. При предоставлении жилищно-коммунальных услуг ненадлежащего качества и (или) с перерывами, превышающими установленную продолжительность, изменение размера платы за жилищно-коммунальные услуги определяется в порядке, установленном Правительством Российской Федерации.</w:t>
      </w:r>
    </w:p>
    <w:p w:rsidR="00DB62F5" w:rsidRDefault="00DB62F5" w:rsidP="00DB62F5">
      <w:pPr>
        <w:autoSpaceDE w:val="0"/>
        <w:autoSpaceDN w:val="0"/>
        <w:adjustRightInd w:val="0"/>
        <w:ind w:firstLine="540"/>
        <w:jc w:val="both"/>
        <w:rPr>
          <w:sz w:val="22"/>
          <w:szCs w:val="22"/>
        </w:rPr>
      </w:pPr>
      <w:r>
        <w:rPr>
          <w:sz w:val="22"/>
          <w:szCs w:val="22"/>
        </w:rPr>
        <w:t>4.10. Неиспользование Собственником помещения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DB62F5" w:rsidRDefault="00DB62F5" w:rsidP="00DB62F5">
      <w:pPr>
        <w:autoSpaceDE w:val="0"/>
        <w:autoSpaceDN w:val="0"/>
        <w:adjustRightInd w:val="0"/>
        <w:ind w:firstLine="540"/>
        <w:jc w:val="both"/>
        <w:rPr>
          <w:sz w:val="22"/>
          <w:szCs w:val="22"/>
        </w:rPr>
      </w:pPr>
      <w:r>
        <w:rPr>
          <w:sz w:val="22"/>
          <w:szCs w:val="22"/>
        </w:rPr>
        <w:lastRenderedPageBreak/>
        <w:t>4.11.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правового акта.</w:t>
      </w:r>
    </w:p>
    <w:p w:rsidR="00DB62F5" w:rsidRDefault="00DB62F5" w:rsidP="00DB62F5">
      <w:pPr>
        <w:autoSpaceDE w:val="0"/>
        <w:autoSpaceDN w:val="0"/>
        <w:adjustRightInd w:val="0"/>
        <w:ind w:firstLine="540"/>
        <w:jc w:val="both"/>
        <w:rPr>
          <w:sz w:val="22"/>
          <w:szCs w:val="22"/>
        </w:rPr>
      </w:pPr>
      <w:r>
        <w:rPr>
          <w:sz w:val="22"/>
          <w:szCs w:val="22"/>
        </w:rPr>
        <w:t>4.12. Услуги Управляющей организации, не предусмотренные настоящим Договором, выполняются за отдельную плату по взаимному соглашению с Собственниками.</w:t>
      </w:r>
    </w:p>
    <w:p w:rsidR="00DB62F5" w:rsidRDefault="00DB62F5" w:rsidP="00DB62F5">
      <w:pPr>
        <w:autoSpaceDE w:val="0"/>
        <w:autoSpaceDN w:val="0"/>
        <w:adjustRightInd w:val="0"/>
        <w:ind w:firstLine="540"/>
        <w:jc w:val="both"/>
        <w:rPr>
          <w:sz w:val="22"/>
          <w:szCs w:val="22"/>
        </w:rPr>
      </w:pPr>
      <w:r>
        <w:rPr>
          <w:sz w:val="22"/>
          <w:szCs w:val="22"/>
        </w:rPr>
        <w:t>4.13. Управляющая организация обязана информировать в письменной форме Собственников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оплата за жилое помещение и коммунальные услуги в ином размере.</w:t>
      </w:r>
    </w:p>
    <w:p w:rsidR="00DB62F5" w:rsidRDefault="00DB62F5" w:rsidP="00DB62F5">
      <w:pPr>
        <w:autoSpaceDE w:val="0"/>
        <w:autoSpaceDN w:val="0"/>
        <w:adjustRightInd w:val="0"/>
        <w:ind w:firstLine="540"/>
        <w:jc w:val="both"/>
        <w:rPr>
          <w:sz w:val="22"/>
          <w:szCs w:val="22"/>
        </w:rPr>
      </w:pPr>
      <w:r>
        <w:rPr>
          <w:sz w:val="22"/>
          <w:szCs w:val="22"/>
        </w:rPr>
        <w:t>4.14. Собственник вносит плату за помещение и коммунальные услуги Управляющей организации. Ответственность за последствия внесения платы за помещение и коммунальные услуги на счет, не принадлежащий Управляющей организации, несет плательщик. В случае изменения банковского счета Управляющей организации, на который плательщик обязан вносить плату за помещение и коммунальные услуги, Управляющая организация обязана направить собственнику и нанимателю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плательщика об изменении банковского счета несет Управляющая организация.</w:t>
      </w:r>
    </w:p>
    <w:p w:rsidR="00DB62F5" w:rsidRDefault="00DB62F5" w:rsidP="00DB62F5">
      <w:pPr>
        <w:autoSpaceDE w:val="0"/>
        <w:autoSpaceDN w:val="0"/>
        <w:adjustRightInd w:val="0"/>
        <w:ind w:firstLine="540"/>
        <w:jc w:val="both"/>
        <w:rPr>
          <w:sz w:val="22"/>
          <w:szCs w:val="22"/>
        </w:rPr>
      </w:pPr>
      <w:r>
        <w:rPr>
          <w:sz w:val="22"/>
          <w:szCs w:val="22"/>
        </w:rPr>
        <w:t xml:space="preserve">4.15. </w:t>
      </w:r>
      <w:proofErr w:type="gramStart"/>
      <w:r>
        <w:rPr>
          <w:sz w:val="22"/>
          <w:szCs w:val="22"/>
        </w:rPr>
        <w:t xml:space="preserve">Размер платы за коммунальную услугу, предоставленную на </w:t>
      </w:r>
      <w:proofErr w:type="spellStart"/>
      <w:r>
        <w:rPr>
          <w:sz w:val="22"/>
          <w:szCs w:val="22"/>
        </w:rPr>
        <w:t>общедомовые</w:t>
      </w:r>
      <w:proofErr w:type="spellEnd"/>
      <w:r>
        <w:rPr>
          <w:sz w:val="22"/>
          <w:szCs w:val="22"/>
        </w:rPr>
        <w:t xml:space="preserve"> нужды в многоквартирном доме, оборудованном коллективным (</w:t>
      </w:r>
      <w:proofErr w:type="spellStart"/>
      <w:r>
        <w:rPr>
          <w:sz w:val="22"/>
          <w:szCs w:val="22"/>
        </w:rPr>
        <w:t>общедомовым</w:t>
      </w:r>
      <w:proofErr w:type="spellEnd"/>
      <w:r>
        <w:rPr>
          <w:sz w:val="22"/>
          <w:szCs w:val="22"/>
        </w:rPr>
        <w:t>) прибором учета,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по тексту – «Правила»).</w:t>
      </w:r>
      <w:proofErr w:type="gramEnd"/>
    </w:p>
    <w:p w:rsidR="00DB62F5" w:rsidRDefault="00DB62F5" w:rsidP="00DB62F5">
      <w:pPr>
        <w:autoSpaceDE w:val="0"/>
        <w:autoSpaceDN w:val="0"/>
        <w:adjustRightInd w:val="0"/>
        <w:ind w:firstLine="540"/>
        <w:jc w:val="both"/>
        <w:outlineLvl w:val="1"/>
        <w:rPr>
          <w:sz w:val="22"/>
          <w:szCs w:val="22"/>
        </w:rPr>
      </w:pPr>
      <w:r>
        <w:rPr>
          <w:sz w:val="22"/>
          <w:szCs w:val="22"/>
        </w:rPr>
        <w:t xml:space="preserve">Объем коммунальной услуги, предоставленной за расчетный период на </w:t>
      </w:r>
      <w:proofErr w:type="spellStart"/>
      <w:r>
        <w:rPr>
          <w:sz w:val="22"/>
          <w:szCs w:val="22"/>
        </w:rPr>
        <w:t>общедомовые</w:t>
      </w:r>
      <w:proofErr w:type="spellEnd"/>
      <w:r>
        <w:rPr>
          <w:sz w:val="22"/>
          <w:szCs w:val="22"/>
        </w:rPr>
        <w:t xml:space="preserve"> нужды, рассчитывается и распределяется между собственниками пропорционально размеру общей площади принадлежащего каждому собственнику (находящегося в его пользовании) жилого или нежилого помещения в многоквартирном доме в соответствии Правилами.</w:t>
      </w:r>
    </w:p>
    <w:p w:rsidR="00DB62F5" w:rsidRDefault="00DB62F5" w:rsidP="00DB62F5">
      <w:pPr>
        <w:autoSpaceDE w:val="0"/>
        <w:autoSpaceDN w:val="0"/>
        <w:adjustRightInd w:val="0"/>
        <w:ind w:firstLine="540"/>
        <w:jc w:val="both"/>
        <w:outlineLvl w:val="1"/>
        <w:rPr>
          <w:sz w:val="22"/>
          <w:szCs w:val="22"/>
        </w:rPr>
      </w:pPr>
      <w:r>
        <w:rPr>
          <w:sz w:val="22"/>
          <w:szCs w:val="22"/>
        </w:rPr>
        <w:t>4.16. Если объем коммунальной услуги, предоставленной за расчетный период на </w:t>
      </w:r>
      <w:proofErr w:type="spellStart"/>
      <w:r>
        <w:rPr>
          <w:sz w:val="22"/>
          <w:szCs w:val="22"/>
        </w:rPr>
        <w:t>общедомовые</w:t>
      </w:r>
      <w:proofErr w:type="spellEnd"/>
      <w:r>
        <w:rPr>
          <w:sz w:val="22"/>
          <w:szCs w:val="22"/>
        </w:rPr>
        <w:t xml:space="preserve"> нужды, составит ноль, то плата за соответствующий вид коммунальной услуги, предоставленной на </w:t>
      </w:r>
      <w:proofErr w:type="spellStart"/>
      <w:r>
        <w:rPr>
          <w:sz w:val="22"/>
          <w:szCs w:val="22"/>
        </w:rPr>
        <w:t>общедомовые</w:t>
      </w:r>
      <w:proofErr w:type="spellEnd"/>
      <w:r>
        <w:rPr>
          <w:sz w:val="22"/>
          <w:szCs w:val="22"/>
        </w:rPr>
        <w:t xml:space="preserve"> нужды, за такой расчетный период собственникам не начисляется.</w:t>
      </w:r>
    </w:p>
    <w:p w:rsidR="00DB62F5" w:rsidRDefault="00DB62F5" w:rsidP="00DB62F5">
      <w:pPr>
        <w:autoSpaceDE w:val="0"/>
        <w:autoSpaceDN w:val="0"/>
        <w:adjustRightInd w:val="0"/>
        <w:ind w:firstLine="540"/>
        <w:jc w:val="both"/>
        <w:outlineLvl w:val="1"/>
        <w:rPr>
          <w:sz w:val="22"/>
          <w:szCs w:val="22"/>
        </w:rPr>
      </w:pPr>
      <w:r>
        <w:rPr>
          <w:sz w:val="22"/>
          <w:szCs w:val="22"/>
        </w:rPr>
        <w:t xml:space="preserve">4.17. </w:t>
      </w:r>
      <w:proofErr w:type="gramStart"/>
      <w:r>
        <w:rPr>
          <w:sz w:val="22"/>
          <w:szCs w:val="22"/>
        </w:rPr>
        <w:t xml:space="preserve">Плата за соответствующий вид коммунальной услуги, предоставленной за расчетный период на </w:t>
      </w:r>
      <w:proofErr w:type="spellStart"/>
      <w:r>
        <w:rPr>
          <w:sz w:val="22"/>
          <w:szCs w:val="22"/>
        </w:rPr>
        <w:t>общедомовые</w:t>
      </w:r>
      <w:proofErr w:type="spellEnd"/>
      <w:r>
        <w:rPr>
          <w:sz w:val="22"/>
          <w:szCs w:val="22"/>
        </w:rPr>
        <w:t xml:space="preserve"> нужды, собственникам не начисляется, если при расчете объема коммунальной услуги, предоставленной за расчетный период на </w:t>
      </w:r>
      <w:proofErr w:type="spellStart"/>
      <w:r>
        <w:rPr>
          <w:sz w:val="22"/>
          <w:szCs w:val="22"/>
        </w:rPr>
        <w:t>общедомовые</w:t>
      </w:r>
      <w:proofErr w:type="spellEnd"/>
      <w:r>
        <w:rPr>
          <w:sz w:val="22"/>
          <w:szCs w:val="22"/>
        </w:rPr>
        <w:t xml:space="preserve"> нужды, будет установлено, что объем коммунального ресурса, определенный исходя из показаний коллективного (</w:t>
      </w:r>
      <w:proofErr w:type="spellStart"/>
      <w:r>
        <w:rPr>
          <w:sz w:val="22"/>
          <w:szCs w:val="22"/>
        </w:rPr>
        <w:t>общедомового</w:t>
      </w:r>
      <w:proofErr w:type="spellEnd"/>
      <w:r>
        <w:rPr>
          <w:sz w:val="22"/>
          <w:szCs w:val="22"/>
        </w:rPr>
        <w:t>) прибора учета за этот расчетный период, меньше чем сумма определенных в Правилами объемов соответствующего вида коммунальной услуги, предоставленной за</w:t>
      </w:r>
      <w:proofErr w:type="gramEnd"/>
      <w:r>
        <w:rPr>
          <w:sz w:val="22"/>
          <w:szCs w:val="22"/>
        </w:rPr>
        <w:t xml:space="preserve"> этот расчетный период собственникам во всех жилых и нежилых помещениях, и определенных в соответствии с Правилами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DB62F5" w:rsidRDefault="00DB62F5" w:rsidP="00DB62F5">
      <w:pPr>
        <w:autoSpaceDE w:val="0"/>
        <w:autoSpaceDN w:val="0"/>
        <w:adjustRightInd w:val="0"/>
        <w:ind w:firstLine="540"/>
        <w:jc w:val="both"/>
        <w:outlineLvl w:val="1"/>
        <w:rPr>
          <w:sz w:val="22"/>
          <w:szCs w:val="22"/>
        </w:rPr>
      </w:pPr>
      <w:r>
        <w:rPr>
          <w:sz w:val="22"/>
          <w:szCs w:val="22"/>
        </w:rPr>
        <w:t>4.18. В случае, указанном в пункте 4.17 Договора, объем коммунального ресурса в размере образовавшейся разницы исполнитель обязан:</w:t>
      </w:r>
    </w:p>
    <w:p w:rsidR="00DB62F5" w:rsidRDefault="00DB62F5" w:rsidP="00DB62F5">
      <w:pPr>
        <w:autoSpaceDE w:val="0"/>
        <w:autoSpaceDN w:val="0"/>
        <w:adjustRightInd w:val="0"/>
        <w:ind w:firstLine="540"/>
        <w:jc w:val="both"/>
        <w:outlineLvl w:val="1"/>
        <w:rPr>
          <w:sz w:val="22"/>
          <w:szCs w:val="22"/>
        </w:rPr>
      </w:pPr>
      <w:proofErr w:type="gramStart"/>
      <w:r>
        <w:rPr>
          <w:sz w:val="22"/>
          <w:szCs w:val="22"/>
        </w:rP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водоотведения, электроснабжения, газоснабжения для приготовления пищи и (или) подогрева воды;</w:t>
      </w:r>
      <w:proofErr w:type="gramEnd"/>
    </w:p>
    <w:p w:rsidR="00DB62F5" w:rsidRDefault="00DB62F5" w:rsidP="00DB62F5">
      <w:pPr>
        <w:autoSpaceDE w:val="0"/>
        <w:autoSpaceDN w:val="0"/>
        <w:adjustRightInd w:val="0"/>
        <w:ind w:firstLine="540"/>
        <w:jc w:val="both"/>
        <w:outlineLvl w:val="1"/>
        <w:rPr>
          <w:sz w:val="22"/>
          <w:szCs w:val="22"/>
        </w:rPr>
      </w:pPr>
      <w:proofErr w:type="gramStart"/>
      <w:r>
        <w:rPr>
          <w:sz w:val="22"/>
          <w:szCs w:val="22"/>
        </w:rPr>
        <w:t>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собственника в жилом помещении за этот расчетный период в соответствии с Правилами, вплоть до нуля и использовать полученный в результате такого уменьшения объем коммунального ресурса при расчете размера платы собственника за соответствующий вид коммунальной услуги, предоставленной в жилое помещение (квартиру</w:t>
      </w:r>
      <w:proofErr w:type="gramEnd"/>
      <w:r>
        <w:rPr>
          <w:sz w:val="22"/>
          <w:szCs w:val="22"/>
        </w:rPr>
        <w:t xml:space="preserve">) за этот расчетный период. </w:t>
      </w:r>
      <w:proofErr w:type="gramStart"/>
      <w:r>
        <w:rPr>
          <w:sz w:val="22"/>
          <w:szCs w:val="22"/>
        </w:rPr>
        <w:t>В случае если объем коммунального ресурса, приходящийся на какого-либо собственника в результате распределения в соответствии с подпунктом "а" настоящего пункта, превышает объем коммунального ресурса, определенный для собственника в соответствии с Правилами,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DB62F5" w:rsidRDefault="00DB62F5" w:rsidP="00DB62F5">
      <w:pPr>
        <w:autoSpaceDE w:val="0"/>
        <w:autoSpaceDN w:val="0"/>
        <w:adjustRightInd w:val="0"/>
        <w:ind w:firstLine="540"/>
        <w:jc w:val="both"/>
        <w:outlineLvl w:val="1"/>
        <w:rPr>
          <w:sz w:val="22"/>
          <w:szCs w:val="22"/>
        </w:rPr>
      </w:pPr>
      <w:r>
        <w:rPr>
          <w:sz w:val="22"/>
          <w:szCs w:val="22"/>
        </w:rPr>
        <w:lastRenderedPageBreak/>
        <w:t>4.19. При отсутствии коллективного (</w:t>
      </w:r>
      <w:proofErr w:type="spellStart"/>
      <w:r>
        <w:rPr>
          <w:sz w:val="22"/>
          <w:szCs w:val="22"/>
        </w:rPr>
        <w:t>общедомового</w:t>
      </w:r>
      <w:proofErr w:type="spellEnd"/>
      <w:r>
        <w:rPr>
          <w:sz w:val="22"/>
          <w:szCs w:val="22"/>
        </w:rPr>
        <w:t xml:space="preserve">) прибора учета размер платы за коммунальную услугу, предоставленную на </w:t>
      </w:r>
      <w:proofErr w:type="spellStart"/>
      <w:r>
        <w:rPr>
          <w:sz w:val="22"/>
          <w:szCs w:val="22"/>
        </w:rPr>
        <w:t>общедомовые</w:t>
      </w:r>
      <w:proofErr w:type="spellEnd"/>
      <w:r>
        <w:rPr>
          <w:sz w:val="22"/>
          <w:szCs w:val="22"/>
        </w:rPr>
        <w:t xml:space="preserve"> нужды, определяется в соответствии с Правилами.</w:t>
      </w:r>
    </w:p>
    <w:p w:rsidR="00DB62F5" w:rsidRDefault="00DB62F5" w:rsidP="00DB62F5">
      <w:pPr>
        <w:autoSpaceDE w:val="0"/>
        <w:autoSpaceDN w:val="0"/>
        <w:adjustRightInd w:val="0"/>
        <w:ind w:firstLine="540"/>
        <w:jc w:val="both"/>
        <w:outlineLvl w:val="1"/>
        <w:rPr>
          <w:sz w:val="22"/>
          <w:szCs w:val="22"/>
        </w:rPr>
      </w:pPr>
      <w:r>
        <w:rPr>
          <w:sz w:val="22"/>
          <w:szCs w:val="22"/>
        </w:rPr>
        <w:t xml:space="preserve">4.20. Многоквартирный </w:t>
      </w:r>
      <w:proofErr w:type="gramStart"/>
      <w:r>
        <w:rPr>
          <w:sz w:val="22"/>
          <w:szCs w:val="22"/>
        </w:rPr>
        <w:t>дом</w:t>
      </w:r>
      <w:proofErr w:type="gramEnd"/>
      <w:r>
        <w:rPr>
          <w:sz w:val="22"/>
          <w:szCs w:val="22"/>
        </w:rPr>
        <w:t xml:space="preserve"> оборудованный коллективным (</w:t>
      </w:r>
      <w:proofErr w:type="spellStart"/>
      <w:r>
        <w:rPr>
          <w:sz w:val="22"/>
          <w:szCs w:val="22"/>
        </w:rPr>
        <w:t>общедомовым</w:t>
      </w:r>
      <w:proofErr w:type="spellEnd"/>
      <w:r>
        <w:rPr>
          <w:sz w:val="22"/>
          <w:szCs w:val="22"/>
        </w:rPr>
        <w:t>) прибором учета тепловой энергии и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Правилами размер платы за коммунальную услугу по отоплению, предоставленную собственнику в жилом или нежилом помещении, оборудованном распределителями, подлежит 1 раз в год корректировке Управляющей организацией.</w:t>
      </w:r>
    </w:p>
    <w:p w:rsidR="00DB62F5" w:rsidRDefault="00DB62F5" w:rsidP="00DB62F5">
      <w:pPr>
        <w:autoSpaceDE w:val="0"/>
        <w:autoSpaceDN w:val="0"/>
        <w:adjustRightInd w:val="0"/>
        <w:ind w:firstLine="540"/>
        <w:jc w:val="both"/>
        <w:outlineLvl w:val="1"/>
        <w:rPr>
          <w:sz w:val="22"/>
          <w:szCs w:val="22"/>
        </w:rPr>
      </w:pPr>
      <w:r>
        <w:rPr>
          <w:sz w:val="22"/>
          <w:szCs w:val="22"/>
        </w:rPr>
        <w:t xml:space="preserve">4.21. </w:t>
      </w:r>
      <w:proofErr w:type="gramStart"/>
      <w:r>
        <w:rPr>
          <w:sz w:val="22"/>
          <w:szCs w:val="22"/>
        </w:rPr>
        <w:t>При не оборудовании жилых помещений, индивидуальным и (или) общим (квартирным) прибором учета горячей воды, и (или) холодной воды, и (или) электрической энергии, ими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Правилами исходя из числа постоянно проживающих и временно проживающих в жилом помещении собственников.</w:t>
      </w:r>
      <w:proofErr w:type="gramEnd"/>
      <w:r>
        <w:rPr>
          <w:sz w:val="22"/>
          <w:szCs w:val="22"/>
        </w:rPr>
        <w:t xml:space="preserve"> При этом в целях расчета платы за соответствующий вид коммунальной услуги собственник считается временно проживающим в жилом помещении, если он фактически проживает в этом жилом помещении более 5 дней подряд.</w:t>
      </w:r>
    </w:p>
    <w:p w:rsidR="00DB62F5" w:rsidRDefault="00DB62F5" w:rsidP="00DB62F5">
      <w:pPr>
        <w:autoSpaceDE w:val="0"/>
        <w:autoSpaceDN w:val="0"/>
        <w:adjustRightInd w:val="0"/>
        <w:ind w:firstLine="540"/>
        <w:jc w:val="both"/>
        <w:outlineLvl w:val="1"/>
        <w:rPr>
          <w:sz w:val="22"/>
          <w:szCs w:val="22"/>
        </w:rPr>
      </w:pPr>
      <w:r>
        <w:rPr>
          <w:sz w:val="22"/>
          <w:szCs w:val="22"/>
        </w:rPr>
        <w:t>4.22. Размер платы за соответствующий вид коммунальной услуги, предоставленной временно проживающим собственникам, рассчитывается Управляющей организацией пропорционально количеству прожитых такими собственниками дней и оплачивается постоянно проживающим собственником. Расчет размера платы за соответствующий вид коммунальной услуги, предоставленной временно проживающим собственникам, прекращается со дня, следующего за днем:</w:t>
      </w:r>
    </w:p>
    <w:p w:rsidR="00DB62F5" w:rsidRDefault="00DB62F5" w:rsidP="00DB62F5">
      <w:pPr>
        <w:autoSpaceDE w:val="0"/>
        <w:autoSpaceDN w:val="0"/>
        <w:adjustRightInd w:val="0"/>
        <w:ind w:firstLine="540"/>
        <w:jc w:val="both"/>
        <w:outlineLvl w:val="1"/>
        <w:rPr>
          <w:sz w:val="22"/>
          <w:szCs w:val="22"/>
        </w:rPr>
      </w:pPr>
      <w:r>
        <w:rPr>
          <w:sz w:val="22"/>
          <w:szCs w:val="22"/>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DB62F5" w:rsidRDefault="00DB62F5" w:rsidP="00DB62F5">
      <w:pPr>
        <w:autoSpaceDE w:val="0"/>
        <w:autoSpaceDN w:val="0"/>
        <w:adjustRightInd w:val="0"/>
        <w:ind w:firstLine="540"/>
        <w:jc w:val="both"/>
        <w:outlineLvl w:val="1"/>
        <w:rPr>
          <w:sz w:val="22"/>
          <w:szCs w:val="22"/>
        </w:rPr>
      </w:pPr>
      <w:r>
        <w:rPr>
          <w:sz w:val="22"/>
          <w:szCs w:val="22"/>
        </w:rPr>
        <w:t xml:space="preserve">б) окончания срока проживания таких собственников в жилом помещении, </w:t>
      </w:r>
      <w:proofErr w:type="gramStart"/>
      <w:r>
        <w:rPr>
          <w:sz w:val="22"/>
          <w:szCs w:val="22"/>
        </w:rPr>
        <w:t>который</w:t>
      </w:r>
      <w:proofErr w:type="gramEnd"/>
      <w:r>
        <w:rPr>
          <w:sz w:val="22"/>
          <w:szCs w:val="22"/>
        </w:rPr>
        <w:t xml:space="preserve"> указан в заявлении собственника или постоянно проживающего собственника о пользовании жилым помещением временно проживающими собственниками, но не ранее даты получения такого заявления исполнителем.</w:t>
      </w:r>
    </w:p>
    <w:p w:rsidR="00DB62F5" w:rsidRDefault="00DB62F5" w:rsidP="00DB62F5">
      <w:pPr>
        <w:autoSpaceDE w:val="0"/>
        <w:autoSpaceDN w:val="0"/>
        <w:adjustRightInd w:val="0"/>
        <w:jc w:val="center"/>
        <w:rPr>
          <w:sz w:val="22"/>
          <w:szCs w:val="22"/>
        </w:rPr>
      </w:pPr>
    </w:p>
    <w:p w:rsidR="00DB62F5" w:rsidRDefault="00DB62F5" w:rsidP="00DB62F5">
      <w:pPr>
        <w:autoSpaceDE w:val="0"/>
        <w:autoSpaceDN w:val="0"/>
        <w:adjustRightInd w:val="0"/>
        <w:jc w:val="center"/>
        <w:outlineLvl w:val="1"/>
        <w:rPr>
          <w:sz w:val="22"/>
          <w:szCs w:val="22"/>
        </w:rPr>
      </w:pPr>
      <w:r>
        <w:rPr>
          <w:sz w:val="22"/>
          <w:szCs w:val="22"/>
        </w:rPr>
        <w:t>5. ОТВЕТСТВЕННОСТЬ СТОРОН</w:t>
      </w:r>
    </w:p>
    <w:p w:rsidR="00DB62F5" w:rsidRDefault="00DB62F5" w:rsidP="00DB62F5">
      <w:pPr>
        <w:autoSpaceDE w:val="0"/>
        <w:autoSpaceDN w:val="0"/>
        <w:adjustRightInd w:val="0"/>
        <w:ind w:firstLine="540"/>
        <w:jc w:val="both"/>
        <w:rPr>
          <w:sz w:val="22"/>
          <w:szCs w:val="22"/>
        </w:rPr>
      </w:pPr>
      <w:r>
        <w:rPr>
          <w:sz w:val="22"/>
          <w:szCs w:val="22"/>
        </w:rPr>
        <w:t xml:space="preserve">5.1. Управляющая организация несет установленную законодательством Российской Федерации административную, уголовную или гражданско-правовую ответственность </w:t>
      </w:r>
      <w:proofErr w:type="gramStart"/>
      <w:r>
        <w:rPr>
          <w:sz w:val="22"/>
          <w:szCs w:val="22"/>
        </w:rPr>
        <w:t>за</w:t>
      </w:r>
      <w:proofErr w:type="gramEnd"/>
      <w:r>
        <w:rPr>
          <w:sz w:val="22"/>
          <w:szCs w:val="22"/>
        </w:rPr>
        <w:t>:</w:t>
      </w:r>
    </w:p>
    <w:p w:rsidR="00DB62F5" w:rsidRDefault="00DB62F5" w:rsidP="00DB62F5">
      <w:pPr>
        <w:autoSpaceDE w:val="0"/>
        <w:autoSpaceDN w:val="0"/>
        <w:adjustRightInd w:val="0"/>
        <w:ind w:firstLine="540"/>
        <w:jc w:val="both"/>
        <w:rPr>
          <w:sz w:val="22"/>
          <w:szCs w:val="22"/>
        </w:rPr>
      </w:pPr>
      <w:r>
        <w:rPr>
          <w:sz w:val="22"/>
          <w:szCs w:val="22"/>
        </w:rPr>
        <w:t>а) нарушение качества предоставления Собственнику коммунальных услуг;</w:t>
      </w:r>
    </w:p>
    <w:p w:rsidR="00DB62F5" w:rsidRDefault="00DB62F5" w:rsidP="00DB62F5">
      <w:pPr>
        <w:autoSpaceDE w:val="0"/>
        <w:autoSpaceDN w:val="0"/>
        <w:adjustRightInd w:val="0"/>
        <w:ind w:firstLine="540"/>
        <w:jc w:val="both"/>
        <w:rPr>
          <w:sz w:val="22"/>
          <w:szCs w:val="22"/>
        </w:rPr>
      </w:pPr>
      <w:r>
        <w:rPr>
          <w:sz w:val="22"/>
          <w:szCs w:val="22"/>
        </w:rPr>
        <w:t xml:space="preserve">б) вред, причиненный жизни, здоровью и имуществу Собственника вследствие нарушения качества предоставления коммунальных услуг, вследствие </w:t>
      </w:r>
      <w:proofErr w:type="spellStart"/>
      <w:r>
        <w:rPr>
          <w:sz w:val="22"/>
          <w:szCs w:val="22"/>
        </w:rPr>
        <w:t>непредоставления</w:t>
      </w:r>
      <w:proofErr w:type="spellEnd"/>
      <w:r>
        <w:rPr>
          <w:sz w:val="22"/>
          <w:szCs w:val="22"/>
        </w:rPr>
        <w:t xml:space="preserve"> Собственнику полной и достоверной информации о предоставляемых коммунальных услугах;</w:t>
      </w:r>
    </w:p>
    <w:p w:rsidR="00DB62F5" w:rsidRDefault="00DB62F5" w:rsidP="00DB62F5">
      <w:pPr>
        <w:autoSpaceDE w:val="0"/>
        <w:autoSpaceDN w:val="0"/>
        <w:adjustRightInd w:val="0"/>
        <w:ind w:firstLine="540"/>
        <w:jc w:val="both"/>
        <w:rPr>
          <w:sz w:val="22"/>
          <w:szCs w:val="22"/>
        </w:rPr>
      </w:pPr>
      <w:r>
        <w:rPr>
          <w:sz w:val="22"/>
          <w:szCs w:val="22"/>
        </w:rPr>
        <w:t>в) убытки, причиненные Собственнику в результате нарушения исполнителем прав Собственников, в том числе в результате договора, содержащего условия, ущемляющие права собственнику и  (или) нанимателю;</w:t>
      </w:r>
    </w:p>
    <w:p w:rsidR="00DB62F5" w:rsidRDefault="00DB62F5" w:rsidP="00DB62F5">
      <w:pPr>
        <w:autoSpaceDE w:val="0"/>
        <w:autoSpaceDN w:val="0"/>
        <w:adjustRightInd w:val="0"/>
        <w:ind w:firstLine="540"/>
        <w:jc w:val="both"/>
        <w:rPr>
          <w:sz w:val="22"/>
          <w:szCs w:val="22"/>
        </w:rPr>
      </w:pPr>
      <w:r>
        <w:rPr>
          <w:sz w:val="22"/>
          <w:szCs w:val="22"/>
        </w:rPr>
        <w:t>г) моральный вред (физические или нравственные страдания), причиненный Собственнику вследствие нарушения управляющей организацией прав Собственника, предусмотренных жилищным законодательством Российской Федерации.</w:t>
      </w:r>
    </w:p>
    <w:p w:rsidR="00DB62F5" w:rsidRDefault="00DB62F5" w:rsidP="00DB62F5">
      <w:pPr>
        <w:autoSpaceDE w:val="0"/>
        <w:autoSpaceDN w:val="0"/>
        <w:adjustRightInd w:val="0"/>
        <w:ind w:firstLine="540"/>
        <w:jc w:val="both"/>
        <w:rPr>
          <w:sz w:val="22"/>
          <w:szCs w:val="22"/>
        </w:rPr>
      </w:pPr>
      <w:r>
        <w:rPr>
          <w:sz w:val="22"/>
          <w:szCs w:val="22"/>
        </w:rPr>
        <w:t xml:space="preserve">5.2. </w:t>
      </w:r>
      <w:proofErr w:type="gramStart"/>
      <w:r>
        <w:rPr>
          <w:sz w:val="22"/>
          <w:szCs w:val="22"/>
        </w:rPr>
        <w:t>Управляющая организация, допустившая нарушение качества предоставления коммунальной услуги вследствие предоставления Собственнику коммунальной услуги ненадлежащего качества и (или) с перерывами, превышающими установленную продолжительность, обязана произвести Собственнику изменение размера платы за такую коммунальную услугу в сторону ее уменьшения вплоть до полного освобождения Собственника от оплаты такой услуги.</w:t>
      </w:r>
      <w:proofErr w:type="gramEnd"/>
    </w:p>
    <w:p w:rsidR="00DB62F5" w:rsidRDefault="00DB62F5" w:rsidP="00DB62F5">
      <w:pPr>
        <w:autoSpaceDE w:val="0"/>
        <w:autoSpaceDN w:val="0"/>
        <w:adjustRightInd w:val="0"/>
        <w:ind w:firstLine="540"/>
        <w:jc w:val="both"/>
        <w:rPr>
          <w:sz w:val="22"/>
          <w:szCs w:val="22"/>
        </w:rPr>
      </w:pPr>
      <w:r>
        <w:rPr>
          <w:sz w:val="22"/>
          <w:szCs w:val="22"/>
        </w:rPr>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К обстоятельствам непреодолимой силы не относятся, в частности, нарушение обязательств со стороны контрагентов управляющей организации или действия (бездействие) управляющей организации, включая отсутствие у управляющей организации необходимых денежных средств.</w:t>
      </w:r>
    </w:p>
    <w:p w:rsidR="00DB62F5" w:rsidRDefault="00DB62F5" w:rsidP="00DB62F5">
      <w:pPr>
        <w:autoSpaceDE w:val="0"/>
        <w:autoSpaceDN w:val="0"/>
        <w:adjustRightInd w:val="0"/>
        <w:ind w:firstLine="540"/>
        <w:jc w:val="both"/>
        <w:rPr>
          <w:sz w:val="22"/>
          <w:szCs w:val="22"/>
        </w:rPr>
      </w:pPr>
      <w:r>
        <w:rPr>
          <w:sz w:val="22"/>
          <w:szCs w:val="22"/>
        </w:rPr>
        <w:t xml:space="preserve">5.3 Вред, причиненный жизни, здоровью или имуществу Собственника вследствие нарушения качества предоставления коммунальных услуг или вследствие </w:t>
      </w:r>
      <w:proofErr w:type="spellStart"/>
      <w:r>
        <w:rPr>
          <w:sz w:val="22"/>
          <w:szCs w:val="22"/>
        </w:rPr>
        <w:t>непредоставления</w:t>
      </w:r>
      <w:proofErr w:type="spellEnd"/>
      <w:r>
        <w:rPr>
          <w:sz w:val="22"/>
          <w:szCs w:val="22"/>
        </w:rPr>
        <w:t xml:space="preserve"> Собственнику полной и достоверной информации о предоставляемых коммунальных услугах, подлежит возмещению управляющей организацией в полном объеме независимо от вины управляющей </w:t>
      </w:r>
      <w:r>
        <w:rPr>
          <w:sz w:val="22"/>
          <w:szCs w:val="22"/>
        </w:rPr>
        <w:lastRenderedPageBreak/>
        <w:t>организации. Указанный вред подлежит возмещению по правилам, предусмотренным главой 59 Гражданского кодекса Российской Федерации.</w:t>
      </w:r>
    </w:p>
    <w:p w:rsidR="00DB62F5" w:rsidRDefault="00DB62F5" w:rsidP="00DB62F5">
      <w:pPr>
        <w:autoSpaceDE w:val="0"/>
        <w:autoSpaceDN w:val="0"/>
        <w:adjustRightInd w:val="0"/>
        <w:ind w:firstLine="540"/>
        <w:jc w:val="both"/>
        <w:rPr>
          <w:sz w:val="22"/>
          <w:szCs w:val="22"/>
        </w:rPr>
      </w:pPr>
      <w:r>
        <w:rPr>
          <w:sz w:val="22"/>
          <w:szCs w:val="22"/>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DB62F5" w:rsidRDefault="00DB62F5" w:rsidP="00DB62F5">
      <w:pPr>
        <w:autoSpaceDE w:val="0"/>
        <w:autoSpaceDN w:val="0"/>
        <w:adjustRightInd w:val="0"/>
        <w:ind w:firstLine="540"/>
        <w:jc w:val="both"/>
        <w:rPr>
          <w:sz w:val="22"/>
          <w:szCs w:val="22"/>
        </w:rPr>
      </w:pPr>
      <w:r>
        <w:rPr>
          <w:sz w:val="22"/>
          <w:szCs w:val="22"/>
        </w:rPr>
        <w:t>Вред, причиненный жизни, здоровью или имуществу Собственника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DB62F5" w:rsidRDefault="00DB62F5" w:rsidP="00DB62F5">
      <w:pPr>
        <w:autoSpaceDE w:val="0"/>
        <w:autoSpaceDN w:val="0"/>
        <w:adjustRightInd w:val="0"/>
        <w:ind w:firstLine="540"/>
        <w:jc w:val="both"/>
        <w:rPr>
          <w:sz w:val="22"/>
          <w:szCs w:val="22"/>
        </w:rPr>
      </w:pPr>
      <w:r>
        <w:rPr>
          <w:sz w:val="22"/>
          <w:szCs w:val="22"/>
        </w:rPr>
        <w:t xml:space="preserve">5.4. </w:t>
      </w:r>
      <w:proofErr w:type="gramStart"/>
      <w:r>
        <w:rPr>
          <w:sz w:val="22"/>
          <w:szCs w:val="22"/>
        </w:rPr>
        <w:t>В случае причинения управляющей организацией ущерба жизни, здоровью и (или) имуществу Собственника, общему имуществу собственников помещений в многоквартирном доме управляющая организация и Собственник (или его представитель) составляют и подписывают акт о причинении ущерба жизни, здоровью и имуществу Собственнику,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DB62F5" w:rsidRDefault="00DB62F5" w:rsidP="00DB62F5">
      <w:pPr>
        <w:autoSpaceDE w:val="0"/>
        <w:autoSpaceDN w:val="0"/>
        <w:adjustRightInd w:val="0"/>
        <w:ind w:firstLine="540"/>
        <w:jc w:val="both"/>
        <w:rPr>
          <w:sz w:val="22"/>
          <w:szCs w:val="22"/>
        </w:rPr>
      </w:pPr>
      <w:r>
        <w:rPr>
          <w:sz w:val="22"/>
          <w:szCs w:val="22"/>
        </w:rPr>
        <w:t>Указанный акт должен быть составлен управляющей организацией и подписан Собственником не позднее 12 часов с момента обращения Собственника в аварийно-диспетчерскую службу. При невозможности подписания акта Собственником (или его представителем), в том числе по причине его отсутствия в занимаемом помещении, акт должен быть подписан помимо управляющей организации 2 незаинтересованными лицами. Акт составляется в 2 экземплярах, один из которых передается Собственнику (или его представителю), второй - остается у управляющей организации.</w:t>
      </w:r>
    </w:p>
    <w:p w:rsidR="00DB62F5" w:rsidRDefault="00DB62F5" w:rsidP="00DB62F5">
      <w:pPr>
        <w:autoSpaceDE w:val="0"/>
        <w:autoSpaceDN w:val="0"/>
        <w:adjustRightInd w:val="0"/>
        <w:ind w:firstLine="540"/>
        <w:jc w:val="both"/>
        <w:rPr>
          <w:sz w:val="22"/>
          <w:szCs w:val="22"/>
        </w:rPr>
      </w:pPr>
      <w:r>
        <w:rPr>
          <w:sz w:val="22"/>
          <w:szCs w:val="22"/>
        </w:rPr>
        <w:t>5.5. Управляющая организация несет ответственность за вред, причиненный жизни, здоровью или имуществу Собственника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DB62F5" w:rsidRDefault="00DB62F5" w:rsidP="00DB62F5">
      <w:pPr>
        <w:autoSpaceDE w:val="0"/>
        <w:autoSpaceDN w:val="0"/>
        <w:adjustRightInd w:val="0"/>
        <w:ind w:firstLine="540"/>
        <w:jc w:val="both"/>
        <w:rPr>
          <w:sz w:val="22"/>
          <w:szCs w:val="22"/>
        </w:rPr>
      </w:pPr>
      <w:r>
        <w:rPr>
          <w:sz w:val="22"/>
          <w:szCs w:val="22"/>
        </w:rPr>
        <w:t>Управляющая организация освобождается от ответственности за причинение вреда, если докажет, что вред причинен вследствие непреодолимой силы или нарушения Собственником установленных правил потребления коммунальных услуг.</w:t>
      </w:r>
    </w:p>
    <w:p w:rsidR="00DB62F5" w:rsidRDefault="00DB62F5" w:rsidP="00DB62F5">
      <w:pPr>
        <w:autoSpaceDE w:val="0"/>
        <w:autoSpaceDN w:val="0"/>
        <w:adjustRightInd w:val="0"/>
        <w:ind w:firstLine="540"/>
        <w:jc w:val="both"/>
        <w:rPr>
          <w:sz w:val="22"/>
          <w:szCs w:val="22"/>
        </w:rPr>
      </w:pPr>
      <w:r>
        <w:rPr>
          <w:sz w:val="22"/>
          <w:szCs w:val="22"/>
        </w:rPr>
        <w:t xml:space="preserve">5.6. </w:t>
      </w:r>
      <w:proofErr w:type="gramStart"/>
      <w:r>
        <w:rPr>
          <w:sz w:val="22"/>
          <w:szCs w:val="22"/>
        </w:rPr>
        <w:t>Под убытками понимаются расходы, которые Собственник,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DB62F5" w:rsidRDefault="00DB62F5" w:rsidP="00DB62F5">
      <w:pPr>
        <w:autoSpaceDE w:val="0"/>
        <w:autoSpaceDN w:val="0"/>
        <w:adjustRightInd w:val="0"/>
        <w:ind w:firstLine="540"/>
        <w:jc w:val="both"/>
        <w:rPr>
          <w:sz w:val="22"/>
          <w:szCs w:val="22"/>
        </w:rPr>
      </w:pPr>
      <w:r>
        <w:rPr>
          <w:sz w:val="22"/>
          <w:szCs w:val="22"/>
        </w:rPr>
        <w:t>Если иное не установлено законом, убытки, причиненные собственнику и  (или) нанимателю, подлежат возмещению в полной сумме сверх неустойки (пени), установленной законом или договором.</w:t>
      </w:r>
    </w:p>
    <w:p w:rsidR="00DB62F5" w:rsidRDefault="00DB62F5" w:rsidP="00DB62F5">
      <w:pPr>
        <w:autoSpaceDE w:val="0"/>
        <w:autoSpaceDN w:val="0"/>
        <w:adjustRightInd w:val="0"/>
        <w:ind w:firstLine="540"/>
        <w:jc w:val="both"/>
        <w:rPr>
          <w:sz w:val="22"/>
          <w:szCs w:val="22"/>
        </w:rPr>
      </w:pPr>
      <w:r>
        <w:rPr>
          <w:sz w:val="22"/>
          <w:szCs w:val="22"/>
        </w:rPr>
        <w:t>Уплата неустойки (пени) и возмещение убытков не освобождают управляющую организацию от исполнения возложенных на него обязательств в натуре перед Собственником.</w:t>
      </w:r>
    </w:p>
    <w:p w:rsidR="00DB62F5" w:rsidRDefault="00DB62F5" w:rsidP="00DB62F5">
      <w:pPr>
        <w:autoSpaceDE w:val="0"/>
        <w:autoSpaceDN w:val="0"/>
        <w:adjustRightInd w:val="0"/>
        <w:ind w:firstLine="540"/>
        <w:jc w:val="both"/>
        <w:rPr>
          <w:sz w:val="22"/>
          <w:szCs w:val="22"/>
        </w:rPr>
      </w:pPr>
      <w:r>
        <w:rPr>
          <w:sz w:val="22"/>
          <w:szCs w:val="22"/>
        </w:rPr>
        <w:t>Управляющая организация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B62F5" w:rsidRDefault="00DB62F5" w:rsidP="00DB62F5">
      <w:pPr>
        <w:autoSpaceDE w:val="0"/>
        <w:autoSpaceDN w:val="0"/>
        <w:adjustRightInd w:val="0"/>
        <w:ind w:firstLine="540"/>
        <w:jc w:val="both"/>
        <w:rPr>
          <w:sz w:val="22"/>
          <w:szCs w:val="22"/>
        </w:rPr>
      </w:pPr>
      <w:r>
        <w:rPr>
          <w:sz w:val="22"/>
          <w:szCs w:val="22"/>
        </w:rPr>
        <w:t>Требования Собственника об уплате неустойки (пени), предусмотренной законом или договором, подлежат удовлетворению управляющей организацией в добровольном порядке. При удовлетворении судом требований Собственника, установленных законом, суд взыскивает с управляющей организации за несоблюдение в добровольном порядке удовлетворения требований Собственника штраф в размере 50 процентов суммы, присужденной судом в пользу Собственника.</w:t>
      </w:r>
    </w:p>
    <w:p w:rsidR="00DB62F5" w:rsidRDefault="00DB62F5" w:rsidP="00DB62F5">
      <w:pPr>
        <w:autoSpaceDE w:val="0"/>
        <w:autoSpaceDN w:val="0"/>
        <w:adjustRightInd w:val="0"/>
        <w:ind w:firstLine="540"/>
        <w:jc w:val="both"/>
        <w:rPr>
          <w:sz w:val="22"/>
          <w:szCs w:val="22"/>
        </w:rPr>
      </w:pPr>
      <w:r>
        <w:rPr>
          <w:sz w:val="22"/>
          <w:szCs w:val="22"/>
        </w:rPr>
        <w:t>5.7. При предоставлении управляющей организацией Собственнику коммунальных услуг ненадлежащего качества и (или) с перерывами, превышающими установленную продолжительность, Собственник вправе потребовать от исполнителя уплаты неустоек (штрафов, пеней) в размере, указанном в Законе Российской Федерации "О защите прав собственников", в следующих случаях:</w:t>
      </w:r>
    </w:p>
    <w:p w:rsidR="00DB62F5" w:rsidRDefault="00DB62F5" w:rsidP="00DB62F5">
      <w:pPr>
        <w:autoSpaceDE w:val="0"/>
        <w:autoSpaceDN w:val="0"/>
        <w:adjustRightInd w:val="0"/>
        <w:ind w:firstLine="540"/>
        <w:jc w:val="both"/>
        <w:rPr>
          <w:sz w:val="22"/>
          <w:szCs w:val="22"/>
        </w:rPr>
      </w:pPr>
      <w:r>
        <w:rPr>
          <w:sz w:val="22"/>
          <w:szCs w:val="22"/>
        </w:rPr>
        <w:t>а) если управляющая организация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DB62F5" w:rsidRDefault="00DB62F5" w:rsidP="00DB62F5">
      <w:pPr>
        <w:autoSpaceDE w:val="0"/>
        <w:autoSpaceDN w:val="0"/>
        <w:adjustRightInd w:val="0"/>
        <w:ind w:firstLine="540"/>
        <w:jc w:val="both"/>
        <w:rPr>
          <w:sz w:val="22"/>
          <w:szCs w:val="22"/>
        </w:rPr>
      </w:pPr>
      <w:r>
        <w:rPr>
          <w:sz w:val="22"/>
          <w:szCs w:val="22"/>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w:t>
      </w:r>
    </w:p>
    <w:p w:rsidR="00DB62F5" w:rsidRDefault="00DB62F5" w:rsidP="00DB62F5">
      <w:pPr>
        <w:autoSpaceDE w:val="0"/>
        <w:autoSpaceDN w:val="0"/>
        <w:adjustRightInd w:val="0"/>
        <w:ind w:firstLine="540"/>
        <w:jc w:val="both"/>
        <w:rPr>
          <w:sz w:val="22"/>
          <w:szCs w:val="22"/>
        </w:rPr>
      </w:pPr>
      <w:r>
        <w:rPr>
          <w:sz w:val="22"/>
          <w:szCs w:val="22"/>
        </w:rPr>
        <w:t xml:space="preserve">в) если давление холодной или горячей воды и (или) температура горячей воды в точке </w:t>
      </w:r>
      <w:proofErr w:type="spellStart"/>
      <w:r>
        <w:rPr>
          <w:sz w:val="22"/>
          <w:szCs w:val="22"/>
        </w:rPr>
        <w:t>водоразбора</w:t>
      </w:r>
      <w:proofErr w:type="spellEnd"/>
      <w:r>
        <w:rPr>
          <w:sz w:val="22"/>
          <w:szCs w:val="22"/>
        </w:rPr>
        <w:t xml:space="preserve"> не отвечают требованиям, установленным законодательством Российской Федерации;</w:t>
      </w:r>
    </w:p>
    <w:p w:rsidR="00DB62F5" w:rsidRDefault="00DB62F5" w:rsidP="00DB62F5">
      <w:pPr>
        <w:autoSpaceDE w:val="0"/>
        <w:autoSpaceDN w:val="0"/>
        <w:adjustRightInd w:val="0"/>
        <w:ind w:firstLine="540"/>
        <w:jc w:val="both"/>
        <w:rPr>
          <w:sz w:val="22"/>
          <w:szCs w:val="22"/>
        </w:rPr>
      </w:pPr>
      <w:r>
        <w:rPr>
          <w:sz w:val="22"/>
          <w:szCs w:val="22"/>
        </w:rPr>
        <w:t>г) если давление газа в помещении Собственника не соответствует требованиям, установленным законодательством Российской Федерации;</w:t>
      </w:r>
    </w:p>
    <w:p w:rsidR="00DB62F5" w:rsidRDefault="00DB62F5" w:rsidP="00DB62F5">
      <w:pPr>
        <w:autoSpaceDE w:val="0"/>
        <w:autoSpaceDN w:val="0"/>
        <w:adjustRightInd w:val="0"/>
        <w:ind w:firstLine="540"/>
        <w:jc w:val="both"/>
        <w:rPr>
          <w:sz w:val="22"/>
          <w:szCs w:val="22"/>
        </w:rPr>
      </w:pPr>
      <w:proofErr w:type="spellStart"/>
      <w:r>
        <w:rPr>
          <w:sz w:val="22"/>
          <w:szCs w:val="22"/>
        </w:rPr>
        <w:lastRenderedPageBreak/>
        <w:t>д</w:t>
      </w:r>
      <w:proofErr w:type="spellEnd"/>
      <w:r>
        <w:rPr>
          <w:sz w:val="22"/>
          <w:szCs w:val="22"/>
        </w:rPr>
        <w:t>) если параметры напряжения и частоты в электрической сети в помещении Собственника не отвечают требованиям, установленным законодательством Российской Федерации;</w:t>
      </w:r>
    </w:p>
    <w:p w:rsidR="00DB62F5" w:rsidRDefault="00DB62F5" w:rsidP="00DB62F5">
      <w:pPr>
        <w:autoSpaceDE w:val="0"/>
        <w:autoSpaceDN w:val="0"/>
        <w:adjustRightInd w:val="0"/>
        <w:ind w:firstLine="540"/>
        <w:jc w:val="both"/>
        <w:rPr>
          <w:sz w:val="22"/>
          <w:szCs w:val="22"/>
        </w:rPr>
      </w:pPr>
      <w:r>
        <w:rPr>
          <w:sz w:val="22"/>
          <w:szCs w:val="22"/>
        </w:rPr>
        <w:t>е) если температура воздуха в помещении Собственника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w:t>
      </w:r>
    </w:p>
    <w:p w:rsidR="00DB62F5" w:rsidRDefault="00DB62F5" w:rsidP="00DB62F5">
      <w:pPr>
        <w:autoSpaceDE w:val="0"/>
        <w:autoSpaceDN w:val="0"/>
        <w:adjustRightInd w:val="0"/>
        <w:ind w:firstLine="540"/>
        <w:jc w:val="both"/>
        <w:rPr>
          <w:sz w:val="22"/>
          <w:szCs w:val="22"/>
        </w:rPr>
      </w:pPr>
      <w:r>
        <w:rPr>
          <w:sz w:val="22"/>
          <w:szCs w:val="22"/>
        </w:rPr>
        <w:t>Собственник вправе потребовать от исполнителя уплаты неустоек (штрафов, пеней) за некачественное отопление в случае проведения Собственником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DB62F5" w:rsidRDefault="00DB62F5" w:rsidP="00DB62F5">
      <w:pPr>
        <w:autoSpaceDE w:val="0"/>
        <w:autoSpaceDN w:val="0"/>
        <w:adjustRightInd w:val="0"/>
        <w:ind w:firstLine="540"/>
        <w:jc w:val="both"/>
        <w:rPr>
          <w:sz w:val="22"/>
          <w:szCs w:val="22"/>
        </w:rPr>
      </w:pPr>
      <w:r>
        <w:rPr>
          <w:sz w:val="22"/>
          <w:szCs w:val="22"/>
        </w:rPr>
        <w:t>ж) если в аварийно-диспетчерской службе отсутствует регистрация сообщения Собственника о нарушении качества предоставления коммунальных услуг или их непредставлении;</w:t>
      </w:r>
    </w:p>
    <w:p w:rsidR="00DB62F5" w:rsidRDefault="00DB62F5" w:rsidP="00DB62F5">
      <w:pPr>
        <w:autoSpaceDE w:val="0"/>
        <w:autoSpaceDN w:val="0"/>
        <w:adjustRightInd w:val="0"/>
        <w:ind w:firstLine="540"/>
        <w:jc w:val="both"/>
        <w:rPr>
          <w:sz w:val="22"/>
          <w:szCs w:val="22"/>
        </w:rPr>
      </w:pPr>
      <w:proofErr w:type="spellStart"/>
      <w:r>
        <w:rPr>
          <w:sz w:val="22"/>
          <w:szCs w:val="22"/>
        </w:rPr>
        <w:t>з</w:t>
      </w:r>
      <w:proofErr w:type="spellEnd"/>
      <w:r>
        <w:rPr>
          <w:sz w:val="22"/>
          <w:szCs w:val="22"/>
        </w:rPr>
        <w:t>) в других случаях, предусмотренных договором.</w:t>
      </w:r>
    </w:p>
    <w:p w:rsidR="00DB62F5" w:rsidRDefault="00DB62F5" w:rsidP="00DB62F5">
      <w:pPr>
        <w:autoSpaceDE w:val="0"/>
        <w:autoSpaceDN w:val="0"/>
        <w:adjustRightInd w:val="0"/>
        <w:ind w:firstLine="540"/>
        <w:jc w:val="both"/>
        <w:rPr>
          <w:sz w:val="22"/>
          <w:szCs w:val="22"/>
        </w:rPr>
      </w:pPr>
      <w:r>
        <w:rPr>
          <w:sz w:val="22"/>
          <w:szCs w:val="22"/>
        </w:rPr>
        <w:t xml:space="preserve">5.8. Собственник несет установленную законодательством Российской Федерации гражданско-правовую ответственность </w:t>
      </w:r>
      <w:proofErr w:type="gramStart"/>
      <w:r>
        <w:rPr>
          <w:sz w:val="22"/>
          <w:szCs w:val="22"/>
        </w:rPr>
        <w:t>за</w:t>
      </w:r>
      <w:proofErr w:type="gramEnd"/>
      <w:r>
        <w:rPr>
          <w:sz w:val="22"/>
          <w:szCs w:val="22"/>
        </w:rPr>
        <w:t>:</w:t>
      </w:r>
    </w:p>
    <w:p w:rsidR="00DB62F5" w:rsidRDefault="00DB62F5" w:rsidP="00DB62F5">
      <w:pPr>
        <w:autoSpaceDE w:val="0"/>
        <w:autoSpaceDN w:val="0"/>
        <w:adjustRightInd w:val="0"/>
        <w:ind w:firstLine="540"/>
        <w:jc w:val="both"/>
        <w:rPr>
          <w:sz w:val="22"/>
          <w:szCs w:val="22"/>
        </w:rPr>
      </w:pPr>
      <w:r>
        <w:rPr>
          <w:sz w:val="22"/>
          <w:szCs w:val="22"/>
        </w:rPr>
        <w:t>а) невнесение или несвоевременное внесение платы за коммунальные услуги;</w:t>
      </w:r>
    </w:p>
    <w:p w:rsidR="00DB62F5" w:rsidRDefault="00DB62F5" w:rsidP="00DB62F5">
      <w:pPr>
        <w:autoSpaceDE w:val="0"/>
        <w:autoSpaceDN w:val="0"/>
        <w:adjustRightInd w:val="0"/>
        <w:ind w:firstLine="540"/>
        <w:jc w:val="both"/>
        <w:rPr>
          <w:sz w:val="22"/>
          <w:szCs w:val="22"/>
        </w:rPr>
      </w:pPr>
      <w:r>
        <w:rPr>
          <w:sz w:val="22"/>
          <w:szCs w:val="22"/>
        </w:rPr>
        <w:t>б) вред, причиненный жизни, здоровью и имуществу управляющей организации или иных Собственников вследствие ненадлежащей эксплуатации внутриквартирного оборудования (для Собственника в жилом или нежилом помещении в многоквартирном доме) или внутридомовых инженерных систем (для Собственника в жилом доме).</w:t>
      </w:r>
    </w:p>
    <w:p w:rsidR="00DB62F5" w:rsidRDefault="00DB62F5" w:rsidP="00DB62F5">
      <w:pPr>
        <w:autoSpaceDE w:val="0"/>
        <w:autoSpaceDN w:val="0"/>
        <w:adjustRightInd w:val="0"/>
        <w:ind w:firstLine="540"/>
        <w:jc w:val="both"/>
        <w:rPr>
          <w:sz w:val="22"/>
          <w:szCs w:val="22"/>
        </w:rPr>
      </w:pPr>
      <w:r>
        <w:rPr>
          <w:sz w:val="22"/>
          <w:szCs w:val="22"/>
        </w:rPr>
        <w:t>5.9. Собственник, несвоевременно и (или) не полностью внесшие плату за коммунальные услуги, обязаны уплатить управляющей организации пени в размере, установленном частью 14 статьи 155 Жилищного кодекса Российской Федерации.</w:t>
      </w:r>
    </w:p>
    <w:p w:rsidR="00DB62F5" w:rsidRDefault="00DB62F5" w:rsidP="00DB62F5">
      <w:pPr>
        <w:autoSpaceDE w:val="0"/>
        <w:autoSpaceDN w:val="0"/>
        <w:adjustRightInd w:val="0"/>
        <w:ind w:firstLine="540"/>
        <w:jc w:val="both"/>
        <w:rPr>
          <w:sz w:val="22"/>
          <w:szCs w:val="22"/>
        </w:rPr>
      </w:pPr>
      <w:r>
        <w:rPr>
          <w:sz w:val="22"/>
          <w:szCs w:val="22"/>
        </w:rPr>
        <w:t>5.10. Вред, причиненный Собственником, жизни, здоровью и имуществу управляющей организации или иных Собственников вследствие ненадлежащей эксплуатации внутриквартирного оборудования (для Собственника в жилом или нежилом помещении в многоквартирном доме) или внутридомовых инженерных систем (для Собственника в жилом доме), подлежит возмещению Собственником по правилам, предусмотренным главой 59 Гражданского кодекса Российской Федерации.</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jc w:val="center"/>
        <w:outlineLvl w:val="1"/>
        <w:rPr>
          <w:sz w:val="22"/>
          <w:szCs w:val="22"/>
        </w:rPr>
      </w:pPr>
      <w:r>
        <w:rPr>
          <w:sz w:val="22"/>
          <w:szCs w:val="22"/>
        </w:rPr>
        <w:t>6. ФОРС-МАЖОР</w:t>
      </w:r>
    </w:p>
    <w:p w:rsidR="00DB62F5" w:rsidRDefault="00DB62F5" w:rsidP="00DB62F5">
      <w:pPr>
        <w:autoSpaceDE w:val="0"/>
        <w:autoSpaceDN w:val="0"/>
        <w:adjustRightInd w:val="0"/>
        <w:ind w:firstLine="540"/>
        <w:jc w:val="both"/>
        <w:rPr>
          <w:sz w:val="22"/>
          <w:szCs w:val="22"/>
        </w:rPr>
      </w:pPr>
      <w:r>
        <w:rPr>
          <w:sz w:val="22"/>
          <w:szCs w:val="22"/>
        </w:rPr>
        <w:t>6.1.При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Pr>
          <w:sz w:val="22"/>
          <w:szCs w:val="22"/>
        </w:rPr>
        <w:t>ств  пр</w:t>
      </w:r>
      <w:proofErr w:type="gramEnd"/>
      <w:r>
        <w:rPr>
          <w:sz w:val="22"/>
          <w:szCs w:val="22"/>
        </w:rPr>
        <w:t>одлеваются   на то время, в течение которого действуют эти обстоятельства.</w:t>
      </w:r>
    </w:p>
    <w:p w:rsidR="00DB62F5" w:rsidRDefault="00DB62F5" w:rsidP="00DB62F5">
      <w:pPr>
        <w:autoSpaceDE w:val="0"/>
        <w:autoSpaceDN w:val="0"/>
        <w:adjustRightInd w:val="0"/>
        <w:ind w:firstLine="540"/>
        <w:jc w:val="both"/>
        <w:rPr>
          <w:sz w:val="22"/>
          <w:szCs w:val="22"/>
        </w:rPr>
      </w:pPr>
      <w:r>
        <w:rPr>
          <w:sz w:val="22"/>
          <w:szCs w:val="22"/>
        </w:rPr>
        <w:t>6.2.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B62F5" w:rsidRDefault="00DB62F5" w:rsidP="00DB62F5">
      <w:pPr>
        <w:autoSpaceDE w:val="0"/>
        <w:autoSpaceDN w:val="0"/>
        <w:adjustRightInd w:val="0"/>
        <w:ind w:firstLine="540"/>
        <w:jc w:val="both"/>
        <w:rPr>
          <w:sz w:val="22"/>
          <w:szCs w:val="22"/>
        </w:rPr>
      </w:pPr>
      <w:r>
        <w:rPr>
          <w:sz w:val="22"/>
          <w:szCs w:val="22"/>
        </w:rPr>
        <w:t>6.3.  Сторона,   оказавшаяся   не   в   состоянии   выполнить   свои обязательства  по</w:t>
      </w:r>
      <w:r>
        <w:rPr>
          <w:sz w:val="22"/>
          <w:szCs w:val="22"/>
          <w:lang w:val="en-US"/>
        </w:rPr>
        <w:t> </w:t>
      </w:r>
      <w:r>
        <w:rPr>
          <w:sz w:val="22"/>
          <w:szCs w:val="22"/>
        </w:rPr>
        <w:t>Договору,  обязана  незамедлительно  известить  другую сторону   о   наступлении   или</w:t>
      </w:r>
      <w:r>
        <w:rPr>
          <w:sz w:val="22"/>
          <w:szCs w:val="22"/>
          <w:lang w:val="en-US"/>
        </w:rPr>
        <w:t> </w:t>
      </w:r>
      <w:r>
        <w:rPr>
          <w:sz w:val="22"/>
          <w:szCs w:val="22"/>
        </w:rPr>
        <w:t>прекращении   действия   обстоятельств, препятствующих выполнению этих обязательств.</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jc w:val="center"/>
        <w:outlineLvl w:val="1"/>
        <w:rPr>
          <w:sz w:val="22"/>
          <w:szCs w:val="22"/>
        </w:rPr>
      </w:pPr>
      <w:r>
        <w:rPr>
          <w:sz w:val="22"/>
          <w:szCs w:val="22"/>
        </w:rPr>
        <w:t xml:space="preserve">7. </w:t>
      </w:r>
      <w:proofErr w:type="gramStart"/>
      <w:r>
        <w:rPr>
          <w:sz w:val="22"/>
          <w:szCs w:val="22"/>
        </w:rPr>
        <w:t>КОНТРОЛЬ ЗА</w:t>
      </w:r>
      <w:proofErr w:type="gramEnd"/>
      <w:r>
        <w:rPr>
          <w:sz w:val="22"/>
          <w:szCs w:val="22"/>
        </w:rPr>
        <w:t xml:space="preserve"> ДЕЯТЕЛЬНОСТЬЮ УПРАВЛЯЮЩЕЙ ОРГАНИЗАЦИИ</w:t>
      </w:r>
    </w:p>
    <w:p w:rsidR="00DB62F5" w:rsidRDefault="00DB62F5" w:rsidP="00DB62F5">
      <w:pPr>
        <w:autoSpaceDE w:val="0"/>
        <w:autoSpaceDN w:val="0"/>
        <w:adjustRightInd w:val="0"/>
        <w:ind w:firstLine="540"/>
        <w:jc w:val="both"/>
        <w:rPr>
          <w:sz w:val="22"/>
          <w:szCs w:val="22"/>
        </w:rPr>
      </w:pPr>
      <w:r>
        <w:rPr>
          <w:sz w:val="22"/>
          <w:szCs w:val="22"/>
        </w:rPr>
        <w:t>7.1. Контроль Собственника за деятельностью Управляющей организации в части исполнения настоящего договора включает в себя:</w:t>
      </w:r>
    </w:p>
    <w:p w:rsidR="00DB62F5" w:rsidRDefault="00DB62F5" w:rsidP="00DB62F5">
      <w:pPr>
        <w:autoSpaceDE w:val="0"/>
        <w:autoSpaceDN w:val="0"/>
        <w:adjustRightInd w:val="0"/>
        <w:ind w:firstLine="540"/>
        <w:jc w:val="both"/>
        <w:rPr>
          <w:sz w:val="22"/>
          <w:szCs w:val="22"/>
        </w:rPr>
      </w:pPr>
      <w:r>
        <w:rPr>
          <w:sz w:val="22"/>
          <w:szCs w:val="22"/>
        </w:rPr>
        <w:t>7.1.1. Представление Собственнику информации о состоянии переданного в управление жилищного фонда.</w:t>
      </w:r>
    </w:p>
    <w:p w:rsidR="00DB62F5" w:rsidRDefault="00DB62F5" w:rsidP="00DB62F5">
      <w:pPr>
        <w:autoSpaceDE w:val="0"/>
        <w:autoSpaceDN w:val="0"/>
        <w:adjustRightInd w:val="0"/>
        <w:ind w:firstLine="540"/>
        <w:jc w:val="both"/>
        <w:rPr>
          <w:sz w:val="22"/>
          <w:szCs w:val="22"/>
        </w:rPr>
      </w:pPr>
      <w:r>
        <w:rPr>
          <w:sz w:val="22"/>
          <w:szCs w:val="22"/>
        </w:rPr>
        <w:t>7.1.2.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DB62F5" w:rsidRDefault="00DB62F5" w:rsidP="00DB62F5">
      <w:pPr>
        <w:autoSpaceDE w:val="0"/>
        <w:autoSpaceDN w:val="0"/>
        <w:adjustRightInd w:val="0"/>
        <w:ind w:firstLine="540"/>
        <w:jc w:val="both"/>
        <w:rPr>
          <w:sz w:val="22"/>
          <w:szCs w:val="22"/>
        </w:rPr>
      </w:pPr>
      <w:r>
        <w:rPr>
          <w:sz w:val="22"/>
          <w:szCs w:val="22"/>
        </w:rPr>
        <w:t xml:space="preserve">7.1.3. Отчет Управляющей организации о выполнении настоящего Договора в течение первого квартала года, следующего за </w:t>
      </w:r>
      <w:proofErr w:type="gramStart"/>
      <w:r>
        <w:rPr>
          <w:sz w:val="22"/>
          <w:szCs w:val="22"/>
        </w:rPr>
        <w:t>отчетным</w:t>
      </w:r>
      <w:proofErr w:type="gramEnd"/>
      <w:r>
        <w:rPr>
          <w:sz w:val="22"/>
          <w:szCs w:val="22"/>
        </w:rPr>
        <w:t>, либо по решению общего собрания собственников помещений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 xml:space="preserve">7.1.4. </w:t>
      </w:r>
      <w:proofErr w:type="gramStart"/>
      <w:r>
        <w:rPr>
          <w:sz w:val="22"/>
          <w:szCs w:val="22"/>
        </w:rPr>
        <w:t>Контроль за</w:t>
      </w:r>
      <w:proofErr w:type="gramEnd"/>
      <w:r>
        <w:rPr>
          <w:sz w:val="22"/>
          <w:szCs w:val="22"/>
        </w:rPr>
        <w:t xml:space="preserve"> исполнением обязательств Управляющей организации по</w:t>
      </w:r>
      <w:r>
        <w:rPr>
          <w:sz w:val="22"/>
          <w:szCs w:val="22"/>
          <w:lang w:val="en-US"/>
        </w:rPr>
        <w:t> </w:t>
      </w:r>
      <w:r>
        <w:rPr>
          <w:sz w:val="22"/>
          <w:szCs w:val="22"/>
        </w:rPr>
        <w:t>настоящему Договору осуществляется Собственником самостоятельно и (или) ревизионной группой (комиссией), созданной из числа Собственников.</w:t>
      </w:r>
    </w:p>
    <w:p w:rsidR="00DB62F5" w:rsidRDefault="00DB62F5" w:rsidP="00DB62F5">
      <w:pPr>
        <w:autoSpaceDE w:val="0"/>
        <w:autoSpaceDN w:val="0"/>
        <w:adjustRightInd w:val="0"/>
        <w:ind w:firstLine="540"/>
        <w:jc w:val="both"/>
        <w:rPr>
          <w:sz w:val="22"/>
          <w:szCs w:val="22"/>
        </w:rPr>
      </w:pPr>
      <w:r>
        <w:rPr>
          <w:sz w:val="22"/>
          <w:szCs w:val="22"/>
        </w:rPr>
        <w:t>7.2. Оценка качества работы Управляющей организации осуществляется на основе следующих критериев:</w:t>
      </w:r>
    </w:p>
    <w:p w:rsidR="00DB62F5" w:rsidRDefault="00DB62F5" w:rsidP="00DB62F5">
      <w:pPr>
        <w:autoSpaceDE w:val="0"/>
        <w:autoSpaceDN w:val="0"/>
        <w:adjustRightInd w:val="0"/>
        <w:ind w:firstLine="540"/>
        <w:jc w:val="both"/>
        <w:rPr>
          <w:sz w:val="22"/>
          <w:szCs w:val="22"/>
        </w:rPr>
      </w:pPr>
      <w:r>
        <w:rPr>
          <w:sz w:val="22"/>
          <w:szCs w:val="22"/>
        </w:rPr>
        <w:t>7.2.1. Своевременное осуществление платежей по договорам с подрядными организациями.</w:t>
      </w:r>
    </w:p>
    <w:p w:rsidR="00DB62F5" w:rsidRDefault="00DB62F5" w:rsidP="00DB62F5">
      <w:pPr>
        <w:autoSpaceDE w:val="0"/>
        <w:autoSpaceDN w:val="0"/>
        <w:adjustRightInd w:val="0"/>
        <w:ind w:firstLine="540"/>
        <w:jc w:val="both"/>
        <w:rPr>
          <w:sz w:val="22"/>
          <w:szCs w:val="22"/>
        </w:rPr>
      </w:pPr>
      <w:r>
        <w:rPr>
          <w:sz w:val="22"/>
          <w:szCs w:val="22"/>
        </w:rPr>
        <w:t>7.2.2. Наличие и исполнение перспективных и текущих планов работ по управлению, содержанию и ремонту жилищного фонда.</w:t>
      </w:r>
    </w:p>
    <w:p w:rsidR="00DB62F5" w:rsidRDefault="00DB62F5" w:rsidP="00DB62F5">
      <w:pPr>
        <w:autoSpaceDE w:val="0"/>
        <w:autoSpaceDN w:val="0"/>
        <w:adjustRightInd w:val="0"/>
        <w:ind w:firstLine="540"/>
        <w:jc w:val="both"/>
        <w:rPr>
          <w:sz w:val="22"/>
          <w:szCs w:val="22"/>
        </w:rPr>
      </w:pPr>
      <w:r>
        <w:rPr>
          <w:sz w:val="22"/>
          <w:szCs w:val="22"/>
        </w:rPr>
        <w:lastRenderedPageBreak/>
        <w:t xml:space="preserve">7.2.3. Осуществление Управляющей организацией мер по </w:t>
      </w:r>
      <w:proofErr w:type="gramStart"/>
      <w:r>
        <w:rPr>
          <w:sz w:val="22"/>
          <w:szCs w:val="22"/>
        </w:rPr>
        <w:t>контролю за</w:t>
      </w:r>
      <w:proofErr w:type="gramEnd"/>
      <w:r>
        <w:rPr>
          <w:sz w:val="22"/>
          <w:szCs w:val="22"/>
        </w:rPr>
        <w:t xml:space="preserve"> качеством и</w:t>
      </w:r>
      <w:r>
        <w:rPr>
          <w:sz w:val="22"/>
          <w:szCs w:val="22"/>
          <w:lang w:val="en-US"/>
        </w:rPr>
        <w:t> </w:t>
      </w:r>
      <w:r>
        <w:rPr>
          <w:sz w:val="22"/>
          <w:szCs w:val="22"/>
        </w:rPr>
        <w:t>объемом предоставляемых жилищно-коммунальных ресурсов и услуг.</w:t>
      </w:r>
    </w:p>
    <w:p w:rsidR="00DB62F5" w:rsidRDefault="00DB62F5" w:rsidP="00DB62F5">
      <w:pPr>
        <w:autoSpaceDE w:val="0"/>
        <w:autoSpaceDN w:val="0"/>
        <w:adjustRightInd w:val="0"/>
        <w:ind w:firstLine="540"/>
        <w:jc w:val="both"/>
        <w:rPr>
          <w:sz w:val="22"/>
          <w:szCs w:val="22"/>
        </w:rPr>
      </w:pPr>
      <w:r>
        <w:rPr>
          <w:sz w:val="22"/>
          <w:szCs w:val="22"/>
        </w:rPr>
        <w:t>7.2.4. Снижение количества жалоб Собственников на качество жилищно-коммунального обслуживания, условий проживания, состояния общего имущества в</w:t>
      </w:r>
      <w:r>
        <w:rPr>
          <w:sz w:val="22"/>
          <w:szCs w:val="22"/>
          <w:lang w:val="en-US"/>
        </w:rPr>
        <w:t> </w:t>
      </w:r>
      <w:r>
        <w:rPr>
          <w:sz w:val="22"/>
          <w:szCs w:val="22"/>
        </w:rPr>
        <w:t>многоквартирном доме.</w:t>
      </w:r>
    </w:p>
    <w:p w:rsidR="00DB62F5" w:rsidRDefault="00DB62F5" w:rsidP="00DB62F5">
      <w:pPr>
        <w:autoSpaceDE w:val="0"/>
        <w:autoSpaceDN w:val="0"/>
        <w:adjustRightInd w:val="0"/>
        <w:ind w:firstLine="540"/>
        <w:jc w:val="both"/>
        <w:rPr>
          <w:sz w:val="22"/>
          <w:szCs w:val="22"/>
        </w:rPr>
      </w:pPr>
      <w:r>
        <w:rPr>
          <w:sz w:val="22"/>
          <w:szCs w:val="22"/>
        </w:rPr>
        <w:t>7.2.5.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DB62F5" w:rsidRDefault="00DB62F5" w:rsidP="00DB62F5">
      <w:pPr>
        <w:autoSpaceDE w:val="0"/>
        <w:autoSpaceDN w:val="0"/>
        <w:adjustRightInd w:val="0"/>
        <w:ind w:firstLine="540"/>
        <w:jc w:val="both"/>
        <w:rPr>
          <w:sz w:val="22"/>
          <w:szCs w:val="22"/>
        </w:rPr>
      </w:pPr>
      <w:r>
        <w:rPr>
          <w:sz w:val="22"/>
          <w:szCs w:val="22"/>
        </w:rPr>
        <w:t>7.3. В целях документального оформления своих претензий Потребители и</w:t>
      </w:r>
      <w:r>
        <w:rPr>
          <w:sz w:val="22"/>
          <w:szCs w:val="22"/>
          <w:lang w:val="en-US"/>
        </w:rPr>
        <w:t> </w:t>
      </w:r>
      <w:r>
        <w:rPr>
          <w:sz w:val="22"/>
          <w:szCs w:val="22"/>
        </w:rPr>
        <w:t>Управляющая организация</w:t>
      </w:r>
      <w:r>
        <w:rPr>
          <w:color w:val="000000"/>
          <w:sz w:val="22"/>
          <w:szCs w:val="22"/>
        </w:rPr>
        <w:t xml:space="preserve"> </w:t>
      </w:r>
      <w:r>
        <w:rPr>
          <w:sz w:val="22"/>
          <w:szCs w:val="22"/>
        </w:rPr>
        <w:t>соблюдают следующий регламент:</w:t>
      </w:r>
    </w:p>
    <w:p w:rsidR="00DB62F5" w:rsidRDefault="00DB62F5" w:rsidP="00DB62F5">
      <w:pPr>
        <w:autoSpaceDE w:val="0"/>
        <w:autoSpaceDN w:val="0"/>
        <w:adjustRightInd w:val="0"/>
        <w:ind w:firstLine="540"/>
        <w:jc w:val="both"/>
        <w:rPr>
          <w:sz w:val="22"/>
          <w:szCs w:val="22"/>
        </w:rPr>
      </w:pPr>
      <w:r>
        <w:rPr>
          <w:sz w:val="22"/>
          <w:szCs w:val="22"/>
        </w:rPr>
        <w:t>7.3.1. В случаях нарушения условий настоящего Договора Собственником и</w:t>
      </w:r>
      <w:r>
        <w:rPr>
          <w:sz w:val="22"/>
          <w:szCs w:val="22"/>
          <w:lang w:val="en-US"/>
        </w:rPr>
        <w:t> </w:t>
      </w:r>
      <w:r>
        <w:rPr>
          <w:sz w:val="22"/>
          <w:szCs w:val="22"/>
        </w:rPr>
        <w:t>Управляющей организацией, а также в случаях причинения вреда имуществу Собственника или общему имуществу собственников помещений неправомерными действиями Управляющей организации, этого или иного помещения Собственника, по</w:t>
      </w:r>
      <w:r>
        <w:rPr>
          <w:sz w:val="22"/>
          <w:szCs w:val="22"/>
          <w:lang w:val="en-US"/>
        </w:rPr>
        <w:t> </w:t>
      </w:r>
      <w:r>
        <w:rPr>
          <w:sz w:val="22"/>
          <w:szCs w:val="22"/>
        </w:rPr>
        <w:t>требованию Собственника или Управляющей организации</w:t>
      </w:r>
      <w:r>
        <w:rPr>
          <w:color w:val="000000"/>
          <w:sz w:val="22"/>
          <w:szCs w:val="22"/>
        </w:rPr>
        <w:t xml:space="preserve"> </w:t>
      </w:r>
      <w:r>
        <w:rPr>
          <w:sz w:val="22"/>
          <w:szCs w:val="22"/>
        </w:rPr>
        <w:t>составляется акт, а также дефектная ведомость.</w:t>
      </w:r>
    </w:p>
    <w:p w:rsidR="00DB62F5" w:rsidRDefault="00DB62F5" w:rsidP="00DB62F5">
      <w:pPr>
        <w:autoSpaceDE w:val="0"/>
        <w:autoSpaceDN w:val="0"/>
        <w:adjustRightInd w:val="0"/>
        <w:ind w:firstLine="540"/>
        <w:jc w:val="both"/>
        <w:rPr>
          <w:sz w:val="22"/>
          <w:szCs w:val="22"/>
        </w:rPr>
      </w:pPr>
      <w:r>
        <w:rPr>
          <w:sz w:val="22"/>
          <w:szCs w:val="22"/>
        </w:rPr>
        <w:t>7.3.2. Акт подписывается комиссией, включающей представителя Управляющей организации. О времени и месте осмотра поврежденного имущества, составления акта извещаются все заинтересованные лица: Собственник (член семьи Собственника),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w:t>
      </w:r>
      <w:r>
        <w:rPr>
          <w:sz w:val="22"/>
          <w:szCs w:val="22"/>
          <w:lang w:val="en-US"/>
        </w:rPr>
        <w:t> </w:t>
      </w:r>
      <w:r>
        <w:rPr>
          <w:sz w:val="22"/>
          <w:szCs w:val="22"/>
        </w:rPr>
        <w:t>причинении вреда, не прибыли для составления акта или если признаки нарушения могут исчезнуть или быть ликвидированы, соответствующий осмотр и составление акта производятся в их отсутствие.</w:t>
      </w:r>
    </w:p>
    <w:p w:rsidR="00DB62F5" w:rsidRDefault="00DB62F5" w:rsidP="00DB62F5">
      <w:pPr>
        <w:autoSpaceDE w:val="0"/>
        <w:autoSpaceDN w:val="0"/>
        <w:adjustRightInd w:val="0"/>
        <w:ind w:firstLine="540"/>
        <w:jc w:val="both"/>
        <w:rPr>
          <w:sz w:val="22"/>
          <w:szCs w:val="22"/>
        </w:rPr>
      </w:pPr>
      <w:r>
        <w:rPr>
          <w:sz w:val="22"/>
          <w:szCs w:val="22"/>
        </w:rPr>
        <w:t>7.3.3.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DB62F5" w:rsidRDefault="00DB62F5" w:rsidP="00DB62F5">
      <w:pPr>
        <w:autoSpaceDE w:val="0"/>
        <w:autoSpaceDN w:val="0"/>
        <w:adjustRightInd w:val="0"/>
        <w:ind w:firstLine="540"/>
        <w:jc w:val="both"/>
        <w:rPr>
          <w:sz w:val="22"/>
          <w:szCs w:val="22"/>
        </w:rPr>
      </w:pPr>
      <w:r>
        <w:rPr>
          <w:sz w:val="22"/>
          <w:szCs w:val="22"/>
        </w:rPr>
        <w:t xml:space="preserve">7.3.4. Акт составляется комиссией в трех экземплярах. Один экземпляр акта вручается </w:t>
      </w:r>
      <w:proofErr w:type="spellStart"/>
      <w:r>
        <w:rPr>
          <w:sz w:val="22"/>
          <w:szCs w:val="22"/>
        </w:rPr>
        <w:t>причинителю</w:t>
      </w:r>
      <w:proofErr w:type="spellEnd"/>
      <w:r>
        <w:rPr>
          <w:sz w:val="22"/>
          <w:szCs w:val="22"/>
        </w:rPr>
        <w:t xml:space="preserve"> вреда под расписку, второй - лицу, которому причинен вред, третий остается в</w:t>
      </w:r>
      <w:r>
        <w:rPr>
          <w:sz w:val="22"/>
          <w:szCs w:val="22"/>
          <w:lang w:val="en-US"/>
        </w:rPr>
        <w:t> </w:t>
      </w:r>
      <w:r>
        <w:rPr>
          <w:sz w:val="22"/>
          <w:szCs w:val="22"/>
        </w:rPr>
        <w:t>Управляющей организации.</w:t>
      </w:r>
    </w:p>
    <w:p w:rsidR="00DB62F5" w:rsidRDefault="00DB62F5" w:rsidP="00DB62F5">
      <w:pPr>
        <w:autoSpaceDE w:val="0"/>
        <w:autoSpaceDN w:val="0"/>
        <w:adjustRightInd w:val="0"/>
        <w:jc w:val="center"/>
        <w:rPr>
          <w:sz w:val="22"/>
          <w:szCs w:val="22"/>
        </w:rPr>
      </w:pPr>
    </w:p>
    <w:p w:rsidR="00DB62F5" w:rsidRDefault="00DB62F5" w:rsidP="00DB62F5">
      <w:pPr>
        <w:autoSpaceDE w:val="0"/>
        <w:autoSpaceDN w:val="0"/>
        <w:adjustRightInd w:val="0"/>
        <w:jc w:val="center"/>
        <w:outlineLvl w:val="1"/>
        <w:rPr>
          <w:sz w:val="22"/>
          <w:szCs w:val="22"/>
        </w:rPr>
      </w:pPr>
      <w:r>
        <w:rPr>
          <w:sz w:val="22"/>
          <w:szCs w:val="22"/>
        </w:rPr>
        <w:t>8. РАЗРЕШЕНИЕ СПОРОВ</w:t>
      </w:r>
    </w:p>
    <w:p w:rsidR="00DB62F5" w:rsidRDefault="00DB62F5" w:rsidP="00DB62F5">
      <w:pPr>
        <w:autoSpaceDE w:val="0"/>
        <w:autoSpaceDN w:val="0"/>
        <w:adjustRightInd w:val="0"/>
        <w:ind w:firstLine="540"/>
        <w:jc w:val="both"/>
        <w:rPr>
          <w:sz w:val="22"/>
          <w:szCs w:val="22"/>
        </w:rPr>
      </w:pPr>
      <w:r>
        <w:rPr>
          <w:sz w:val="22"/>
          <w:szCs w:val="22"/>
        </w:rPr>
        <w:t>8.1. Все споры, возникшие из Договора или в связи с ним, разрешаются Собственниками и Управляющей организацией путем переговоров. В случае если Собственники и Управляющая организация не могут достичь взаимного соглашения, споры и</w:t>
      </w:r>
      <w:r>
        <w:rPr>
          <w:sz w:val="22"/>
          <w:szCs w:val="22"/>
          <w:lang w:val="en-US"/>
        </w:rPr>
        <w:t> </w:t>
      </w:r>
      <w:r>
        <w:rPr>
          <w:sz w:val="22"/>
          <w:szCs w:val="22"/>
        </w:rPr>
        <w:t>разногласия разрешаются в судебном порядке на основании искового заявления.</w:t>
      </w:r>
    </w:p>
    <w:p w:rsidR="00DB62F5" w:rsidRDefault="00DB62F5" w:rsidP="00DB62F5">
      <w:pPr>
        <w:autoSpaceDE w:val="0"/>
        <w:autoSpaceDN w:val="0"/>
        <w:adjustRightInd w:val="0"/>
        <w:ind w:firstLine="540"/>
        <w:jc w:val="both"/>
        <w:rPr>
          <w:sz w:val="22"/>
          <w:szCs w:val="22"/>
        </w:rPr>
      </w:pPr>
    </w:p>
    <w:p w:rsidR="00DB62F5" w:rsidRDefault="00DB62F5" w:rsidP="00DB62F5">
      <w:pPr>
        <w:autoSpaceDE w:val="0"/>
        <w:autoSpaceDN w:val="0"/>
        <w:adjustRightInd w:val="0"/>
        <w:jc w:val="center"/>
        <w:outlineLvl w:val="1"/>
        <w:rPr>
          <w:sz w:val="22"/>
          <w:szCs w:val="22"/>
        </w:rPr>
      </w:pPr>
      <w:r>
        <w:rPr>
          <w:sz w:val="22"/>
          <w:szCs w:val="22"/>
        </w:rPr>
        <w:t>9. СРОК ДЕЙСТВИЯ ДОГОВОРА</w:t>
      </w:r>
    </w:p>
    <w:p w:rsidR="00DB62F5" w:rsidRDefault="00DB62F5" w:rsidP="00DB62F5">
      <w:pPr>
        <w:autoSpaceDE w:val="0"/>
        <w:autoSpaceDN w:val="0"/>
        <w:adjustRightInd w:val="0"/>
        <w:ind w:firstLine="540"/>
        <w:jc w:val="both"/>
        <w:rPr>
          <w:sz w:val="22"/>
          <w:szCs w:val="22"/>
        </w:rPr>
      </w:pPr>
      <w:r>
        <w:rPr>
          <w:sz w:val="22"/>
          <w:szCs w:val="22"/>
        </w:rPr>
        <w:t>9.1. Настоящий Договор вступает в силу с момента заключения.</w:t>
      </w:r>
    </w:p>
    <w:p w:rsidR="00DB62F5" w:rsidRDefault="00DB62F5" w:rsidP="00DB62F5">
      <w:pPr>
        <w:autoSpaceDE w:val="0"/>
        <w:autoSpaceDN w:val="0"/>
        <w:adjustRightInd w:val="0"/>
        <w:ind w:firstLine="540"/>
        <w:jc w:val="both"/>
        <w:rPr>
          <w:sz w:val="22"/>
          <w:szCs w:val="22"/>
        </w:rPr>
      </w:pPr>
      <w:r>
        <w:rPr>
          <w:sz w:val="22"/>
          <w:szCs w:val="22"/>
        </w:rPr>
        <w:t>9.2. Настоящий Договор заключен на срок 3 года.</w:t>
      </w:r>
    </w:p>
    <w:p w:rsidR="00DB62F5" w:rsidRDefault="00DB62F5" w:rsidP="00DB62F5">
      <w:pPr>
        <w:autoSpaceDE w:val="0"/>
        <w:autoSpaceDN w:val="0"/>
        <w:adjustRightInd w:val="0"/>
        <w:ind w:firstLine="540"/>
        <w:jc w:val="both"/>
        <w:outlineLvl w:val="1"/>
        <w:rPr>
          <w:sz w:val="22"/>
          <w:szCs w:val="22"/>
        </w:rPr>
      </w:pPr>
      <w:r>
        <w:rPr>
          <w:sz w:val="22"/>
          <w:szCs w:val="22"/>
        </w:rPr>
        <w:t>9.3. При отсутствии заявления Собственника или Управляющая организация о прекращении настоящего Договора по окончании срока его действия он считается продленным на тот же срок и на условиях, которые были предусмотрены настоящим Договором.</w:t>
      </w:r>
    </w:p>
    <w:p w:rsidR="00DB62F5" w:rsidRDefault="00DB62F5" w:rsidP="00DB62F5">
      <w:pPr>
        <w:autoSpaceDE w:val="0"/>
        <w:autoSpaceDN w:val="0"/>
        <w:adjustRightInd w:val="0"/>
        <w:jc w:val="center"/>
        <w:outlineLvl w:val="1"/>
        <w:rPr>
          <w:sz w:val="22"/>
          <w:szCs w:val="22"/>
        </w:rPr>
      </w:pPr>
    </w:p>
    <w:p w:rsidR="00DB62F5" w:rsidRDefault="00DB62F5" w:rsidP="00DB62F5">
      <w:pPr>
        <w:autoSpaceDE w:val="0"/>
        <w:autoSpaceDN w:val="0"/>
        <w:adjustRightInd w:val="0"/>
        <w:jc w:val="center"/>
        <w:outlineLvl w:val="1"/>
        <w:rPr>
          <w:sz w:val="22"/>
          <w:szCs w:val="22"/>
        </w:rPr>
      </w:pPr>
      <w:r>
        <w:rPr>
          <w:sz w:val="22"/>
          <w:szCs w:val="22"/>
        </w:rPr>
        <w:t>10. ПОРЯДОК ИЗМЕНЕНИЯ И РАСТОРЖЕНИЯ ДОГОВОРА</w:t>
      </w:r>
    </w:p>
    <w:p w:rsidR="00DB62F5" w:rsidRDefault="00DB62F5" w:rsidP="00DB62F5">
      <w:pPr>
        <w:ind w:firstLine="720"/>
        <w:rPr>
          <w:color w:val="000000"/>
          <w:sz w:val="22"/>
          <w:szCs w:val="22"/>
        </w:rPr>
      </w:pPr>
      <w:r>
        <w:rPr>
          <w:color w:val="000000"/>
          <w:sz w:val="22"/>
          <w:szCs w:val="22"/>
        </w:rPr>
        <w:t>10.1. Настоящий Договор может быть расторгнут:</w:t>
      </w:r>
    </w:p>
    <w:p w:rsidR="00DB62F5" w:rsidRDefault="00DB62F5" w:rsidP="00DB62F5">
      <w:pPr>
        <w:ind w:firstLine="720"/>
        <w:rPr>
          <w:color w:val="000000"/>
          <w:sz w:val="22"/>
          <w:szCs w:val="22"/>
        </w:rPr>
      </w:pPr>
      <w:r>
        <w:rPr>
          <w:color w:val="000000"/>
          <w:sz w:val="22"/>
          <w:szCs w:val="22"/>
        </w:rPr>
        <w:t>10.1.1. В одностороннем порядке:</w:t>
      </w:r>
    </w:p>
    <w:p w:rsidR="00DB62F5" w:rsidRDefault="00DB62F5" w:rsidP="00DB62F5">
      <w:pPr>
        <w:ind w:firstLine="720"/>
        <w:jc w:val="both"/>
        <w:rPr>
          <w:b/>
          <w:color w:val="000000"/>
          <w:sz w:val="22"/>
          <w:szCs w:val="22"/>
        </w:rPr>
      </w:pPr>
      <w:r>
        <w:rPr>
          <w:b/>
          <w:color w:val="000000"/>
          <w:sz w:val="22"/>
          <w:szCs w:val="22"/>
        </w:rPr>
        <w:t>по инициативе собственников в случае:</w:t>
      </w:r>
    </w:p>
    <w:p w:rsidR="00DB62F5" w:rsidRDefault="00DB62F5" w:rsidP="00DB62F5">
      <w:pPr>
        <w:ind w:firstLine="720"/>
        <w:jc w:val="both"/>
        <w:rPr>
          <w:color w:val="000000"/>
          <w:sz w:val="22"/>
          <w:szCs w:val="22"/>
        </w:rPr>
      </w:pPr>
      <w:r>
        <w:rPr>
          <w:color w:val="000000"/>
          <w:sz w:val="22"/>
          <w:szCs w:val="22"/>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DB62F5" w:rsidRDefault="00DB62F5" w:rsidP="00DB62F5">
      <w:pPr>
        <w:ind w:firstLine="720"/>
        <w:jc w:val="both"/>
        <w:rPr>
          <w:noProof/>
          <w:color w:val="000000"/>
          <w:sz w:val="22"/>
          <w:szCs w:val="22"/>
        </w:rPr>
      </w:pPr>
      <w:proofErr w:type="gramStart"/>
      <w:r>
        <w:rPr>
          <w:color w:val="000000"/>
          <w:sz w:val="22"/>
          <w:szCs w:val="22"/>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w:t>
      </w:r>
      <w:r>
        <w:rPr>
          <w:rStyle w:val="af1"/>
          <w:b w:val="0"/>
          <w:noProof/>
          <w:color w:val="000000"/>
          <w:sz w:val="22"/>
          <w:szCs w:val="22"/>
        </w:rPr>
        <w:t>№ 2</w:t>
      </w:r>
      <w:r>
        <w:rPr>
          <w:noProof/>
          <w:color w:val="000000"/>
          <w:sz w:val="22"/>
          <w:szCs w:val="22"/>
        </w:rPr>
        <w:t xml:space="preserve"> и № 3 к настоящему Договору (более 3-х случаев, в отношении которых составлен Акт в соответствии с п. 7.3.1.</w:t>
      </w:r>
      <w:proofErr w:type="gramEnd"/>
      <w:r>
        <w:rPr>
          <w:noProof/>
          <w:color w:val="000000"/>
          <w:sz w:val="22"/>
          <w:szCs w:val="22"/>
        </w:rPr>
        <w:t xml:space="preserve"> </w:t>
      </w:r>
      <w:proofErr w:type="gramStart"/>
      <w:r>
        <w:rPr>
          <w:noProof/>
          <w:color w:val="000000"/>
          <w:sz w:val="22"/>
          <w:szCs w:val="22"/>
        </w:rPr>
        <w:t>Договора);</w:t>
      </w:r>
      <w:proofErr w:type="gramEnd"/>
    </w:p>
    <w:p w:rsidR="00DB62F5" w:rsidRDefault="00DB62F5" w:rsidP="00DB62F5">
      <w:pPr>
        <w:ind w:firstLine="720"/>
        <w:rPr>
          <w:color w:val="000000"/>
          <w:sz w:val="22"/>
          <w:szCs w:val="22"/>
        </w:rPr>
      </w:pPr>
      <w:r>
        <w:rPr>
          <w:color w:val="000000"/>
          <w:sz w:val="22"/>
          <w:szCs w:val="22"/>
        </w:rPr>
        <w:t>10.1.2. По соглашению сторон.</w:t>
      </w:r>
    </w:p>
    <w:p w:rsidR="00DB62F5" w:rsidRDefault="00DB62F5" w:rsidP="00DB62F5">
      <w:pPr>
        <w:ind w:firstLine="720"/>
        <w:rPr>
          <w:color w:val="000000"/>
          <w:sz w:val="22"/>
          <w:szCs w:val="22"/>
        </w:rPr>
      </w:pPr>
      <w:r>
        <w:rPr>
          <w:color w:val="000000"/>
          <w:sz w:val="22"/>
          <w:szCs w:val="22"/>
        </w:rPr>
        <w:t>10.1.3. В судебном порядке.</w:t>
      </w:r>
    </w:p>
    <w:p w:rsidR="00DB62F5" w:rsidRDefault="00DB62F5" w:rsidP="00DB62F5">
      <w:pPr>
        <w:ind w:firstLine="720"/>
        <w:jc w:val="both"/>
        <w:rPr>
          <w:color w:val="000000"/>
          <w:sz w:val="22"/>
          <w:szCs w:val="22"/>
        </w:rPr>
      </w:pPr>
      <w:r>
        <w:rPr>
          <w:color w:val="000000"/>
          <w:sz w:val="22"/>
          <w:szCs w:val="22"/>
        </w:rPr>
        <w:t xml:space="preserve">10.1.4. В связи с окончанием срока действия Договора и уведомлением </w:t>
      </w:r>
      <w:r>
        <w:rPr>
          <w:sz w:val="22"/>
          <w:szCs w:val="22"/>
        </w:rPr>
        <w:t>Собственником или Управляющей организация</w:t>
      </w:r>
      <w:r>
        <w:rPr>
          <w:color w:val="000000"/>
          <w:sz w:val="22"/>
          <w:szCs w:val="22"/>
        </w:rPr>
        <w:t xml:space="preserve"> о нежелании его продлевать.</w:t>
      </w:r>
    </w:p>
    <w:p w:rsidR="00DB62F5" w:rsidRDefault="00DB62F5" w:rsidP="00DB62F5">
      <w:pPr>
        <w:pStyle w:val="af"/>
        <w:spacing w:line="12" w:lineRule="atLeast"/>
        <w:ind w:firstLine="720"/>
        <w:rPr>
          <w:rFonts w:ascii="Times New Roman" w:hAnsi="Times New Roman" w:cs="Times New Roman"/>
          <w:color w:val="000000"/>
          <w:sz w:val="22"/>
          <w:szCs w:val="22"/>
        </w:rPr>
      </w:pPr>
      <w:r>
        <w:rPr>
          <w:rFonts w:ascii="Times New Roman" w:hAnsi="Times New Roman" w:cs="Times New Roman"/>
          <w:color w:val="000000"/>
          <w:sz w:val="22"/>
          <w:szCs w:val="22"/>
        </w:rPr>
        <w:t>10.2.  Настоящий Договор в одностороннем порядке по инициативе Собственника считается расторгнутым через два месяца с момента направления письменного уведомления.</w:t>
      </w:r>
    </w:p>
    <w:p w:rsidR="00DB62F5" w:rsidRDefault="00DB62F5" w:rsidP="00DB62F5">
      <w:pPr>
        <w:jc w:val="both"/>
        <w:rPr>
          <w:sz w:val="22"/>
          <w:szCs w:val="22"/>
        </w:rPr>
      </w:pPr>
      <w:r>
        <w:rPr>
          <w:sz w:val="22"/>
          <w:szCs w:val="22"/>
        </w:rPr>
        <w:lastRenderedPageBreak/>
        <w:t xml:space="preserve">            10.3.  Договор считается исполненным после выполнения Собственником и Управляющей организацией взаимных обязательств и урегулирования всех расчетов между Управляющей организацией и Собственником.</w:t>
      </w:r>
    </w:p>
    <w:p w:rsidR="00DB62F5" w:rsidRDefault="00DB62F5" w:rsidP="00DB62F5">
      <w:pPr>
        <w:jc w:val="both"/>
        <w:rPr>
          <w:color w:val="000000"/>
          <w:sz w:val="22"/>
          <w:szCs w:val="22"/>
        </w:rPr>
      </w:pPr>
      <w:r>
        <w:rPr>
          <w:color w:val="000000"/>
          <w:sz w:val="22"/>
          <w:szCs w:val="22"/>
        </w:rPr>
        <w:t xml:space="preserve">           10.4.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DB62F5" w:rsidRDefault="00DB62F5" w:rsidP="00DB62F5">
      <w:pPr>
        <w:jc w:val="both"/>
        <w:rPr>
          <w:color w:val="000000"/>
          <w:sz w:val="22"/>
          <w:szCs w:val="22"/>
        </w:rPr>
      </w:pPr>
      <w:r>
        <w:rPr>
          <w:color w:val="000000"/>
          <w:sz w:val="22"/>
          <w:szCs w:val="22"/>
        </w:rPr>
        <w:t xml:space="preserve">           10.5.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выдаче либо о перечислении на указанный  ими счет излишне полученных ею средств.</w:t>
      </w:r>
    </w:p>
    <w:p w:rsidR="00DB62F5" w:rsidRDefault="00DB62F5" w:rsidP="00DB62F5">
      <w:pPr>
        <w:autoSpaceDE w:val="0"/>
        <w:autoSpaceDN w:val="0"/>
        <w:adjustRightInd w:val="0"/>
        <w:ind w:firstLine="540"/>
        <w:jc w:val="both"/>
        <w:rPr>
          <w:noProof/>
          <w:color w:val="000000"/>
          <w:sz w:val="22"/>
          <w:szCs w:val="22"/>
        </w:rPr>
      </w:pPr>
      <w:r>
        <w:rPr>
          <w:color w:val="000000"/>
          <w:sz w:val="22"/>
          <w:szCs w:val="22"/>
        </w:rPr>
        <w:t>10.6. Изменение условий настоящего Договора осуществляется в порядке, предусмотренном жилищным и гражданским законодательством.</w:t>
      </w:r>
      <w:r>
        <w:rPr>
          <w:noProof/>
          <w:color w:val="000000"/>
          <w:sz w:val="22"/>
          <w:szCs w:val="22"/>
        </w:rPr>
        <w:t xml:space="preserve"> </w:t>
      </w:r>
    </w:p>
    <w:p w:rsidR="00DB62F5" w:rsidRDefault="00DB62F5" w:rsidP="00DB62F5">
      <w:pPr>
        <w:autoSpaceDE w:val="0"/>
        <w:autoSpaceDN w:val="0"/>
        <w:adjustRightInd w:val="0"/>
        <w:ind w:firstLine="540"/>
        <w:jc w:val="both"/>
        <w:rPr>
          <w:sz w:val="22"/>
          <w:szCs w:val="22"/>
        </w:rPr>
      </w:pPr>
      <w:r>
        <w:rPr>
          <w:sz w:val="22"/>
          <w:szCs w:val="22"/>
        </w:rPr>
        <w:t xml:space="preserve">10.7. </w:t>
      </w:r>
      <w:proofErr w:type="gramStart"/>
      <w:r>
        <w:rPr>
          <w:sz w:val="22"/>
          <w:szCs w:val="22"/>
        </w:rPr>
        <w:t>В случае расторжения Договора Управляющая организация за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w:t>
      </w:r>
      <w:proofErr w:type="gramEnd"/>
      <w:r>
        <w:rPr>
          <w:sz w:val="22"/>
          <w:szCs w:val="22"/>
        </w:rPr>
        <w:t xml:space="preserve"> </w:t>
      </w:r>
      <w:proofErr w:type="gramStart"/>
      <w:r>
        <w:rPr>
          <w:sz w:val="22"/>
          <w:szCs w:val="22"/>
        </w:rPr>
        <w:t>решении</w:t>
      </w:r>
      <w:proofErr w:type="gramEnd"/>
      <w:r>
        <w:rPr>
          <w:sz w:val="22"/>
          <w:szCs w:val="22"/>
        </w:rPr>
        <w:t xml:space="preserve">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B62F5" w:rsidRDefault="00DB62F5" w:rsidP="00DB62F5">
      <w:pPr>
        <w:autoSpaceDE w:val="0"/>
        <w:autoSpaceDN w:val="0"/>
        <w:adjustRightInd w:val="0"/>
        <w:rPr>
          <w:sz w:val="22"/>
          <w:szCs w:val="22"/>
        </w:rPr>
      </w:pPr>
    </w:p>
    <w:p w:rsidR="00DB62F5" w:rsidRDefault="00DB62F5" w:rsidP="00DB62F5">
      <w:pPr>
        <w:autoSpaceDE w:val="0"/>
        <w:autoSpaceDN w:val="0"/>
        <w:adjustRightInd w:val="0"/>
        <w:jc w:val="center"/>
        <w:rPr>
          <w:sz w:val="22"/>
          <w:szCs w:val="22"/>
        </w:rPr>
      </w:pPr>
      <w:r>
        <w:rPr>
          <w:bCs/>
          <w:sz w:val="22"/>
          <w:szCs w:val="22"/>
        </w:rPr>
        <w:t>11. ЗАКЛЮЧИТЕЛЬНЫЕ ПОЛОЖЕНИЯ</w:t>
      </w:r>
    </w:p>
    <w:p w:rsidR="00DB62F5" w:rsidRDefault="00DB62F5" w:rsidP="00DB62F5">
      <w:pPr>
        <w:autoSpaceDE w:val="0"/>
        <w:autoSpaceDN w:val="0"/>
        <w:adjustRightInd w:val="0"/>
        <w:ind w:firstLine="540"/>
        <w:jc w:val="both"/>
        <w:rPr>
          <w:sz w:val="22"/>
          <w:szCs w:val="22"/>
        </w:rPr>
      </w:pPr>
      <w:r>
        <w:rPr>
          <w:sz w:val="22"/>
          <w:szCs w:val="22"/>
        </w:rPr>
        <w:t>11.1 Настоящий Договор составлен в 2-х экземплярах, имеющих равную юридическую силу, по одному у Управляющей организации и Собственника.</w:t>
      </w:r>
    </w:p>
    <w:p w:rsidR="00DB62F5" w:rsidRDefault="00DB62F5" w:rsidP="00DB62F5">
      <w:pPr>
        <w:autoSpaceDE w:val="0"/>
        <w:autoSpaceDN w:val="0"/>
        <w:adjustRightInd w:val="0"/>
        <w:ind w:firstLine="540"/>
        <w:jc w:val="both"/>
        <w:rPr>
          <w:sz w:val="22"/>
          <w:szCs w:val="22"/>
        </w:rPr>
      </w:pPr>
      <w:r>
        <w:rPr>
          <w:sz w:val="22"/>
          <w:szCs w:val="22"/>
        </w:rPr>
        <w:t>11.2. Все приложения, дополнительные соглашения и протоколы к настоящему Договору являются его неотъемлемой частью.</w:t>
      </w:r>
    </w:p>
    <w:p w:rsidR="00DB62F5" w:rsidRDefault="00DB62F5" w:rsidP="00DB62F5">
      <w:pPr>
        <w:autoSpaceDE w:val="0"/>
        <w:autoSpaceDN w:val="0"/>
        <w:adjustRightInd w:val="0"/>
        <w:ind w:firstLine="540"/>
        <w:jc w:val="both"/>
        <w:rPr>
          <w:sz w:val="22"/>
          <w:szCs w:val="22"/>
        </w:rPr>
      </w:pPr>
      <w:r>
        <w:rPr>
          <w:sz w:val="22"/>
          <w:szCs w:val="22"/>
        </w:rPr>
        <w:t>11.3. К договору прилагаются следующие приложения, являющиеся его неотъемлемыми частями:</w:t>
      </w:r>
    </w:p>
    <w:p w:rsidR="00DB62F5" w:rsidRDefault="00DB62F5" w:rsidP="00DB62F5">
      <w:pPr>
        <w:autoSpaceDE w:val="0"/>
        <w:autoSpaceDN w:val="0"/>
        <w:adjustRightInd w:val="0"/>
        <w:ind w:firstLine="540"/>
        <w:jc w:val="both"/>
        <w:rPr>
          <w:sz w:val="22"/>
          <w:szCs w:val="22"/>
        </w:rPr>
      </w:pPr>
      <w:r>
        <w:rPr>
          <w:sz w:val="22"/>
          <w:szCs w:val="22"/>
        </w:rPr>
        <w:t>11.3.1. Приложение №   1 «Акт о состоянии общего имущества собственников помещений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11.3.2. Приложение № 2 «Перечень услуг (работ) по управлению многоквартирным домом»;</w:t>
      </w:r>
    </w:p>
    <w:p w:rsidR="00DB62F5" w:rsidRDefault="00DB62F5" w:rsidP="00DB62F5">
      <w:pPr>
        <w:autoSpaceDE w:val="0"/>
        <w:autoSpaceDN w:val="0"/>
        <w:adjustRightInd w:val="0"/>
        <w:ind w:firstLine="540"/>
        <w:jc w:val="both"/>
        <w:rPr>
          <w:sz w:val="22"/>
          <w:szCs w:val="22"/>
        </w:rPr>
      </w:pPr>
      <w:r>
        <w:rPr>
          <w:sz w:val="22"/>
          <w:szCs w:val="22"/>
        </w:rPr>
        <w:t>11.3.3. Приложение № 3 «Перечень работ (услуг) по содержанию и ремонту общего имущества собственников помещений в многоквартирном доме»;</w:t>
      </w:r>
    </w:p>
    <w:p w:rsidR="00DB62F5" w:rsidRDefault="00DB62F5" w:rsidP="00DB62F5">
      <w:pPr>
        <w:autoSpaceDE w:val="0"/>
        <w:autoSpaceDN w:val="0"/>
        <w:adjustRightInd w:val="0"/>
        <w:ind w:firstLine="540"/>
        <w:jc w:val="both"/>
        <w:rPr>
          <w:sz w:val="22"/>
          <w:szCs w:val="22"/>
        </w:rPr>
      </w:pPr>
      <w:r>
        <w:rPr>
          <w:sz w:val="22"/>
          <w:szCs w:val="22"/>
        </w:rPr>
        <w:t>11.3.4. Приложение № 4 «Размер платы за жилое помещение для населения».</w:t>
      </w:r>
    </w:p>
    <w:p w:rsidR="00DB62F5" w:rsidRDefault="00DB62F5" w:rsidP="00DB62F5">
      <w:pPr>
        <w:autoSpaceDE w:val="0"/>
        <w:autoSpaceDN w:val="0"/>
        <w:adjustRightInd w:val="0"/>
      </w:pPr>
    </w:p>
    <w:p w:rsidR="00DB62F5" w:rsidRDefault="00DB62F5" w:rsidP="006E2C7D">
      <w:pPr>
        <w:autoSpaceDE w:val="0"/>
        <w:autoSpaceDN w:val="0"/>
        <w:adjustRightInd w:val="0"/>
        <w:jc w:val="center"/>
        <w:outlineLvl w:val="1"/>
        <w:rPr>
          <w:sz w:val="22"/>
          <w:szCs w:val="22"/>
        </w:rPr>
      </w:pPr>
      <w:r>
        <w:rPr>
          <w:sz w:val="22"/>
          <w:szCs w:val="22"/>
        </w:rPr>
        <w:t>12. АДРЕСА, РЕКВИЗИТЫ И ПОДПИСИ СТОРОН</w:t>
      </w:r>
    </w:p>
    <w:p w:rsidR="006E2C7D" w:rsidRDefault="006E2C7D" w:rsidP="006E2C7D">
      <w:pPr>
        <w:autoSpaceDE w:val="0"/>
        <w:autoSpaceDN w:val="0"/>
        <w:adjustRightInd w:val="0"/>
        <w:jc w:val="center"/>
        <w:outlineLvl w:val="1"/>
        <w:rPr>
          <w:sz w:val="22"/>
          <w:szCs w:val="22"/>
        </w:rPr>
      </w:pPr>
    </w:p>
    <w:p w:rsidR="006E2C7D" w:rsidRDefault="006E2C7D" w:rsidP="006E2C7D">
      <w:pPr>
        <w:autoSpaceDE w:val="0"/>
        <w:autoSpaceDN w:val="0"/>
        <w:adjustRightInd w:val="0"/>
        <w:jc w:val="center"/>
        <w:outlineLvl w:val="1"/>
        <w:rPr>
          <w:sz w:val="22"/>
          <w:szCs w:val="22"/>
        </w:rPr>
      </w:pPr>
    </w:p>
    <w:p w:rsidR="006E2C7D" w:rsidRDefault="006E2C7D" w:rsidP="006E2C7D">
      <w:pPr>
        <w:autoSpaceDE w:val="0"/>
        <w:autoSpaceDN w:val="0"/>
        <w:adjustRightInd w:val="0"/>
        <w:outlineLvl w:val="1"/>
        <w:rPr>
          <w:sz w:val="22"/>
          <w:szCs w:val="22"/>
        </w:rPr>
      </w:pPr>
      <w:r>
        <w:rPr>
          <w:sz w:val="22"/>
          <w:szCs w:val="22"/>
        </w:rPr>
        <w:t>Заказчик                                                                          Управляющая организация</w:t>
      </w:r>
    </w:p>
    <w:p w:rsidR="006E2C7D" w:rsidRDefault="006E2C7D" w:rsidP="006E2C7D">
      <w:pPr>
        <w:autoSpaceDE w:val="0"/>
        <w:autoSpaceDN w:val="0"/>
        <w:adjustRightInd w:val="0"/>
        <w:jc w:val="center"/>
        <w:outlineLvl w:val="1"/>
        <w:rPr>
          <w:sz w:val="22"/>
          <w:szCs w:val="22"/>
        </w:rPr>
      </w:pPr>
    </w:p>
    <w:tbl>
      <w:tblPr>
        <w:tblW w:w="0" w:type="auto"/>
        <w:tblLayout w:type="fixed"/>
        <w:tblLook w:val="0000"/>
      </w:tblPr>
      <w:tblGrid>
        <w:gridCol w:w="4785"/>
        <w:gridCol w:w="4786"/>
      </w:tblGrid>
      <w:tr w:rsidR="006E2C7D" w:rsidTr="00DC0B49">
        <w:tc>
          <w:tcPr>
            <w:tcW w:w="4785" w:type="dxa"/>
          </w:tcPr>
          <w:p w:rsidR="006E2C7D" w:rsidRDefault="006E2C7D" w:rsidP="00DC0B49">
            <w:pPr>
              <w:jc w:val="center"/>
            </w:pPr>
          </w:p>
          <w:p w:rsidR="006E2C7D" w:rsidRPr="006E2C7D" w:rsidRDefault="006E2C7D" w:rsidP="00DC0B49">
            <w:pPr>
              <w:pStyle w:val="af4"/>
              <w:jc w:val="both"/>
              <w:rPr>
                <w:rFonts w:ascii="Times New Roman" w:hAnsi="Times New Roman"/>
                <w:b/>
                <w:sz w:val="24"/>
                <w:szCs w:val="24"/>
                <w:lang w:val="ru-RU"/>
              </w:rPr>
            </w:pPr>
            <w:r w:rsidRPr="006E2C7D">
              <w:rPr>
                <w:rFonts w:ascii="Times New Roman" w:hAnsi="Times New Roman"/>
                <w:b/>
                <w:sz w:val="24"/>
                <w:szCs w:val="24"/>
                <w:lang w:val="ru-RU"/>
              </w:rPr>
              <w:t>Администрация МО «Городское</w:t>
            </w:r>
          </w:p>
          <w:p w:rsidR="006E2C7D" w:rsidRPr="006E2C7D" w:rsidRDefault="006E2C7D" w:rsidP="00DC0B49">
            <w:pPr>
              <w:pStyle w:val="af4"/>
              <w:jc w:val="both"/>
              <w:rPr>
                <w:rFonts w:ascii="Times New Roman" w:hAnsi="Times New Roman"/>
                <w:b/>
                <w:sz w:val="24"/>
                <w:szCs w:val="24"/>
                <w:lang w:val="ru-RU"/>
              </w:rPr>
            </w:pPr>
            <w:r w:rsidRPr="006E2C7D">
              <w:rPr>
                <w:rFonts w:ascii="Times New Roman" w:hAnsi="Times New Roman"/>
                <w:b/>
                <w:sz w:val="24"/>
                <w:szCs w:val="24"/>
                <w:lang w:val="ru-RU"/>
              </w:rPr>
              <w:t xml:space="preserve"> поселение Красногорский» </w:t>
            </w:r>
          </w:p>
          <w:p w:rsidR="006E2C7D" w:rsidRPr="0013430C" w:rsidRDefault="006E2C7D" w:rsidP="00DC0B49">
            <w:pPr>
              <w:contextualSpacing/>
              <w:rPr>
                <w:color w:val="000000"/>
                <w:spacing w:val="-12"/>
              </w:rPr>
            </w:pPr>
            <w:r>
              <w:rPr>
                <w:color w:val="000000"/>
                <w:spacing w:val="-12"/>
              </w:rPr>
              <w:t>Юридический и почтовый адрес:</w:t>
            </w:r>
          </w:p>
          <w:p w:rsidR="006E2C7D" w:rsidRPr="006E2C7D" w:rsidRDefault="006E2C7D" w:rsidP="00DC0B49">
            <w:pPr>
              <w:pStyle w:val="af4"/>
              <w:jc w:val="both"/>
              <w:rPr>
                <w:rFonts w:ascii="Times New Roman" w:hAnsi="Times New Roman"/>
                <w:sz w:val="24"/>
                <w:szCs w:val="24"/>
                <w:lang w:val="ru-RU"/>
              </w:rPr>
            </w:pPr>
            <w:r w:rsidRPr="006E2C7D">
              <w:rPr>
                <w:rFonts w:ascii="Times New Roman" w:hAnsi="Times New Roman"/>
                <w:sz w:val="24"/>
                <w:szCs w:val="24"/>
                <w:lang w:val="ru-RU"/>
              </w:rPr>
              <w:t xml:space="preserve">425090, Республика Марий Эл, </w:t>
            </w:r>
            <w:proofErr w:type="spellStart"/>
            <w:r w:rsidRPr="006E2C7D">
              <w:rPr>
                <w:rFonts w:ascii="Times New Roman" w:hAnsi="Times New Roman"/>
                <w:sz w:val="24"/>
                <w:szCs w:val="24"/>
                <w:lang w:val="ru-RU"/>
              </w:rPr>
              <w:t>Звениговский</w:t>
            </w:r>
            <w:proofErr w:type="spellEnd"/>
            <w:r w:rsidRPr="006E2C7D">
              <w:rPr>
                <w:rFonts w:ascii="Times New Roman" w:hAnsi="Times New Roman"/>
                <w:sz w:val="24"/>
                <w:szCs w:val="24"/>
                <w:lang w:val="ru-RU"/>
              </w:rPr>
              <w:t xml:space="preserve"> район, </w:t>
            </w:r>
            <w:proofErr w:type="spellStart"/>
            <w:r w:rsidRPr="006E2C7D">
              <w:rPr>
                <w:rFonts w:ascii="Times New Roman" w:hAnsi="Times New Roman"/>
                <w:sz w:val="24"/>
                <w:szCs w:val="24"/>
                <w:lang w:val="ru-RU"/>
              </w:rPr>
              <w:t>пгт</w:t>
            </w:r>
            <w:proofErr w:type="spellEnd"/>
            <w:r w:rsidRPr="006E2C7D">
              <w:rPr>
                <w:rFonts w:ascii="Times New Roman" w:hAnsi="Times New Roman"/>
                <w:sz w:val="24"/>
                <w:szCs w:val="24"/>
                <w:lang w:val="ru-RU"/>
              </w:rPr>
              <w:t xml:space="preserve">. Красногорский, ул. </w:t>
            </w:r>
            <w:proofErr w:type="gramStart"/>
            <w:r w:rsidRPr="006E2C7D">
              <w:rPr>
                <w:rFonts w:ascii="Times New Roman" w:hAnsi="Times New Roman"/>
                <w:sz w:val="24"/>
                <w:szCs w:val="24"/>
                <w:lang w:val="ru-RU"/>
              </w:rPr>
              <w:t>Госпитальная</w:t>
            </w:r>
            <w:proofErr w:type="gramEnd"/>
            <w:r w:rsidRPr="006E2C7D">
              <w:rPr>
                <w:rFonts w:ascii="Times New Roman" w:hAnsi="Times New Roman"/>
                <w:sz w:val="24"/>
                <w:szCs w:val="24"/>
                <w:lang w:val="ru-RU"/>
              </w:rPr>
              <w:t>, д.4а</w:t>
            </w:r>
          </w:p>
          <w:p w:rsidR="006E2C7D" w:rsidRPr="006E2C7D" w:rsidRDefault="006E2C7D" w:rsidP="00DC0B49">
            <w:pPr>
              <w:pStyle w:val="af4"/>
              <w:rPr>
                <w:rFonts w:ascii="Times New Roman" w:hAnsi="Times New Roman"/>
                <w:sz w:val="24"/>
                <w:szCs w:val="24"/>
                <w:lang w:val="ru-RU"/>
              </w:rPr>
            </w:pPr>
            <w:r w:rsidRPr="006E2C7D">
              <w:rPr>
                <w:rFonts w:ascii="Times New Roman" w:hAnsi="Times New Roman"/>
                <w:sz w:val="24"/>
                <w:szCs w:val="24"/>
                <w:lang w:val="ru-RU"/>
              </w:rPr>
              <w:t xml:space="preserve">ИНН- 1203005849; КПП – 120301001; </w:t>
            </w:r>
          </w:p>
          <w:p w:rsidR="006E2C7D" w:rsidRPr="006E2C7D" w:rsidRDefault="006E2C7D" w:rsidP="00DC0B49">
            <w:pPr>
              <w:pStyle w:val="af4"/>
              <w:rPr>
                <w:rFonts w:ascii="Times New Roman" w:hAnsi="Times New Roman"/>
                <w:sz w:val="24"/>
                <w:szCs w:val="24"/>
                <w:lang w:val="ru-RU"/>
              </w:rPr>
            </w:pPr>
            <w:r w:rsidRPr="006E2C7D">
              <w:rPr>
                <w:rFonts w:ascii="Times New Roman" w:hAnsi="Times New Roman"/>
                <w:sz w:val="24"/>
                <w:szCs w:val="24"/>
                <w:lang w:val="ru-RU"/>
              </w:rPr>
              <w:t>ОГРН 1051202609413 ОКАТО 88212562000</w:t>
            </w:r>
          </w:p>
          <w:p w:rsidR="006E2C7D" w:rsidRDefault="006E2C7D" w:rsidP="00DC0B49">
            <w:r>
              <w:t xml:space="preserve">БИК </w:t>
            </w:r>
            <w:r w:rsidRPr="0008013A">
              <w:t xml:space="preserve">048860001; </w:t>
            </w:r>
            <w:proofErr w:type="spellStart"/>
            <w:proofErr w:type="gramStart"/>
            <w:r w:rsidRPr="0008013A">
              <w:t>р</w:t>
            </w:r>
            <w:proofErr w:type="spellEnd"/>
            <w:proofErr w:type="gramEnd"/>
            <w:r w:rsidRPr="0008013A">
              <w:t>/с 40101810100000010001</w:t>
            </w:r>
          </w:p>
          <w:p w:rsidR="006E2C7D" w:rsidRDefault="006E2C7D" w:rsidP="00DC0B49">
            <w:r>
              <w:t xml:space="preserve">в </w:t>
            </w:r>
            <w:r w:rsidRPr="0008013A">
              <w:t>отделени</w:t>
            </w:r>
            <w:r>
              <w:t>и</w:t>
            </w:r>
            <w:r w:rsidRPr="0008013A">
              <w:t xml:space="preserve"> НБ </w:t>
            </w:r>
            <w:r>
              <w:t>РМЭ</w:t>
            </w:r>
            <w:r w:rsidRPr="0008013A">
              <w:t xml:space="preserve"> г</w:t>
            </w:r>
            <w:proofErr w:type="gramStart"/>
            <w:r w:rsidRPr="0008013A">
              <w:t>.Й</w:t>
            </w:r>
            <w:proofErr w:type="gramEnd"/>
            <w:r w:rsidRPr="0008013A">
              <w:t>ошкар-Ола;</w:t>
            </w:r>
            <w:r>
              <w:t xml:space="preserve"> </w:t>
            </w:r>
          </w:p>
          <w:p w:rsidR="006E2C7D" w:rsidRPr="0013430C" w:rsidRDefault="006E2C7D" w:rsidP="00DC0B49">
            <w:pPr>
              <w:rPr>
                <w:rFonts w:ascii="Times New Roman CYR" w:hAnsi="Times New Roman CYR"/>
                <w:color w:val="000000"/>
              </w:rPr>
            </w:pPr>
            <w:proofErr w:type="gramStart"/>
            <w:r>
              <w:t>л</w:t>
            </w:r>
            <w:proofErr w:type="gramEnd"/>
            <w:r>
              <w:t xml:space="preserve">/с 03083А05903 в </w:t>
            </w:r>
            <w:r w:rsidRPr="0008013A">
              <w:t>УФК по Республике Марий Эл</w:t>
            </w:r>
          </w:p>
          <w:p w:rsidR="006E2C7D" w:rsidRPr="006E2C7D" w:rsidRDefault="006E2C7D" w:rsidP="00DC0B49">
            <w:pPr>
              <w:pStyle w:val="af4"/>
              <w:jc w:val="both"/>
              <w:rPr>
                <w:sz w:val="24"/>
                <w:szCs w:val="24"/>
                <w:lang w:val="ru-RU"/>
              </w:rPr>
            </w:pPr>
            <w:r w:rsidRPr="006E2C7D">
              <w:rPr>
                <w:sz w:val="24"/>
                <w:szCs w:val="24"/>
                <w:lang w:val="ru-RU"/>
              </w:rPr>
              <w:t>телефон: (83645) 6-51-08;</w:t>
            </w:r>
          </w:p>
          <w:p w:rsidR="006E2C7D" w:rsidRPr="006E2C7D" w:rsidRDefault="006E2C7D" w:rsidP="00DC0B49">
            <w:pPr>
              <w:pStyle w:val="af4"/>
              <w:rPr>
                <w:rFonts w:ascii="Times New Roman" w:hAnsi="Times New Roman"/>
                <w:sz w:val="24"/>
                <w:szCs w:val="24"/>
                <w:lang w:val="ru-RU"/>
              </w:rPr>
            </w:pPr>
            <w:r>
              <w:rPr>
                <w:rFonts w:ascii="Times New Roman" w:hAnsi="Times New Roman"/>
                <w:bCs/>
                <w:color w:val="000000"/>
                <w:sz w:val="24"/>
                <w:szCs w:val="24"/>
              </w:rPr>
              <w:t>e</w:t>
            </w:r>
            <w:r w:rsidRPr="006E2C7D">
              <w:rPr>
                <w:rFonts w:ascii="Times New Roman" w:hAnsi="Times New Roman"/>
                <w:bCs/>
                <w:color w:val="000000"/>
                <w:sz w:val="24"/>
                <w:szCs w:val="24"/>
                <w:lang w:val="ru-RU"/>
              </w:rPr>
              <w:t>-</w:t>
            </w:r>
            <w:r>
              <w:rPr>
                <w:rFonts w:ascii="Times New Roman" w:hAnsi="Times New Roman"/>
                <w:bCs/>
                <w:color w:val="000000"/>
                <w:sz w:val="24"/>
                <w:szCs w:val="24"/>
              </w:rPr>
              <w:t>mail</w:t>
            </w:r>
            <w:r w:rsidRPr="006E2C7D">
              <w:rPr>
                <w:lang w:val="ru-RU"/>
              </w:rPr>
              <w:t xml:space="preserve"> </w:t>
            </w:r>
            <w:hyperlink r:id="rId7" w:history="1">
              <w:r w:rsidRPr="00D171A5">
                <w:rPr>
                  <w:rStyle w:val="a3"/>
                  <w:rFonts w:ascii="Times New Roman" w:hAnsi="Times New Roman"/>
                  <w:sz w:val="24"/>
                  <w:szCs w:val="24"/>
                </w:rPr>
                <w:t>krasadmin</w:t>
              </w:r>
              <w:r w:rsidRPr="006E2C7D">
                <w:rPr>
                  <w:rStyle w:val="a3"/>
                  <w:rFonts w:ascii="Times New Roman" w:hAnsi="Times New Roman"/>
                  <w:sz w:val="24"/>
                  <w:szCs w:val="24"/>
                  <w:lang w:val="ru-RU"/>
                </w:rPr>
                <w:t>@</w:t>
              </w:r>
              <w:r w:rsidRPr="00D171A5">
                <w:rPr>
                  <w:rStyle w:val="a3"/>
                  <w:rFonts w:ascii="Times New Roman" w:hAnsi="Times New Roman"/>
                  <w:sz w:val="24"/>
                  <w:szCs w:val="24"/>
                </w:rPr>
                <w:t>mari</w:t>
              </w:r>
              <w:r w:rsidRPr="006E2C7D">
                <w:rPr>
                  <w:rStyle w:val="a3"/>
                  <w:rFonts w:ascii="Times New Roman" w:hAnsi="Times New Roman"/>
                  <w:sz w:val="24"/>
                  <w:szCs w:val="24"/>
                  <w:lang w:val="ru-RU"/>
                </w:rPr>
                <w:t>-</w:t>
              </w:r>
              <w:r w:rsidRPr="00D171A5">
                <w:rPr>
                  <w:rStyle w:val="a3"/>
                  <w:rFonts w:ascii="Times New Roman" w:hAnsi="Times New Roman"/>
                  <w:sz w:val="24"/>
                  <w:szCs w:val="24"/>
                </w:rPr>
                <w:t>el</w:t>
              </w:r>
              <w:r w:rsidRPr="006E2C7D">
                <w:rPr>
                  <w:rStyle w:val="a3"/>
                  <w:rFonts w:ascii="Times New Roman" w:hAnsi="Times New Roman"/>
                  <w:sz w:val="24"/>
                  <w:szCs w:val="24"/>
                  <w:lang w:val="ru-RU"/>
                </w:rPr>
                <w:t>.</w:t>
              </w:r>
              <w:proofErr w:type="spellStart"/>
              <w:r w:rsidRPr="00D171A5">
                <w:rPr>
                  <w:rStyle w:val="a3"/>
                  <w:rFonts w:ascii="Times New Roman" w:hAnsi="Times New Roman"/>
                  <w:sz w:val="24"/>
                  <w:szCs w:val="24"/>
                </w:rPr>
                <w:t>ru</w:t>
              </w:r>
              <w:proofErr w:type="spellEnd"/>
            </w:hyperlink>
          </w:p>
          <w:p w:rsidR="006E2C7D" w:rsidRPr="006E2C7D" w:rsidRDefault="006E2C7D" w:rsidP="00DC0B49">
            <w:pPr>
              <w:pStyle w:val="af4"/>
              <w:jc w:val="both"/>
              <w:rPr>
                <w:rFonts w:ascii="Times New Roman" w:hAnsi="Times New Roman"/>
                <w:sz w:val="24"/>
                <w:szCs w:val="24"/>
                <w:lang w:val="ru-RU"/>
              </w:rPr>
            </w:pPr>
          </w:p>
          <w:p w:rsidR="006E2C7D" w:rsidRPr="006E2C7D" w:rsidRDefault="006E2C7D" w:rsidP="00DC0B49">
            <w:pPr>
              <w:pStyle w:val="af4"/>
              <w:rPr>
                <w:rFonts w:ascii="Times New Roman" w:hAnsi="Times New Roman"/>
                <w:sz w:val="24"/>
                <w:szCs w:val="24"/>
                <w:lang w:val="ru-RU"/>
              </w:rPr>
            </w:pPr>
            <w:r w:rsidRPr="006E2C7D">
              <w:rPr>
                <w:rFonts w:ascii="Times New Roman" w:hAnsi="Times New Roman"/>
                <w:sz w:val="24"/>
                <w:szCs w:val="24"/>
                <w:lang w:val="ru-RU"/>
              </w:rPr>
              <w:t xml:space="preserve"> </w:t>
            </w:r>
            <w:proofErr w:type="gramStart"/>
            <w:r w:rsidRPr="006E2C7D">
              <w:rPr>
                <w:rFonts w:ascii="Times New Roman" w:hAnsi="Times New Roman"/>
                <w:sz w:val="24"/>
                <w:szCs w:val="24"/>
                <w:lang w:val="ru-RU"/>
              </w:rPr>
              <w:t>Глава администрации МО «Городское поселение Красногорский»);</w:t>
            </w:r>
            <w:proofErr w:type="gramEnd"/>
          </w:p>
          <w:p w:rsidR="006E2C7D" w:rsidRDefault="006E2C7D" w:rsidP="00DC0B49">
            <w:pPr>
              <w:jc w:val="both"/>
            </w:pPr>
            <w:r>
              <w:t>_________________________</w:t>
            </w:r>
            <w:proofErr w:type="spellStart"/>
            <w:r>
              <w:t>И.Я.Торуткин</w:t>
            </w:r>
            <w:proofErr w:type="spellEnd"/>
          </w:p>
          <w:p w:rsidR="006E2C7D" w:rsidRDefault="006E2C7D" w:rsidP="00DC0B49">
            <w:pPr>
              <w:jc w:val="both"/>
            </w:pPr>
            <w:r>
              <w:t>м.п.</w:t>
            </w:r>
          </w:p>
        </w:tc>
        <w:tc>
          <w:tcPr>
            <w:tcW w:w="4786" w:type="dxa"/>
          </w:tcPr>
          <w:p w:rsidR="006E2C7D" w:rsidRPr="00387C9B" w:rsidRDefault="006E2C7D" w:rsidP="00DC0B49">
            <w:pPr>
              <w:ind w:firstLine="435"/>
              <w:jc w:val="center"/>
            </w:pPr>
          </w:p>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Default="006E2C7D" w:rsidP="00DC0B49"/>
          <w:p w:rsidR="006E2C7D" w:rsidRPr="00387C9B" w:rsidRDefault="006E2C7D" w:rsidP="00DC0B49">
            <w:r w:rsidRPr="00387C9B">
              <w:t xml:space="preserve">______________________ </w:t>
            </w:r>
          </w:p>
          <w:p w:rsidR="006E2C7D" w:rsidRDefault="006E2C7D" w:rsidP="00DC0B49">
            <w:pPr>
              <w:ind w:firstLine="435"/>
            </w:pPr>
            <w:r w:rsidRPr="00387C9B">
              <w:t>м.п.</w:t>
            </w:r>
          </w:p>
        </w:tc>
      </w:tr>
    </w:tbl>
    <w:p w:rsidR="006E2C7D" w:rsidRDefault="006E2C7D" w:rsidP="006E2C7D">
      <w:pPr>
        <w:autoSpaceDE w:val="0"/>
        <w:autoSpaceDN w:val="0"/>
        <w:adjustRightInd w:val="0"/>
        <w:jc w:val="center"/>
        <w:outlineLvl w:val="1"/>
        <w:rPr>
          <w:sz w:val="22"/>
          <w:szCs w:val="22"/>
        </w:rPr>
      </w:pPr>
    </w:p>
    <w:p w:rsidR="006E2C7D" w:rsidRDefault="006E2C7D" w:rsidP="006E2C7D">
      <w:pPr>
        <w:autoSpaceDE w:val="0"/>
        <w:autoSpaceDN w:val="0"/>
        <w:adjustRightInd w:val="0"/>
        <w:jc w:val="center"/>
        <w:outlineLvl w:val="1"/>
        <w:sectPr w:rsidR="006E2C7D">
          <w:pgSz w:w="11906" w:h="16838"/>
          <w:pgMar w:top="540" w:right="566" w:bottom="719" w:left="1701" w:header="708" w:footer="211" w:gutter="0"/>
          <w:cols w:space="720"/>
        </w:sectPr>
      </w:pPr>
    </w:p>
    <w:p w:rsidR="00DB62F5" w:rsidRDefault="00DB62F5" w:rsidP="00DB62F5">
      <w:pPr>
        <w:jc w:val="right"/>
      </w:pPr>
      <w:r>
        <w:lastRenderedPageBreak/>
        <w:t>Приложение № 1</w:t>
      </w:r>
    </w:p>
    <w:p w:rsidR="00DB62F5" w:rsidRDefault="00DB62F5" w:rsidP="00DB62F5">
      <w:pPr>
        <w:jc w:val="right"/>
      </w:pPr>
      <w:r>
        <w:t xml:space="preserve">                                                                                                               </w:t>
      </w:r>
      <w:r>
        <w:tab/>
        <w:t>к договору № ____</w:t>
      </w:r>
    </w:p>
    <w:p w:rsidR="00DB62F5" w:rsidRDefault="00DB62F5" w:rsidP="00DB62F5">
      <w:pPr>
        <w:jc w:val="right"/>
      </w:pPr>
      <w:r>
        <w:t xml:space="preserve">                                                                                                               </w:t>
      </w:r>
      <w:r>
        <w:tab/>
        <w:t xml:space="preserve"> «_____»_______ 20__г.</w:t>
      </w:r>
    </w:p>
    <w:p w:rsidR="00DB62F5" w:rsidRDefault="00DB62F5" w:rsidP="00DB62F5">
      <w:pPr>
        <w:spacing w:before="400"/>
        <w:jc w:val="center"/>
        <w:rPr>
          <w:b/>
          <w:bCs/>
          <w:sz w:val="26"/>
          <w:szCs w:val="26"/>
        </w:rPr>
      </w:pPr>
      <w:r>
        <w:rPr>
          <w:b/>
          <w:bCs/>
          <w:sz w:val="26"/>
          <w:szCs w:val="26"/>
        </w:rPr>
        <w:t>АКТ</w:t>
      </w:r>
    </w:p>
    <w:p w:rsidR="00DB62F5" w:rsidRDefault="0022652A" w:rsidP="00DB62F5">
      <w:pPr>
        <w:spacing w:before="80"/>
        <w:jc w:val="center"/>
        <w:rPr>
          <w:b/>
          <w:bCs/>
          <w:sz w:val="26"/>
          <w:szCs w:val="26"/>
        </w:rPr>
      </w:pPr>
      <w:r>
        <w:rPr>
          <w:b/>
          <w:bCs/>
          <w:sz w:val="26"/>
          <w:szCs w:val="26"/>
        </w:rPr>
        <w:t>технического состояния</w:t>
      </w:r>
      <w:r>
        <w:rPr>
          <w:b/>
          <w:bCs/>
          <w:sz w:val="26"/>
          <w:szCs w:val="26"/>
        </w:rPr>
        <w:br/>
      </w:r>
      <w:r w:rsidR="00DB62F5">
        <w:rPr>
          <w:b/>
          <w:bCs/>
          <w:sz w:val="26"/>
          <w:szCs w:val="26"/>
        </w:rPr>
        <w:t>многоквартирно</w:t>
      </w:r>
      <w:r>
        <w:rPr>
          <w:b/>
          <w:bCs/>
          <w:sz w:val="26"/>
          <w:szCs w:val="26"/>
        </w:rPr>
        <w:t>го</w:t>
      </w:r>
      <w:r w:rsidR="00DB62F5">
        <w:rPr>
          <w:b/>
          <w:bCs/>
          <w:sz w:val="26"/>
          <w:szCs w:val="26"/>
        </w:rPr>
        <w:t xml:space="preserve"> дом</w:t>
      </w:r>
      <w:r>
        <w:rPr>
          <w:b/>
          <w:bCs/>
          <w:sz w:val="26"/>
          <w:szCs w:val="26"/>
        </w:rPr>
        <w:t>а</w:t>
      </w:r>
      <w:r w:rsidR="00DB62F5">
        <w:rPr>
          <w:b/>
          <w:bCs/>
          <w:sz w:val="26"/>
          <w:szCs w:val="26"/>
        </w:rPr>
        <w:t>, являющегося объектом конкурса</w:t>
      </w:r>
    </w:p>
    <w:p w:rsidR="00DB62F5" w:rsidRDefault="00DB62F5" w:rsidP="00DB62F5">
      <w:pPr>
        <w:rPr>
          <w:b/>
          <w:bCs/>
          <w:sz w:val="26"/>
          <w:szCs w:val="26"/>
        </w:rPr>
      </w:pPr>
    </w:p>
    <w:p w:rsidR="00DC0B49" w:rsidRPr="00DA4194"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4194">
        <w:rPr>
          <w:b/>
          <w:bCs/>
          <w:sz w:val="24"/>
          <w:szCs w:val="24"/>
        </w:rPr>
        <w:t>I. Общие сведения о многоквартирном доме</w:t>
      </w:r>
    </w:p>
    <w:p w:rsidR="00DC0B49" w:rsidRPr="00464B9A" w:rsidRDefault="00DC0B49" w:rsidP="00DC0B49">
      <w:pPr>
        <w:shd w:val="clear" w:color="auto" w:fill="FFFFFF"/>
        <w:jc w:val="both"/>
        <w:rPr>
          <w:color w:val="000000"/>
          <w:sz w:val="24"/>
          <w:szCs w:val="24"/>
        </w:rPr>
      </w:pPr>
      <w:r w:rsidRPr="00464B9A">
        <w:rPr>
          <w:color w:val="000000"/>
          <w:sz w:val="24"/>
          <w:szCs w:val="24"/>
        </w:rPr>
        <w:br/>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w:t>
      </w:r>
      <w:r>
        <w:rPr>
          <w:color w:val="000000"/>
          <w:sz w:val="24"/>
          <w:szCs w:val="24"/>
        </w:rPr>
        <w:t xml:space="preserve"> 1. Адрес многоквартирного дома: </w:t>
      </w:r>
      <w:proofErr w:type="spellStart"/>
      <w:r>
        <w:rPr>
          <w:color w:val="000000"/>
          <w:sz w:val="24"/>
          <w:szCs w:val="24"/>
        </w:rPr>
        <w:t>пгт</w:t>
      </w:r>
      <w:proofErr w:type="spellEnd"/>
      <w:r>
        <w:rPr>
          <w:color w:val="000000"/>
          <w:sz w:val="24"/>
          <w:szCs w:val="24"/>
        </w:rPr>
        <w:t xml:space="preserve">. Красногорский, ул. </w:t>
      </w:r>
      <w:proofErr w:type="gramStart"/>
      <w:r>
        <w:rPr>
          <w:color w:val="000000"/>
          <w:sz w:val="24"/>
          <w:szCs w:val="24"/>
        </w:rPr>
        <w:t>Рабочая</w:t>
      </w:r>
      <w:proofErr w:type="gramEnd"/>
      <w:r>
        <w:rPr>
          <w:color w:val="000000"/>
          <w:sz w:val="24"/>
          <w:szCs w:val="24"/>
        </w:rPr>
        <w:t>, дом 4</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 Кадастровый номер многоквартирного дома</w:t>
      </w:r>
      <w:proofErr w:type="gramStart"/>
      <w:r w:rsidRPr="00464B9A">
        <w:rPr>
          <w:color w:val="000000"/>
          <w:sz w:val="24"/>
          <w:szCs w:val="24"/>
        </w:rPr>
        <w:t xml:space="preserve"> </w:t>
      </w:r>
      <w:r>
        <w:rPr>
          <w:color w:val="000000"/>
          <w:sz w:val="24"/>
          <w:szCs w:val="24"/>
        </w:rPr>
        <w:t>:</w:t>
      </w:r>
      <w:proofErr w:type="gramEnd"/>
      <w:r w:rsidRPr="00CF1186">
        <w:rPr>
          <w:rFonts w:ascii="Arial" w:hAnsi="Arial" w:cs="Arial"/>
          <w:color w:val="343434"/>
          <w:sz w:val="18"/>
          <w:szCs w:val="18"/>
          <w:shd w:val="clear" w:color="auto" w:fill="FFFFFF"/>
        </w:rPr>
        <w:t xml:space="preserve"> </w:t>
      </w:r>
      <w:r>
        <w:rPr>
          <w:rFonts w:ascii="Arial" w:hAnsi="Arial" w:cs="Arial"/>
          <w:color w:val="343434"/>
          <w:sz w:val="18"/>
          <w:szCs w:val="18"/>
          <w:shd w:val="clear" w:color="auto" w:fill="FFFFFF"/>
        </w:rPr>
        <w:t>12:14:3701017:27</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3. Серия, тип постройки</w:t>
      </w:r>
      <w:r>
        <w:rPr>
          <w:color w:val="000000"/>
          <w:sz w:val="24"/>
          <w:szCs w:val="24"/>
        </w:rPr>
        <w:t>:</w:t>
      </w:r>
      <w:r w:rsidRPr="00464B9A">
        <w:rPr>
          <w:color w:val="000000"/>
          <w:sz w:val="24"/>
          <w:szCs w:val="24"/>
        </w:rPr>
        <w:t xml:space="preserve"> </w:t>
      </w:r>
      <w:proofErr w:type="gramStart"/>
      <w:r>
        <w:rPr>
          <w:color w:val="000000"/>
          <w:sz w:val="24"/>
          <w:szCs w:val="24"/>
        </w:rPr>
        <w:t>жилое</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4. Год постройки </w:t>
      </w:r>
      <w:r>
        <w:rPr>
          <w:color w:val="000000"/>
          <w:sz w:val="24"/>
          <w:szCs w:val="24"/>
        </w:rPr>
        <w:t xml:space="preserve"> 1927г.</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5. Степень износа по данным государственного технического учета</w:t>
      </w:r>
      <w:r>
        <w:rPr>
          <w:color w:val="000000"/>
          <w:sz w:val="24"/>
          <w:szCs w:val="24"/>
        </w:rPr>
        <w:t>: 62%</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6. Степень фактического износа _____________________________________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7. Год последнего капитального ремонта _____________________________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8. Реквизиты  правового  акта  о  признании    многоквартирного дома</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аварийным и подлежащим сносу ____________________________________________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9. Количество этажей</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2</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10. Наличие подвала</w:t>
      </w:r>
      <w:r>
        <w:rPr>
          <w:color w:val="000000"/>
          <w:sz w:val="24"/>
          <w:szCs w:val="24"/>
        </w:rPr>
        <w:t>: отсутствует</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11. Наличие цокольного этажа</w:t>
      </w:r>
      <w:r>
        <w:rPr>
          <w:color w:val="000000"/>
          <w:sz w:val="24"/>
          <w:szCs w:val="24"/>
        </w:rPr>
        <w:t>: отсутствует</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12. Наличие мансарды</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отсутствует</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13. Наличие мезонина</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отсутствует</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14. Количество квартир</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16</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15. Количество  нежилых  помещений,  не  входящих  в  состав  общего</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Имущества</w:t>
      </w:r>
      <w:r>
        <w:rPr>
          <w:color w:val="000000"/>
          <w:sz w:val="24"/>
          <w:szCs w:val="24"/>
        </w:rPr>
        <w:t>: нет</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16. Реквизиты правового акта о  признании  всех  жилых   помещений </w:t>
      </w:r>
      <w:proofErr w:type="gramStart"/>
      <w:r w:rsidRPr="00464B9A">
        <w:rPr>
          <w:color w:val="000000"/>
          <w:sz w:val="24"/>
          <w:szCs w:val="24"/>
        </w:rPr>
        <w:t>в</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многоквартирном доме </w:t>
      </w:r>
      <w:proofErr w:type="gramStart"/>
      <w:r w:rsidRPr="00464B9A">
        <w:rPr>
          <w:color w:val="000000"/>
          <w:sz w:val="24"/>
          <w:szCs w:val="24"/>
        </w:rPr>
        <w:t>непригодными</w:t>
      </w:r>
      <w:proofErr w:type="gramEnd"/>
      <w:r w:rsidRPr="00464B9A">
        <w:rPr>
          <w:color w:val="000000"/>
          <w:sz w:val="24"/>
          <w:szCs w:val="24"/>
        </w:rPr>
        <w:t xml:space="preserve"> для проживания 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_________________________________________________________________________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17. Перечень жилых помещений, признанных непригодными для проживания</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roofErr w:type="gramStart"/>
      <w:r w:rsidRPr="00464B9A">
        <w:rPr>
          <w:color w:val="000000"/>
          <w:sz w:val="24"/>
          <w:szCs w:val="24"/>
        </w:rPr>
        <w:t>(с указанием  реквизитов  правовых  актов  о  признании  жилых  помещений</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roofErr w:type="gramStart"/>
      <w:r w:rsidRPr="00464B9A">
        <w:rPr>
          <w:color w:val="000000"/>
          <w:sz w:val="24"/>
          <w:szCs w:val="24"/>
        </w:rPr>
        <w:t>непригодными</w:t>
      </w:r>
      <w:proofErr w:type="gramEnd"/>
      <w:r w:rsidRPr="00464B9A">
        <w:rPr>
          <w:color w:val="000000"/>
          <w:sz w:val="24"/>
          <w:szCs w:val="24"/>
        </w:rPr>
        <w:t xml:space="preserve"> для проживания) ____________________________________________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18. Строительный объем ______________________________ куб</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19. Площадь:</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а) многоквартирного дома с лоджиями, балконами, шкафами,  коридорами</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и лестничными клетками </w:t>
      </w:r>
      <w:r>
        <w:rPr>
          <w:color w:val="000000"/>
          <w:sz w:val="24"/>
          <w:szCs w:val="24"/>
        </w:rPr>
        <w:t>488,3</w:t>
      </w:r>
      <w:r w:rsidRPr="00464B9A">
        <w:rPr>
          <w:color w:val="000000"/>
          <w:sz w:val="24"/>
          <w:szCs w:val="24"/>
        </w:rPr>
        <w:t xml:space="preserve">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б) жилых помещений (общая площадь квартир)</w:t>
      </w:r>
      <w:r>
        <w:rPr>
          <w:color w:val="000000"/>
          <w:sz w:val="24"/>
          <w:szCs w:val="24"/>
        </w:rPr>
        <w:t xml:space="preserve"> 273,5</w:t>
      </w:r>
      <w:r w:rsidRPr="00464B9A">
        <w:rPr>
          <w:color w:val="000000"/>
          <w:sz w:val="24"/>
          <w:szCs w:val="24"/>
        </w:rPr>
        <w:t xml:space="preserve">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в) нежилых помещений (общая площадь нежилых помещений, не входящих </w:t>
      </w:r>
      <w:proofErr w:type="gramStart"/>
      <w:r w:rsidRPr="00464B9A">
        <w:rPr>
          <w:color w:val="000000"/>
          <w:sz w:val="24"/>
          <w:szCs w:val="24"/>
        </w:rPr>
        <w:t>в</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состав общего имущества в многоквартирном доме) ___________________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г) помещений общего пользования (общая  площадь  нежилых  помещений,</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входящих   в   состав   общего   имущества   в      многоквартирном доме)</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___________________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20. Количество лестниц </w:t>
      </w:r>
      <w:r>
        <w:rPr>
          <w:color w:val="000000"/>
          <w:sz w:val="24"/>
          <w:szCs w:val="24"/>
        </w:rPr>
        <w:t>2</w:t>
      </w:r>
      <w:r w:rsidRPr="00464B9A">
        <w:rPr>
          <w:color w:val="000000"/>
          <w:sz w:val="24"/>
          <w:szCs w:val="24"/>
        </w:rPr>
        <w:t xml:space="preserve"> шт.</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21. </w:t>
      </w:r>
      <w:proofErr w:type="gramStart"/>
      <w:r w:rsidRPr="00464B9A">
        <w:rPr>
          <w:color w:val="000000"/>
          <w:sz w:val="24"/>
          <w:szCs w:val="24"/>
        </w:rPr>
        <w:t>Уборочная  площадь  лестниц  (включая  межквартирные  лестничные</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площадки) </w:t>
      </w:r>
      <w:r>
        <w:rPr>
          <w:color w:val="000000"/>
          <w:sz w:val="24"/>
          <w:szCs w:val="24"/>
        </w:rPr>
        <w:t>21,2</w:t>
      </w:r>
      <w:r w:rsidRPr="00464B9A">
        <w:rPr>
          <w:color w:val="000000"/>
          <w:sz w:val="24"/>
          <w:szCs w:val="24"/>
        </w:rPr>
        <w:t xml:space="preserve">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22. Уборочная площадь общих коридоров _________________________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23. </w:t>
      </w:r>
      <w:proofErr w:type="gramStart"/>
      <w:r w:rsidRPr="00464B9A">
        <w:rPr>
          <w:color w:val="000000"/>
          <w:sz w:val="24"/>
          <w:szCs w:val="24"/>
        </w:rPr>
        <w:t>Уборочная площадь других помещений общего  пользования  (включая</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технические этажи, чердаки, технические подвалы) ___________ кв</w:t>
      </w:r>
      <w:proofErr w:type="gramStart"/>
      <w:r w:rsidRPr="00464B9A">
        <w:rPr>
          <w:color w:val="000000"/>
          <w:sz w:val="24"/>
          <w:szCs w:val="24"/>
        </w:rPr>
        <w:t>.м</w:t>
      </w:r>
      <w:proofErr w:type="gramEnd"/>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24. Площадь земельного участка, входящего в состав общего  имущества</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многоквартирного дома  __________________________________________________</w:t>
      </w:r>
    </w:p>
    <w:p w:rsidR="00DC0B49" w:rsidRPr="00464B9A" w:rsidRDefault="00DC0B49" w:rsidP="00DC0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25. Кадастровый номер земельного участка (при его наличии)</w:t>
      </w:r>
    </w:p>
    <w:p w:rsidR="00DC0B49" w:rsidRPr="00464B9A" w:rsidRDefault="00DC0B49" w:rsidP="00DC0B49">
      <w:pPr>
        <w:shd w:val="clear" w:color="auto" w:fill="FFFFFF"/>
        <w:jc w:val="both"/>
        <w:rPr>
          <w:color w:val="000000"/>
          <w:sz w:val="24"/>
          <w:szCs w:val="24"/>
        </w:rPr>
      </w:pPr>
      <w:r w:rsidRPr="00464B9A">
        <w:rPr>
          <w:color w:val="000000"/>
          <w:sz w:val="24"/>
          <w:szCs w:val="24"/>
        </w:rPr>
        <w:br/>
      </w:r>
    </w:p>
    <w:p w:rsidR="00DC0B49" w:rsidRDefault="00DC0B49" w:rsidP="00DC0B49">
      <w:pPr>
        <w:shd w:val="clear" w:color="auto" w:fill="FFFFFF"/>
        <w:jc w:val="center"/>
        <w:rPr>
          <w:b/>
          <w:bCs/>
          <w:color w:val="000080"/>
          <w:sz w:val="24"/>
          <w:szCs w:val="24"/>
        </w:rPr>
      </w:pPr>
    </w:p>
    <w:p w:rsidR="00DC0B49" w:rsidRDefault="00DC0B49" w:rsidP="00DC0B49">
      <w:pPr>
        <w:shd w:val="clear" w:color="auto" w:fill="FFFFFF"/>
        <w:jc w:val="center"/>
        <w:rPr>
          <w:b/>
          <w:bCs/>
          <w:color w:val="000080"/>
          <w:sz w:val="24"/>
          <w:szCs w:val="24"/>
        </w:rPr>
      </w:pPr>
    </w:p>
    <w:p w:rsidR="00DC0B49" w:rsidRPr="00464B9A" w:rsidRDefault="00DC0B49" w:rsidP="00DC0B49">
      <w:pPr>
        <w:shd w:val="clear" w:color="auto" w:fill="FFFFFF"/>
        <w:jc w:val="center"/>
        <w:rPr>
          <w:b/>
          <w:bCs/>
          <w:color w:val="000080"/>
          <w:sz w:val="24"/>
          <w:szCs w:val="24"/>
        </w:rPr>
      </w:pPr>
      <w:r w:rsidRPr="00464B9A">
        <w:rPr>
          <w:b/>
          <w:bCs/>
          <w:color w:val="000080"/>
          <w:sz w:val="24"/>
          <w:szCs w:val="24"/>
        </w:rPr>
        <w:t>II. Техническое состояние многоквартирного дома, включая пристройки</w:t>
      </w:r>
    </w:p>
    <w:p w:rsidR="00DC0B49" w:rsidRPr="00464B9A" w:rsidRDefault="00DC0B49" w:rsidP="00DC0B49">
      <w:pPr>
        <w:shd w:val="clear" w:color="auto" w:fill="FFFFFF"/>
        <w:jc w:val="both"/>
        <w:rPr>
          <w:color w:val="000000"/>
          <w:sz w:val="24"/>
          <w:szCs w:val="24"/>
        </w:rPr>
      </w:pPr>
    </w:p>
    <w:tbl>
      <w:tblPr>
        <w:tblW w:w="10245" w:type="dxa"/>
        <w:tblCellSpacing w:w="15" w:type="dxa"/>
        <w:tblLook w:val="04A0"/>
      </w:tblPr>
      <w:tblGrid>
        <w:gridCol w:w="855"/>
        <w:gridCol w:w="844"/>
        <w:gridCol w:w="2574"/>
        <w:gridCol w:w="2962"/>
        <w:gridCol w:w="3010"/>
      </w:tblGrid>
      <w:tr w:rsidR="00DC0B49" w:rsidRPr="00464B9A" w:rsidTr="00DC0B49">
        <w:trPr>
          <w:tblCellSpacing w:w="15" w:type="dxa"/>
        </w:trPr>
        <w:tc>
          <w:tcPr>
            <w:tcW w:w="825" w:type="dxa"/>
            <w:tcBorders>
              <w:top w:val="single" w:sz="6" w:space="0" w:color="000000"/>
              <w:left w:val="nil"/>
              <w:bottom w:val="single" w:sz="6" w:space="0" w:color="000000"/>
              <w:right w:val="nil"/>
            </w:tcBorders>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390" w:type="dxa"/>
            <w:gridSpan w:val="2"/>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DC0B49" w:rsidRPr="00464B9A" w:rsidRDefault="00DC0B49" w:rsidP="00DC0B49">
            <w:pPr>
              <w:jc w:val="center"/>
              <w:rPr>
                <w:sz w:val="24"/>
                <w:szCs w:val="24"/>
              </w:rPr>
            </w:pPr>
            <w:r w:rsidRPr="00464B9A">
              <w:rPr>
                <w:sz w:val="24"/>
                <w:szCs w:val="24"/>
              </w:rPr>
              <w:t>Наименование конструктивных элементов</w:t>
            </w:r>
          </w:p>
        </w:tc>
        <w:tc>
          <w:tcPr>
            <w:tcW w:w="297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DC0B49" w:rsidRPr="00464B9A" w:rsidRDefault="00DC0B49" w:rsidP="00DC0B49">
            <w:pPr>
              <w:jc w:val="center"/>
              <w:rPr>
                <w:sz w:val="24"/>
                <w:szCs w:val="24"/>
              </w:rPr>
            </w:pPr>
            <w:r w:rsidRPr="00464B9A">
              <w:rPr>
                <w:sz w:val="24"/>
                <w:szCs w:val="24"/>
              </w:rPr>
              <w:t>Описание элементов (материал, конструкция или система, отделка и прочее)</w:t>
            </w:r>
          </w:p>
        </w:tc>
        <w:tc>
          <w:tcPr>
            <w:tcW w:w="3000" w:type="dxa"/>
            <w:tcBorders>
              <w:top w:val="single" w:sz="6" w:space="0" w:color="000000"/>
              <w:left w:val="nil"/>
              <w:bottom w:val="single" w:sz="6" w:space="0" w:color="000000"/>
              <w:right w:val="nil"/>
            </w:tcBorders>
            <w:tcMar>
              <w:top w:w="15" w:type="dxa"/>
              <w:left w:w="15" w:type="dxa"/>
              <w:bottom w:w="15" w:type="dxa"/>
              <w:right w:w="15" w:type="dxa"/>
            </w:tcMar>
            <w:hideMark/>
          </w:tcPr>
          <w:p w:rsidR="00DC0B49" w:rsidRPr="00464B9A" w:rsidRDefault="00DC0B49" w:rsidP="00DC0B49">
            <w:pPr>
              <w:jc w:val="center"/>
              <w:rPr>
                <w:sz w:val="24"/>
                <w:szCs w:val="24"/>
              </w:rPr>
            </w:pPr>
            <w:r w:rsidRPr="00464B9A">
              <w:rPr>
                <w:sz w:val="24"/>
                <w:szCs w:val="24"/>
              </w:rPr>
              <w:t>Техническое состояние элементов общего имущества многоквартирного дома</w:t>
            </w: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405" w:type="dxa"/>
            <w:gridSpan w:val="2"/>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1.</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Фундамент</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бетонный</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2.</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Наружные и внутренние капитальные стены</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бревенчатые</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3.</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Перегородки</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деревянные</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vMerge w:val="restart"/>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4.</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Перекрытия</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деревянные</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чердачные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междуэтажные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подвальные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5.</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Крыша</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железная</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6.</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Полы</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Деревянные дощатые</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vMerge w:val="restart"/>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7.</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Проемы</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окна</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двери</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vMerge w:val="restart"/>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8.</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Отделка</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внутренняя</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наружная</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vMerge w:val="restart"/>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9.</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Механическое, электрическое, санитарно-техническое и иное оборудование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ванны напольные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электроплиты</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телефонные сети и оборудование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сети проводного радиовещания</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сигнализация</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мусоропровод</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лифт</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вентиляция</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vMerge w:val="restart"/>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10.</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Внутридомовые инженерные коммуникации и оборудование для предоставления коммунальных услуг</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электроснабжение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холодное водоснабжение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горячее водоснабжение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водоотведение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газоснабжение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отопление (от внешних котельных)</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отопление (от домовой котельной)</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печи</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калориферы</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АГВ</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0" w:type="auto"/>
            <w:vMerge/>
            <w:vAlign w:val="center"/>
            <w:hideMark/>
          </w:tcPr>
          <w:p w:rsidR="00DC0B49" w:rsidRPr="00464B9A" w:rsidRDefault="00DC0B49" w:rsidP="00DC0B49">
            <w:pPr>
              <w:rPr>
                <w:sz w:val="24"/>
                <w:szCs w:val="24"/>
              </w:rPr>
            </w:pPr>
          </w:p>
        </w:tc>
        <w:tc>
          <w:tcPr>
            <w:tcW w:w="84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2565" w:type="dxa"/>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r w:rsidR="00DC0B49" w:rsidRPr="00464B9A" w:rsidTr="00DC0B49">
        <w:trPr>
          <w:tblCellSpacing w:w="15" w:type="dxa"/>
        </w:trPr>
        <w:tc>
          <w:tcPr>
            <w:tcW w:w="825" w:type="dxa"/>
            <w:tcMar>
              <w:top w:w="15" w:type="dxa"/>
              <w:left w:w="15" w:type="dxa"/>
              <w:bottom w:w="15" w:type="dxa"/>
              <w:right w:w="15" w:type="dxa"/>
            </w:tcMar>
            <w:hideMark/>
          </w:tcPr>
          <w:p w:rsidR="00DC0B49" w:rsidRPr="00464B9A" w:rsidRDefault="00DC0B49" w:rsidP="00DC0B49">
            <w:pPr>
              <w:jc w:val="right"/>
              <w:rPr>
                <w:sz w:val="24"/>
                <w:szCs w:val="24"/>
              </w:rPr>
            </w:pPr>
            <w:r w:rsidRPr="00464B9A">
              <w:rPr>
                <w:sz w:val="24"/>
                <w:szCs w:val="24"/>
              </w:rPr>
              <w:t>11.</w:t>
            </w:r>
          </w:p>
        </w:tc>
        <w:tc>
          <w:tcPr>
            <w:tcW w:w="3405" w:type="dxa"/>
            <w:gridSpan w:val="2"/>
            <w:tcMar>
              <w:top w:w="15" w:type="dxa"/>
              <w:left w:w="15" w:type="dxa"/>
              <w:bottom w:w="15" w:type="dxa"/>
              <w:right w:w="15" w:type="dxa"/>
            </w:tcMar>
            <w:hideMark/>
          </w:tcPr>
          <w:p w:rsidR="00DC0B49" w:rsidRPr="00464B9A" w:rsidRDefault="00DC0B49" w:rsidP="00DC0B49">
            <w:pPr>
              <w:rPr>
                <w:sz w:val="24"/>
                <w:szCs w:val="24"/>
              </w:rPr>
            </w:pPr>
            <w:r w:rsidRPr="00464B9A">
              <w:rPr>
                <w:sz w:val="24"/>
                <w:szCs w:val="24"/>
              </w:rPr>
              <w:t>Крыльца</w:t>
            </w:r>
          </w:p>
        </w:tc>
        <w:tc>
          <w:tcPr>
            <w:tcW w:w="2985"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c>
          <w:tcPr>
            <w:tcW w:w="3000" w:type="dxa"/>
            <w:tcMar>
              <w:top w:w="15" w:type="dxa"/>
              <w:left w:w="15" w:type="dxa"/>
              <w:bottom w:w="15" w:type="dxa"/>
              <w:right w:w="15" w:type="dxa"/>
            </w:tcMar>
            <w:hideMark/>
          </w:tcPr>
          <w:p w:rsidR="00DC0B49" w:rsidRPr="00464B9A" w:rsidRDefault="00DC0B49" w:rsidP="00DC0B49">
            <w:pPr>
              <w:rPr>
                <w:rFonts w:eastAsiaTheme="minorEastAsia"/>
                <w:sz w:val="24"/>
                <w:szCs w:val="24"/>
              </w:rPr>
            </w:pPr>
          </w:p>
        </w:tc>
      </w:tr>
    </w:tbl>
    <w:p w:rsidR="00DC0B49" w:rsidRDefault="00DC0B49" w:rsidP="00DB62F5">
      <w:pPr>
        <w:rPr>
          <w:b/>
          <w:bCs/>
          <w:sz w:val="26"/>
          <w:szCs w:val="26"/>
        </w:rPr>
        <w:sectPr w:rsidR="00DC0B49">
          <w:pgSz w:w="11906" w:h="16838"/>
          <w:pgMar w:top="567" w:right="737" w:bottom="567" w:left="1134" w:header="709" w:footer="709" w:gutter="0"/>
          <w:cols w:space="720"/>
        </w:sectPr>
      </w:pPr>
    </w:p>
    <w:p w:rsidR="00DB62F5" w:rsidRDefault="00DB62F5" w:rsidP="00DB62F5">
      <w:pPr>
        <w:jc w:val="right"/>
      </w:pPr>
      <w:r>
        <w:lastRenderedPageBreak/>
        <w:t>Приложение № 2</w:t>
      </w:r>
    </w:p>
    <w:p w:rsidR="00DB62F5" w:rsidRDefault="00DB62F5" w:rsidP="00DB62F5">
      <w:pPr>
        <w:ind w:left="6372" w:firstLine="708"/>
        <w:jc w:val="right"/>
      </w:pPr>
      <w:r>
        <w:t>к договору № _____</w:t>
      </w:r>
    </w:p>
    <w:p w:rsidR="00DB62F5" w:rsidRDefault="00DB62F5" w:rsidP="00DB62F5">
      <w:pPr>
        <w:ind w:left="6372" w:firstLine="708"/>
        <w:jc w:val="right"/>
      </w:pPr>
      <w:r>
        <w:t xml:space="preserve"> от «___»_______20____г.</w:t>
      </w:r>
    </w:p>
    <w:p w:rsidR="00DB62F5" w:rsidRDefault="00DB62F5" w:rsidP="00DB62F5">
      <w:pPr>
        <w:jc w:val="right"/>
      </w:pPr>
    </w:p>
    <w:p w:rsidR="00DB62F5" w:rsidRDefault="00DB62F5" w:rsidP="00DB62F5">
      <w:pPr>
        <w:jc w:val="right"/>
      </w:pPr>
    </w:p>
    <w:p w:rsidR="00DB62F5" w:rsidRDefault="00DB62F5" w:rsidP="00DB62F5">
      <w:pPr>
        <w:jc w:val="right"/>
      </w:pPr>
    </w:p>
    <w:p w:rsidR="00DB62F5" w:rsidRDefault="00DB62F5" w:rsidP="00DB62F5">
      <w:pPr>
        <w:jc w:val="center"/>
        <w:rPr>
          <w:b/>
          <w:sz w:val="28"/>
          <w:szCs w:val="28"/>
        </w:rPr>
      </w:pPr>
      <w:r>
        <w:rPr>
          <w:b/>
          <w:sz w:val="28"/>
          <w:szCs w:val="28"/>
        </w:rPr>
        <w:t>Перечень услуг (работ) по управлению многоквартирным домом</w:t>
      </w:r>
    </w:p>
    <w:p w:rsidR="00DB62F5" w:rsidRDefault="00DB62F5" w:rsidP="00DB62F5">
      <w:pPr>
        <w:jc w:val="center"/>
      </w:pPr>
    </w:p>
    <w:p w:rsidR="00DB62F5" w:rsidRDefault="00DB62F5" w:rsidP="00DB62F5">
      <w:pPr>
        <w:jc w:val="both"/>
      </w:pPr>
      <w:r>
        <w:rPr>
          <w:b/>
        </w:rPr>
        <w:t xml:space="preserve">- </w:t>
      </w:r>
      <w:r>
        <w:t>ведение технической документации на дом  и внутридомовое инженерное и электрооборудование;</w:t>
      </w:r>
    </w:p>
    <w:p w:rsidR="00DB62F5" w:rsidRDefault="00DB62F5" w:rsidP="00DB62F5">
      <w:pPr>
        <w:tabs>
          <w:tab w:val="left" w:pos="2340"/>
        </w:tabs>
        <w:jc w:val="both"/>
      </w:pPr>
      <w:r>
        <w:rPr>
          <w:b/>
        </w:rPr>
        <w:t xml:space="preserve">- </w:t>
      </w:r>
      <w:r>
        <w:t>ведение расчетов с нанимателями, арендаторами и собственниками жилых и нежилых помещений за предоставляемые услуги;</w:t>
      </w:r>
    </w:p>
    <w:p w:rsidR="00DB62F5" w:rsidRDefault="00DB62F5" w:rsidP="00DB62F5">
      <w:pPr>
        <w:jc w:val="both"/>
      </w:pPr>
      <w:r>
        <w:t xml:space="preserve">- выдача </w:t>
      </w:r>
      <w:proofErr w:type="gramStart"/>
      <w:r>
        <w:t>проживающим</w:t>
      </w:r>
      <w:proofErr w:type="gramEnd"/>
      <w:r>
        <w:t xml:space="preserve"> в доме расчетных документов и копий лицевых счетов, составление актов;</w:t>
      </w:r>
    </w:p>
    <w:p w:rsidR="00DB62F5" w:rsidRDefault="00DB62F5" w:rsidP="00DB62F5">
      <w:pPr>
        <w:jc w:val="both"/>
      </w:pPr>
      <w: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DB62F5" w:rsidRDefault="00DB62F5" w:rsidP="00DB62F5">
      <w:pPr>
        <w:jc w:val="both"/>
      </w:pPr>
      <w: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DB62F5" w:rsidRDefault="00DB62F5" w:rsidP="00DB62F5">
      <w:pPr>
        <w:jc w:val="both"/>
      </w:pPr>
      <w:r>
        <w:t>-  подготовка предложений по минимизации затрат на содержание и ремонт общего имущества в многоквартирном доме;</w:t>
      </w:r>
    </w:p>
    <w:p w:rsidR="00DB62F5" w:rsidRDefault="00DB62F5" w:rsidP="00DB62F5">
      <w:pPr>
        <w:jc w:val="both"/>
      </w:pPr>
      <w:r>
        <w:t>- подготовка документов и организация проведения общего собрания собственников помещений в многоквартирном доме;</w:t>
      </w:r>
    </w:p>
    <w:p w:rsidR="00DB62F5" w:rsidRDefault="00DB62F5" w:rsidP="00DB62F5">
      <w:pPr>
        <w:jc w:val="both"/>
      </w:pPr>
      <w:r>
        <w:t>-организация  санитарного содержания зданий и придомовой территории;</w:t>
      </w:r>
    </w:p>
    <w:p w:rsidR="00DB62F5" w:rsidRDefault="00DB62F5" w:rsidP="00DB62F5">
      <w:pPr>
        <w:jc w:val="both"/>
      </w:pPr>
      <w:r>
        <w:t xml:space="preserve">-  информирование граждан и председателя МКД по вопросам жилищно-коммунального хозяйства </w:t>
      </w:r>
      <w:proofErr w:type="gramStart"/>
      <w:r>
        <w:t>через</w:t>
      </w:r>
      <w:proofErr w:type="gramEnd"/>
      <w:r>
        <w:t>:</w:t>
      </w:r>
    </w:p>
    <w:p w:rsidR="00DB62F5" w:rsidRDefault="00DB62F5" w:rsidP="00DB62F5">
      <w:pPr>
        <w:jc w:val="both"/>
      </w:pPr>
      <w:r>
        <w:t>* информационные стенды в управляющей организации;</w:t>
      </w:r>
    </w:p>
    <w:p w:rsidR="00DB62F5" w:rsidRDefault="00DB62F5" w:rsidP="00DB62F5">
      <w:pPr>
        <w:jc w:val="both"/>
      </w:pPr>
      <w:r>
        <w:t>* официальный сайт управляющей организации;</w:t>
      </w:r>
    </w:p>
    <w:p w:rsidR="00DB62F5" w:rsidRDefault="00DB62F5" w:rsidP="00DB62F5">
      <w:pPr>
        <w:jc w:val="both"/>
      </w:pPr>
      <w:r>
        <w:t>* справочные, методические, информационные и иные материалы;</w:t>
      </w:r>
    </w:p>
    <w:p w:rsidR="00DB62F5" w:rsidRDefault="00DB62F5" w:rsidP="00DB62F5">
      <w:pPr>
        <w:jc w:val="both"/>
      </w:pPr>
      <w:r>
        <w:t>- отчетность перед собственниками помещений в многоквартирном доме об исполнении обязательств по договору управления;</w:t>
      </w:r>
    </w:p>
    <w:p w:rsidR="00DB62F5" w:rsidRDefault="00DB62F5" w:rsidP="00DB62F5">
      <w:pPr>
        <w:jc w:val="both"/>
      </w:pPr>
      <w:r>
        <w:t>- выявление жилых и нежилых помещений, свободных от обязательств, своевременное  информирование муниципальных органов о наличии  таковых;</w:t>
      </w:r>
    </w:p>
    <w:p w:rsidR="00DB62F5" w:rsidRDefault="00DB62F5" w:rsidP="00DB62F5">
      <w:pPr>
        <w:jc w:val="both"/>
      </w:pPr>
      <w:r>
        <w:t>- информирование надзорных органов  о незаконных перепланировках и переустройстве в жилых и нежилых помещениях;</w:t>
      </w:r>
    </w:p>
    <w:p w:rsidR="00DB62F5" w:rsidRDefault="00DB62F5" w:rsidP="00DB62F5">
      <w:pPr>
        <w:jc w:val="both"/>
      </w:pPr>
      <w:r>
        <w:t>- проведение работы по выявлению самовольного переустройства (переоборудования) и (или) самовольной перепланировки жилых помещений;</w:t>
      </w:r>
    </w:p>
    <w:p w:rsidR="00DB62F5" w:rsidRDefault="00DB62F5" w:rsidP="00DB62F5">
      <w:pPr>
        <w:jc w:val="both"/>
      </w:pPr>
      <w: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DB62F5" w:rsidRDefault="00DB62F5" w:rsidP="00DB62F5">
      <w:pPr>
        <w:jc w:val="both"/>
      </w:pPr>
      <w:r>
        <w:t xml:space="preserve">- актирование фактов не предоставления жилищно-коммунальных услуг </w:t>
      </w:r>
      <w:proofErr w:type="gramStart"/>
      <w:r>
        <w:t>проживающим</w:t>
      </w:r>
      <w:proofErr w:type="gramEnd"/>
      <w:r>
        <w:t xml:space="preserve"> в многоквартирном доме;</w:t>
      </w:r>
    </w:p>
    <w:p w:rsidR="00DB62F5" w:rsidRDefault="00DB62F5" w:rsidP="00DB62F5">
      <w:pPr>
        <w:jc w:val="both"/>
      </w:pPr>
      <w:r>
        <w:t>- прием населения, рассмотрение предложений, заявлений и жалоб, поступающих от населения и принятие соответствующих мер;</w:t>
      </w:r>
    </w:p>
    <w:p w:rsidR="00DB62F5" w:rsidRDefault="00DB62F5" w:rsidP="00DB62F5">
      <w:pPr>
        <w:jc w:val="both"/>
      </w:pPr>
      <w:r>
        <w:t>- учет собственников помещений в многоквартирном доме;</w:t>
      </w:r>
    </w:p>
    <w:p w:rsidR="00DB62F5" w:rsidRDefault="00DB62F5" w:rsidP="00DB62F5">
      <w:pPr>
        <w:jc w:val="both"/>
      </w:pPr>
      <w: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DB62F5" w:rsidRDefault="00DB62F5" w:rsidP="00DB62F5">
      <w:pPr>
        <w:tabs>
          <w:tab w:val="left" w:pos="0"/>
        </w:tabs>
        <w:jc w:val="both"/>
      </w:pPr>
      <w:r>
        <w:t xml:space="preserve">- осуществление </w:t>
      </w:r>
      <w:proofErr w:type="gramStart"/>
      <w:r>
        <w:t>контроля за</w:t>
      </w:r>
      <w:proofErr w:type="gramEnd"/>
      <w:r>
        <w:t xml:space="preserve"> качеством жилищно-коммунальных услуг;</w:t>
      </w:r>
    </w:p>
    <w:p w:rsidR="00DB62F5" w:rsidRDefault="00DB62F5" w:rsidP="00DB62F5">
      <w:pPr>
        <w:tabs>
          <w:tab w:val="left" w:pos="0"/>
        </w:tabs>
        <w:jc w:val="both"/>
      </w:pPr>
      <w:r>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t>контроля за</w:t>
      </w:r>
      <w:proofErr w:type="gramEnd"/>
      <w:r>
        <w:t xml:space="preserve"> качеством выполненных работ.</w:t>
      </w:r>
    </w:p>
    <w:p w:rsidR="00DB62F5" w:rsidRDefault="00DB62F5" w:rsidP="00DB62F5">
      <w:pPr>
        <w:sectPr w:rsidR="00DB62F5">
          <w:pgSz w:w="11906" w:h="16838"/>
          <w:pgMar w:top="851" w:right="737" w:bottom="851" w:left="1134" w:header="709" w:footer="709" w:gutter="0"/>
          <w:cols w:space="720"/>
        </w:sectPr>
      </w:pPr>
    </w:p>
    <w:p w:rsidR="00DB62F5" w:rsidRDefault="00DB62F5" w:rsidP="00DB62F5">
      <w:pPr>
        <w:ind w:left="5664" w:firstLine="708"/>
        <w:jc w:val="right"/>
      </w:pPr>
      <w:r>
        <w:lastRenderedPageBreak/>
        <w:t>Приложение № 3</w:t>
      </w:r>
    </w:p>
    <w:p w:rsidR="00DB62F5" w:rsidRDefault="00DB62F5" w:rsidP="00DB62F5">
      <w:pPr>
        <w:ind w:left="5664" w:firstLine="708"/>
        <w:jc w:val="right"/>
      </w:pPr>
      <w:r>
        <w:t>к  договору  № _____</w:t>
      </w:r>
    </w:p>
    <w:p w:rsidR="00DB62F5" w:rsidRDefault="00DB62F5" w:rsidP="00DB62F5">
      <w:pPr>
        <w:ind w:left="5664" w:firstLine="708"/>
        <w:jc w:val="right"/>
      </w:pPr>
      <w:r>
        <w:t>от «____»______20__г.</w:t>
      </w:r>
    </w:p>
    <w:p w:rsidR="00DB62F5" w:rsidRDefault="00DB62F5" w:rsidP="00DB62F5">
      <w:pPr>
        <w:jc w:val="center"/>
        <w:rPr>
          <w:b/>
          <w:sz w:val="28"/>
          <w:szCs w:val="28"/>
        </w:rPr>
      </w:pPr>
    </w:p>
    <w:p w:rsidR="00DB62F5" w:rsidRDefault="00DB62F5" w:rsidP="00DB62F5">
      <w:pPr>
        <w:jc w:val="center"/>
        <w:rPr>
          <w:b/>
          <w:color w:val="0000FF"/>
        </w:rPr>
      </w:pPr>
      <w:r>
        <w:rPr>
          <w:b/>
          <w:color w:val="0000FF"/>
        </w:rPr>
        <w:t>Перечень обязательных работ (услуг)</w:t>
      </w:r>
    </w:p>
    <w:p w:rsidR="00DB62F5" w:rsidRDefault="00DB62F5" w:rsidP="00DB62F5">
      <w:pPr>
        <w:jc w:val="center"/>
        <w:rPr>
          <w:b/>
          <w:color w:val="0000FF"/>
        </w:rPr>
      </w:pPr>
      <w:r>
        <w:rPr>
          <w:b/>
          <w:color w:val="0000FF"/>
        </w:rPr>
        <w:t>по содержанию и ремонту общего имущества собственников помещений</w:t>
      </w:r>
    </w:p>
    <w:p w:rsidR="00DB62F5" w:rsidRDefault="00DB62F5" w:rsidP="00DB62F5">
      <w:pPr>
        <w:jc w:val="center"/>
        <w:rPr>
          <w:b/>
          <w:color w:val="0000FF"/>
        </w:rPr>
      </w:pPr>
      <w:r>
        <w:rPr>
          <w:b/>
          <w:color w:val="0000FF"/>
        </w:rPr>
        <w:t>в многоквартирном доме</w:t>
      </w:r>
    </w:p>
    <w:p w:rsidR="00DB62F5" w:rsidRDefault="00DB62F5" w:rsidP="00DB62F5">
      <w:pPr>
        <w:ind w:firstLine="360"/>
        <w:jc w:val="both"/>
        <w:rPr>
          <w:color w:val="0000FF"/>
        </w:rPr>
      </w:pPr>
    </w:p>
    <w:tbl>
      <w:tblPr>
        <w:tblW w:w="9914" w:type="dxa"/>
        <w:tblInd w:w="94" w:type="dxa"/>
        <w:tblLook w:val="04A0"/>
      </w:tblPr>
      <w:tblGrid>
        <w:gridCol w:w="7214"/>
        <w:gridCol w:w="2700"/>
      </w:tblGrid>
      <w:tr w:rsidR="00DB62F5" w:rsidTr="00DB62F5">
        <w:trPr>
          <w:trHeight w:val="603"/>
        </w:trPr>
        <w:tc>
          <w:tcPr>
            <w:tcW w:w="7214" w:type="dxa"/>
            <w:tcBorders>
              <w:top w:val="single" w:sz="4" w:space="0" w:color="auto"/>
              <w:left w:val="single" w:sz="4" w:space="0" w:color="auto"/>
              <w:bottom w:val="single" w:sz="4" w:space="0" w:color="auto"/>
              <w:right w:val="single" w:sz="4" w:space="0" w:color="auto"/>
            </w:tcBorders>
            <w:vAlign w:val="center"/>
            <w:hideMark/>
          </w:tcPr>
          <w:p w:rsidR="00DB62F5" w:rsidRDefault="00DB62F5">
            <w:pPr>
              <w:spacing w:line="276" w:lineRule="auto"/>
              <w:jc w:val="center"/>
              <w:rPr>
                <w:color w:val="0000FF"/>
                <w:sz w:val="21"/>
                <w:szCs w:val="21"/>
                <w:lang w:eastAsia="en-US"/>
              </w:rPr>
            </w:pPr>
            <w:r>
              <w:rPr>
                <w:color w:val="0000FF"/>
                <w:sz w:val="21"/>
                <w:szCs w:val="21"/>
                <w:lang w:eastAsia="en-US"/>
              </w:rPr>
              <w:t>Наименование работ</w:t>
            </w:r>
          </w:p>
        </w:tc>
        <w:tc>
          <w:tcPr>
            <w:tcW w:w="2700" w:type="dxa"/>
            <w:tcBorders>
              <w:top w:val="single" w:sz="4" w:space="0" w:color="auto"/>
              <w:left w:val="nil"/>
              <w:bottom w:val="single" w:sz="4" w:space="0" w:color="auto"/>
              <w:right w:val="single" w:sz="4" w:space="0" w:color="auto"/>
            </w:tcBorders>
            <w:noWrap/>
            <w:vAlign w:val="center"/>
            <w:hideMark/>
          </w:tcPr>
          <w:p w:rsidR="00DB62F5" w:rsidRDefault="00DB62F5">
            <w:pPr>
              <w:spacing w:line="276" w:lineRule="auto"/>
              <w:jc w:val="center"/>
              <w:rPr>
                <w:color w:val="0000FF"/>
                <w:sz w:val="21"/>
                <w:szCs w:val="21"/>
                <w:lang w:eastAsia="en-US"/>
              </w:rPr>
            </w:pPr>
            <w:r>
              <w:rPr>
                <w:color w:val="0000FF"/>
                <w:sz w:val="21"/>
                <w:szCs w:val="21"/>
                <w:lang w:eastAsia="en-US"/>
              </w:rPr>
              <w:t xml:space="preserve">Периодичность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b/>
                <w:bCs/>
                <w:color w:val="0000FF"/>
                <w:lang w:eastAsia="en-US"/>
              </w:rPr>
            </w:pPr>
            <w:r>
              <w:rPr>
                <w:b/>
                <w:bCs/>
                <w:color w:val="0000FF"/>
                <w:lang w:eastAsia="en-US"/>
              </w:rPr>
              <w:t>1. Текущий ремонт жилищного фонда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b/>
                <w:bCs/>
                <w:color w:val="0000FF"/>
                <w:lang w:eastAsia="en-US"/>
              </w:rPr>
            </w:pPr>
            <w:r>
              <w:rPr>
                <w:b/>
                <w:bCs/>
                <w:color w:val="0000FF"/>
                <w:lang w:eastAsia="en-US"/>
              </w:rPr>
              <w:t> </w:t>
            </w:r>
          </w:p>
        </w:tc>
      </w:tr>
      <w:tr w:rsidR="00DB62F5" w:rsidTr="00DB62F5">
        <w:trPr>
          <w:trHeight w:val="315"/>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1. Ремонт фасада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30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2. Ремонт цоколя</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3. Ремонт шиферной кровли</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 xml:space="preserve">4. Ремонт </w:t>
            </w:r>
            <w:proofErr w:type="spellStart"/>
            <w:r>
              <w:rPr>
                <w:color w:val="0000FF"/>
                <w:lang w:eastAsia="en-US"/>
              </w:rPr>
              <w:t>отмостки</w:t>
            </w:r>
            <w:proofErr w:type="spellEnd"/>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5. Ремонт штукатурки дымоходов</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6. Ремонт фронтонов чердака (деревянные конструкции)</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7. Окраска ограждения контейнерных площадок</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8. Прочие расходы</w:t>
            </w:r>
            <w:r>
              <w:rPr>
                <w:color w:val="0000FF"/>
                <w:sz w:val="28"/>
                <w:szCs w:val="28"/>
                <w:lang w:eastAsia="en-US"/>
              </w:rPr>
              <w:t>*</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ограждение контейнерных площадок</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 </w:t>
            </w:r>
          </w:p>
        </w:tc>
      </w:tr>
      <w:tr w:rsidR="00DB62F5" w:rsidTr="00DB62F5">
        <w:trPr>
          <w:trHeight w:val="393"/>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бетонирование основания для установки контейнеров для сбора ТБО и крупногабаритного мусора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b/>
                <w:bCs/>
                <w:color w:val="0000FF"/>
                <w:lang w:eastAsia="en-US"/>
              </w:rPr>
            </w:pPr>
            <w:r>
              <w:rPr>
                <w:b/>
                <w:bCs/>
                <w:color w:val="0000FF"/>
                <w:lang w:eastAsia="en-US"/>
              </w:rPr>
              <w:t>2. Содержание жилищного фонда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b/>
                <w:bCs/>
                <w:color w:val="0000FF"/>
                <w:lang w:eastAsia="en-US"/>
              </w:rPr>
            </w:pPr>
            <w:r>
              <w:rPr>
                <w:b/>
                <w:bCs/>
                <w:color w:val="0000FF"/>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 xml:space="preserve">1. Проверка наличия тяги в дымоходах и </w:t>
            </w:r>
            <w:proofErr w:type="spellStart"/>
            <w:r>
              <w:rPr>
                <w:color w:val="0000FF"/>
                <w:lang w:eastAsia="en-US"/>
              </w:rPr>
              <w:t>вентканалах</w:t>
            </w:r>
            <w:proofErr w:type="spellEnd"/>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2. Технические осмотры кровли</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241"/>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 xml:space="preserve">3. Установка (замена) светильников для </w:t>
            </w:r>
            <w:proofErr w:type="spellStart"/>
            <w:r>
              <w:rPr>
                <w:color w:val="0000FF"/>
                <w:lang w:eastAsia="en-US"/>
              </w:rPr>
              <w:t>подкозырькового</w:t>
            </w:r>
            <w:proofErr w:type="spellEnd"/>
            <w:r>
              <w:rPr>
                <w:color w:val="0000FF"/>
                <w:lang w:eastAsia="en-US"/>
              </w:rPr>
              <w:t xml:space="preserve"> освещения (восстановление </w:t>
            </w:r>
            <w:proofErr w:type="spellStart"/>
            <w:r>
              <w:rPr>
                <w:color w:val="0000FF"/>
                <w:lang w:eastAsia="en-US"/>
              </w:rPr>
              <w:t>подкозырького</w:t>
            </w:r>
            <w:proofErr w:type="spellEnd"/>
            <w:r>
              <w:rPr>
                <w:color w:val="0000FF"/>
                <w:lang w:eastAsia="en-US"/>
              </w:rPr>
              <w:t xml:space="preserve"> освещения)</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1 раз в год</w:t>
            </w:r>
          </w:p>
        </w:tc>
      </w:tr>
      <w:tr w:rsidR="00DB62F5" w:rsidTr="00DB62F5">
        <w:trPr>
          <w:trHeight w:val="315"/>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 xml:space="preserve">4. Смена ламп </w:t>
            </w:r>
            <w:proofErr w:type="spellStart"/>
            <w:r>
              <w:rPr>
                <w:color w:val="0000FF"/>
                <w:lang w:eastAsia="en-US"/>
              </w:rPr>
              <w:t>подкозырькового</w:t>
            </w:r>
            <w:proofErr w:type="spellEnd"/>
            <w:r>
              <w:rPr>
                <w:color w:val="0000FF"/>
                <w:lang w:eastAsia="en-US"/>
              </w:rPr>
              <w:t xml:space="preserve"> освещения</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по мере необходимости</w:t>
            </w:r>
          </w:p>
        </w:tc>
      </w:tr>
      <w:tr w:rsidR="00DB62F5" w:rsidTr="00DB62F5">
        <w:trPr>
          <w:trHeight w:val="357"/>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5. Аварийное обслуживание (электроснабжение, водоснабжение)</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постоянно</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6. Прочие расходы</w:t>
            </w:r>
            <w:r>
              <w:rPr>
                <w:color w:val="0000FF"/>
                <w:sz w:val="28"/>
                <w:szCs w:val="28"/>
                <w:lang w:eastAsia="en-US"/>
              </w:rPr>
              <w:t>*</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установка аншлагов</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единовременно</w:t>
            </w:r>
          </w:p>
        </w:tc>
      </w:tr>
      <w:tr w:rsidR="00DB62F5" w:rsidTr="00DB62F5">
        <w:trPr>
          <w:trHeight w:val="51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b/>
                <w:bCs/>
                <w:color w:val="0000FF"/>
                <w:lang w:eastAsia="en-US"/>
              </w:rPr>
            </w:pPr>
            <w:r>
              <w:rPr>
                <w:b/>
                <w:bCs/>
                <w:color w:val="0000FF"/>
                <w:lang w:eastAsia="en-US"/>
              </w:rPr>
              <w:t>3. Благоустройство и обеспечение санитарного состояния жилых зданий</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b/>
                <w:bCs/>
                <w:color w:val="0000FF"/>
                <w:lang w:eastAsia="en-US"/>
              </w:rPr>
            </w:pPr>
            <w:r>
              <w:rPr>
                <w:b/>
                <w:bCs/>
                <w:color w:val="0000FF"/>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1. Содержание придомовой территории</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уборка мусора с газонов</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2 раза в неделю</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подметание земельного участка в летний период</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3 раза в неделю</w:t>
            </w:r>
          </w:p>
        </w:tc>
      </w:tr>
      <w:tr w:rsidR="00DB62F5" w:rsidTr="00DB62F5">
        <w:trPr>
          <w:trHeight w:val="30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сдвижка и подметание снега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по мере необходимости</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сезонное выкашивание травы, уборка опавших листьев</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по мере необходимости</w:t>
            </w:r>
          </w:p>
        </w:tc>
      </w:tr>
      <w:tr w:rsidR="00DB62F5" w:rsidTr="00DB62F5">
        <w:trPr>
          <w:trHeight w:val="69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2. Содержание и обслуживание контейнеров для мусора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 </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 xml:space="preserve">мойка контейнеров без шланга, </w:t>
            </w:r>
            <w:proofErr w:type="spellStart"/>
            <w:r>
              <w:rPr>
                <w:color w:val="0000FF"/>
                <w:sz w:val="16"/>
                <w:szCs w:val="16"/>
                <w:lang w:eastAsia="en-US"/>
              </w:rPr>
              <w:t>дизенфекция</w:t>
            </w:r>
            <w:proofErr w:type="spellEnd"/>
            <w:r>
              <w:rPr>
                <w:color w:val="0000FF"/>
                <w:sz w:val="16"/>
                <w:szCs w:val="16"/>
                <w:lang w:eastAsia="en-US"/>
              </w:rPr>
              <w:t xml:space="preserve"> контейнеров</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1 раз в месяц</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right"/>
              <w:rPr>
                <w:color w:val="0000FF"/>
                <w:sz w:val="16"/>
                <w:szCs w:val="16"/>
                <w:lang w:eastAsia="en-US"/>
              </w:rPr>
            </w:pPr>
            <w:r>
              <w:rPr>
                <w:color w:val="0000FF"/>
                <w:sz w:val="16"/>
                <w:szCs w:val="16"/>
                <w:lang w:eastAsia="en-US"/>
              </w:rPr>
              <w:t xml:space="preserve">подметание земельного участка вокруг </w:t>
            </w:r>
            <w:proofErr w:type="spellStart"/>
            <w:r>
              <w:rPr>
                <w:color w:val="0000FF"/>
                <w:sz w:val="16"/>
                <w:szCs w:val="16"/>
                <w:lang w:eastAsia="en-US"/>
              </w:rPr>
              <w:t>мусороконтейнера</w:t>
            </w:r>
            <w:proofErr w:type="spellEnd"/>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sz w:val="16"/>
                <w:szCs w:val="16"/>
                <w:lang w:eastAsia="en-US"/>
              </w:rPr>
            </w:pPr>
            <w:r>
              <w:rPr>
                <w:color w:val="0000FF"/>
                <w:sz w:val="16"/>
                <w:szCs w:val="16"/>
                <w:lang w:eastAsia="en-US"/>
              </w:rPr>
              <w:t>5 раз в неделю</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3. Вывоз бытовых отходов</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5 раз в неделю</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rPr>
                <w:color w:val="0000FF"/>
                <w:lang w:eastAsia="en-US"/>
              </w:rPr>
            </w:pPr>
            <w:r>
              <w:rPr>
                <w:color w:val="0000FF"/>
                <w:lang w:eastAsia="en-US"/>
              </w:rPr>
              <w:t>4. Вывоз крупногабаритного мусора</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color w:val="0000FF"/>
                <w:lang w:eastAsia="en-US"/>
              </w:rPr>
            </w:pPr>
            <w:r>
              <w:rPr>
                <w:color w:val="0000FF"/>
                <w:lang w:eastAsia="en-US"/>
              </w:rPr>
              <w:t>2 раза в месяц</w:t>
            </w:r>
          </w:p>
        </w:tc>
      </w:tr>
      <w:tr w:rsidR="00DB62F5" w:rsidTr="00DB62F5">
        <w:trPr>
          <w:trHeight w:val="270"/>
        </w:trPr>
        <w:tc>
          <w:tcPr>
            <w:tcW w:w="7214" w:type="dxa"/>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b/>
                <w:bCs/>
                <w:color w:val="0000FF"/>
                <w:lang w:eastAsia="en-US"/>
              </w:rPr>
            </w:pPr>
            <w:r>
              <w:rPr>
                <w:b/>
                <w:bCs/>
                <w:color w:val="0000FF"/>
                <w:lang w:eastAsia="en-US"/>
              </w:rPr>
              <w:t>4. Управление жилищным фондом</w:t>
            </w:r>
          </w:p>
        </w:tc>
        <w:tc>
          <w:tcPr>
            <w:tcW w:w="2700"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b/>
                <w:bCs/>
                <w:color w:val="0000FF"/>
                <w:lang w:eastAsia="en-US"/>
              </w:rPr>
            </w:pPr>
            <w:r>
              <w:rPr>
                <w:b/>
                <w:bCs/>
                <w:color w:val="0000FF"/>
                <w:lang w:eastAsia="en-US"/>
              </w:rPr>
              <w:t> </w:t>
            </w:r>
          </w:p>
        </w:tc>
      </w:tr>
    </w:tbl>
    <w:p w:rsidR="00DB62F5" w:rsidRDefault="00DB62F5" w:rsidP="00DB62F5">
      <w:pPr>
        <w:jc w:val="both"/>
        <w:rPr>
          <w:color w:val="0000FF"/>
        </w:rPr>
      </w:pPr>
      <w:r>
        <w:rPr>
          <w:color w:val="0000FF"/>
        </w:rPr>
        <w:t>* Примечание: указанные виды работ в строке прочие расходы выполняются только в первый год управления, во второй и третий - перечень работ в строке прочие расходы определяется управляющей организацией самостоятельно в пределах годовой платы по содержанию и ремонту общего имущества</w:t>
      </w:r>
    </w:p>
    <w:p w:rsidR="00DB62F5" w:rsidRDefault="00DB62F5" w:rsidP="00DB62F5">
      <w:pPr>
        <w:sectPr w:rsidR="00DB62F5">
          <w:pgSz w:w="11906" w:h="16838"/>
          <w:pgMar w:top="851" w:right="737" w:bottom="851" w:left="1134" w:header="709" w:footer="709" w:gutter="0"/>
          <w:cols w:space="720"/>
        </w:sectPr>
      </w:pPr>
    </w:p>
    <w:p w:rsidR="00DB62F5" w:rsidRDefault="00DB62F5" w:rsidP="00DB62F5">
      <w:pPr>
        <w:ind w:left="5664" w:firstLine="708"/>
        <w:jc w:val="right"/>
      </w:pPr>
      <w:r>
        <w:lastRenderedPageBreak/>
        <w:t>Приложение № 4</w:t>
      </w:r>
    </w:p>
    <w:p w:rsidR="00DB62F5" w:rsidRDefault="00DB62F5" w:rsidP="00DB62F5">
      <w:pPr>
        <w:ind w:left="5664" w:firstLine="708"/>
        <w:jc w:val="right"/>
      </w:pPr>
      <w:r>
        <w:t>к  договору  № _____</w:t>
      </w:r>
    </w:p>
    <w:p w:rsidR="00DB62F5" w:rsidRDefault="00DB62F5" w:rsidP="00DB62F5">
      <w:pPr>
        <w:ind w:left="5664" w:firstLine="708"/>
        <w:jc w:val="right"/>
      </w:pPr>
      <w:r>
        <w:t>от «____»______20__г.</w:t>
      </w:r>
    </w:p>
    <w:p w:rsidR="00DB62F5" w:rsidRDefault="00DB62F5" w:rsidP="00DB62F5">
      <w:pPr>
        <w:jc w:val="both"/>
      </w:pPr>
    </w:p>
    <w:p w:rsidR="00DB62F5" w:rsidRDefault="00DB62F5" w:rsidP="00DB62F5">
      <w:pPr>
        <w:jc w:val="center"/>
        <w:rPr>
          <w:sz w:val="24"/>
          <w:szCs w:val="24"/>
        </w:rPr>
      </w:pPr>
      <w:r>
        <w:rPr>
          <w:sz w:val="24"/>
          <w:szCs w:val="24"/>
        </w:rPr>
        <w:t>Размер платы за содержание и ремонт мест общего пользования</w:t>
      </w:r>
    </w:p>
    <w:p w:rsidR="00DB62F5" w:rsidRDefault="00DB62F5" w:rsidP="00DB62F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420"/>
        <w:gridCol w:w="5823"/>
      </w:tblGrid>
      <w:tr w:rsidR="00DB62F5" w:rsidTr="00DB62F5">
        <w:trPr>
          <w:trHeight w:val="139"/>
        </w:trPr>
        <w:tc>
          <w:tcPr>
            <w:tcW w:w="1008" w:type="dxa"/>
            <w:vMerge w:val="restart"/>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3420" w:type="dxa"/>
            <w:vMerge w:val="restart"/>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Характеристика жилищного фонда по видам благоустроенности</w:t>
            </w:r>
          </w:p>
        </w:tc>
        <w:tc>
          <w:tcPr>
            <w:tcW w:w="5823"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Плата за содержание и ремонт жилого помещения, включает в себя</w:t>
            </w:r>
          </w:p>
        </w:tc>
      </w:tr>
      <w:tr w:rsidR="00DB62F5" w:rsidTr="00DB62F5">
        <w:tc>
          <w:tcPr>
            <w:tcW w:w="0" w:type="auto"/>
            <w:vMerge/>
            <w:tcBorders>
              <w:top w:val="single" w:sz="4" w:space="0" w:color="auto"/>
              <w:left w:val="single" w:sz="4" w:space="0" w:color="auto"/>
              <w:bottom w:val="single" w:sz="4" w:space="0" w:color="auto"/>
              <w:right w:val="single" w:sz="4" w:space="0" w:color="auto"/>
            </w:tcBorders>
            <w:vAlign w:val="center"/>
            <w:hideMark/>
          </w:tcPr>
          <w:p w:rsidR="00DB62F5" w:rsidRDefault="00DB62F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2F5" w:rsidRDefault="00DB62F5">
            <w:pPr>
              <w:rPr>
                <w:lang w:eastAsia="en-US"/>
              </w:rPr>
            </w:pPr>
          </w:p>
        </w:tc>
        <w:tc>
          <w:tcPr>
            <w:tcW w:w="5823"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Содержание и ремонт мест общего пользования, за 1 кв.м. общей площади в месяц, руб.</w:t>
            </w:r>
          </w:p>
        </w:tc>
      </w:tr>
      <w:tr w:rsidR="00DB62F5" w:rsidTr="00DB62F5">
        <w:tc>
          <w:tcPr>
            <w:tcW w:w="1008"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1</w:t>
            </w:r>
          </w:p>
        </w:tc>
        <w:tc>
          <w:tcPr>
            <w:tcW w:w="3420"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2</w:t>
            </w:r>
          </w:p>
        </w:tc>
        <w:tc>
          <w:tcPr>
            <w:tcW w:w="5823"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3</w:t>
            </w:r>
          </w:p>
        </w:tc>
      </w:tr>
      <w:tr w:rsidR="00DB62F5" w:rsidTr="00DB62F5">
        <w:tc>
          <w:tcPr>
            <w:tcW w:w="1008" w:type="dxa"/>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center"/>
              <w:rPr>
                <w:lang w:eastAsia="en-US"/>
              </w:rPr>
            </w:pPr>
            <w:r>
              <w:rPr>
                <w:lang w:eastAsia="en-US"/>
              </w:rPr>
              <w:t>1</w:t>
            </w:r>
          </w:p>
        </w:tc>
        <w:tc>
          <w:tcPr>
            <w:tcW w:w="3420" w:type="dxa"/>
            <w:tcBorders>
              <w:top w:val="single" w:sz="4" w:space="0" w:color="auto"/>
              <w:left w:val="single" w:sz="4" w:space="0" w:color="auto"/>
              <w:bottom w:val="single" w:sz="4" w:space="0" w:color="auto"/>
              <w:right w:val="single" w:sz="4" w:space="0" w:color="auto"/>
            </w:tcBorders>
            <w:vAlign w:val="bottom"/>
            <w:hideMark/>
          </w:tcPr>
          <w:p w:rsidR="00DB62F5" w:rsidRDefault="00786D58">
            <w:pPr>
              <w:spacing w:line="276" w:lineRule="auto"/>
              <w:rPr>
                <w:sz w:val="18"/>
                <w:szCs w:val="18"/>
                <w:lang w:eastAsia="en-US"/>
              </w:rPr>
            </w:pPr>
            <w:proofErr w:type="spellStart"/>
            <w:r>
              <w:rPr>
                <w:sz w:val="18"/>
                <w:szCs w:val="18"/>
                <w:lang w:eastAsia="en-US"/>
              </w:rPr>
              <w:t>Пгт</w:t>
            </w:r>
            <w:proofErr w:type="spellEnd"/>
            <w:r>
              <w:rPr>
                <w:sz w:val="18"/>
                <w:szCs w:val="18"/>
                <w:lang w:eastAsia="en-US"/>
              </w:rPr>
              <w:t>. Красногорский, ул</w:t>
            </w:r>
            <w:proofErr w:type="gramStart"/>
            <w:r>
              <w:rPr>
                <w:sz w:val="18"/>
                <w:szCs w:val="18"/>
                <w:lang w:eastAsia="en-US"/>
              </w:rPr>
              <w:t>.Р</w:t>
            </w:r>
            <w:proofErr w:type="gramEnd"/>
            <w:r>
              <w:rPr>
                <w:sz w:val="18"/>
                <w:szCs w:val="18"/>
                <w:lang w:eastAsia="en-US"/>
              </w:rPr>
              <w:t>абочая, д.4</w:t>
            </w:r>
          </w:p>
        </w:tc>
        <w:tc>
          <w:tcPr>
            <w:tcW w:w="5823" w:type="dxa"/>
            <w:tcBorders>
              <w:top w:val="single" w:sz="4" w:space="0" w:color="auto"/>
              <w:left w:val="single" w:sz="4" w:space="0" w:color="auto"/>
              <w:bottom w:val="single" w:sz="4" w:space="0" w:color="auto"/>
              <w:right w:val="single" w:sz="4" w:space="0" w:color="auto"/>
            </w:tcBorders>
            <w:hideMark/>
          </w:tcPr>
          <w:p w:rsidR="00DB62F5" w:rsidRDefault="00786D58">
            <w:pPr>
              <w:spacing w:line="276" w:lineRule="auto"/>
              <w:jc w:val="center"/>
              <w:rPr>
                <w:lang w:eastAsia="en-US"/>
              </w:rPr>
            </w:pPr>
            <w:r>
              <w:rPr>
                <w:lang w:eastAsia="en-US"/>
              </w:rPr>
              <w:t>8,33</w:t>
            </w:r>
          </w:p>
        </w:tc>
      </w:tr>
    </w:tbl>
    <w:p w:rsidR="00DB62F5" w:rsidRDefault="00DB62F5" w:rsidP="00DB62F5">
      <w:pPr>
        <w:jc w:val="both"/>
        <w:rPr>
          <w:color w:val="FF0000"/>
        </w:rPr>
      </w:pPr>
    </w:p>
    <w:p w:rsidR="00786D58" w:rsidRDefault="00786D58" w:rsidP="00DB62F5">
      <w:pPr>
        <w:jc w:val="both"/>
        <w:rPr>
          <w:color w:val="FF0000"/>
        </w:rPr>
      </w:pPr>
    </w:p>
    <w:p w:rsidR="00786D58" w:rsidRDefault="00786D58" w:rsidP="00DB62F5">
      <w:pPr>
        <w:jc w:val="both"/>
        <w:rPr>
          <w:color w:val="FF0000"/>
        </w:rPr>
      </w:pPr>
    </w:p>
    <w:p w:rsidR="00786D58" w:rsidRDefault="00786D58" w:rsidP="00DB62F5">
      <w:pPr>
        <w:jc w:val="both"/>
        <w:rPr>
          <w:color w:val="FF0000"/>
        </w:rPr>
      </w:pPr>
    </w:p>
    <w:p w:rsidR="00786D58" w:rsidRDefault="00786D58" w:rsidP="00DB62F5">
      <w:pPr>
        <w:jc w:val="both"/>
        <w:rPr>
          <w:color w:val="FF0000"/>
        </w:rPr>
      </w:pPr>
    </w:p>
    <w:p w:rsidR="00DB62F5" w:rsidRDefault="00DB62F5" w:rsidP="00DB62F5">
      <w:pPr>
        <w:jc w:val="both"/>
        <w:rPr>
          <w:color w:val="FF0000"/>
        </w:rPr>
      </w:pPr>
    </w:p>
    <w:p w:rsidR="00DB62F5" w:rsidRDefault="00DB62F5" w:rsidP="00DB62F5">
      <w:pPr>
        <w:pStyle w:val="9"/>
        <w:keepNext/>
        <w:tabs>
          <w:tab w:val="left" w:pos="6840"/>
          <w:tab w:val="left" w:pos="7020"/>
          <w:tab w:val="left" w:pos="14570"/>
        </w:tabs>
        <w:spacing w:before="0" w:after="0"/>
        <w:ind w:right="-31"/>
        <w:jc w:val="center"/>
        <w:rPr>
          <w:rFonts w:ascii="Times New Roman" w:hAnsi="Times New Roman" w:cs="Times New Roman"/>
          <w:b/>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Техническая часть, техническое задание</w:t>
      </w:r>
    </w:p>
    <w:p w:rsidR="00DB62F5" w:rsidRDefault="00DB62F5" w:rsidP="00DB62F5"/>
    <w:tbl>
      <w:tblPr>
        <w:tblW w:w="10305" w:type="dxa"/>
        <w:tblInd w:w="89" w:type="dxa"/>
        <w:tblLayout w:type="fixed"/>
        <w:tblLook w:val="04A0"/>
      </w:tblPr>
      <w:tblGrid>
        <w:gridCol w:w="460"/>
        <w:gridCol w:w="1972"/>
        <w:gridCol w:w="992"/>
        <w:gridCol w:w="824"/>
        <w:gridCol w:w="753"/>
        <w:gridCol w:w="1337"/>
        <w:gridCol w:w="927"/>
        <w:gridCol w:w="824"/>
        <w:gridCol w:w="214"/>
        <w:gridCol w:w="835"/>
        <w:gridCol w:w="1146"/>
        <w:gridCol w:w="21"/>
      </w:tblGrid>
      <w:tr w:rsidR="00DB62F5" w:rsidTr="00527797">
        <w:trPr>
          <w:gridAfter w:val="1"/>
          <w:wAfter w:w="21" w:type="dxa"/>
          <w:trHeight w:val="300"/>
        </w:trPr>
        <w:tc>
          <w:tcPr>
            <w:tcW w:w="10284" w:type="dxa"/>
            <w:gridSpan w:val="11"/>
            <w:noWrap/>
            <w:vAlign w:val="bottom"/>
            <w:hideMark/>
          </w:tcPr>
          <w:p w:rsidR="00DB62F5" w:rsidRDefault="00DB62F5">
            <w:pPr>
              <w:spacing w:line="276" w:lineRule="auto"/>
              <w:jc w:val="center"/>
              <w:rPr>
                <w:b/>
                <w:sz w:val="22"/>
                <w:szCs w:val="22"/>
                <w:lang w:eastAsia="en-US"/>
              </w:rPr>
            </w:pPr>
            <w:r>
              <w:rPr>
                <w:b/>
                <w:sz w:val="22"/>
                <w:szCs w:val="22"/>
                <w:lang w:eastAsia="en-US"/>
              </w:rPr>
              <w:t>1. Характеристика жилого фонда</w:t>
            </w:r>
          </w:p>
        </w:tc>
      </w:tr>
      <w:tr w:rsidR="00DB62F5" w:rsidTr="00527797">
        <w:trPr>
          <w:trHeight w:val="360"/>
        </w:trPr>
        <w:tc>
          <w:tcPr>
            <w:tcW w:w="460"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1972"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992"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824"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753"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1337"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927"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824" w:type="dxa"/>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1049" w:type="dxa"/>
            <w:gridSpan w:val="2"/>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c>
          <w:tcPr>
            <w:tcW w:w="1167" w:type="dxa"/>
            <w:gridSpan w:val="2"/>
            <w:tcBorders>
              <w:top w:val="nil"/>
              <w:left w:val="nil"/>
              <w:bottom w:val="single" w:sz="4" w:space="0" w:color="auto"/>
              <w:right w:val="nil"/>
            </w:tcBorders>
            <w:noWrap/>
            <w:vAlign w:val="bottom"/>
            <w:hideMark/>
          </w:tcPr>
          <w:p w:rsidR="00DB62F5" w:rsidRDefault="00DB62F5">
            <w:pPr>
              <w:spacing w:line="276" w:lineRule="auto"/>
              <w:jc w:val="center"/>
              <w:rPr>
                <w:sz w:val="18"/>
                <w:szCs w:val="18"/>
                <w:lang w:eastAsia="en-US"/>
              </w:rPr>
            </w:pPr>
            <w:r>
              <w:rPr>
                <w:sz w:val="18"/>
                <w:szCs w:val="18"/>
                <w:lang w:eastAsia="en-US"/>
              </w:rPr>
              <w:t> </w:t>
            </w:r>
          </w:p>
        </w:tc>
      </w:tr>
      <w:tr w:rsidR="00DB62F5" w:rsidTr="00527797">
        <w:trPr>
          <w:trHeight w:val="225"/>
        </w:trPr>
        <w:tc>
          <w:tcPr>
            <w:tcW w:w="460" w:type="dxa"/>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1972" w:type="dxa"/>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Наименование улицы, номер дома</w:t>
            </w:r>
          </w:p>
        </w:tc>
        <w:tc>
          <w:tcPr>
            <w:tcW w:w="992" w:type="dxa"/>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Год ввода в эксплуатацию</w:t>
            </w:r>
          </w:p>
        </w:tc>
        <w:tc>
          <w:tcPr>
            <w:tcW w:w="824" w:type="dxa"/>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Кол-во квартир</w:t>
            </w:r>
          </w:p>
        </w:tc>
        <w:tc>
          <w:tcPr>
            <w:tcW w:w="753" w:type="dxa"/>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Кол-во этажей</w:t>
            </w:r>
          </w:p>
        </w:tc>
        <w:tc>
          <w:tcPr>
            <w:tcW w:w="1337" w:type="dxa"/>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Строительный объем</w:t>
            </w:r>
          </w:p>
        </w:tc>
        <w:tc>
          <w:tcPr>
            <w:tcW w:w="2800" w:type="dxa"/>
            <w:gridSpan w:val="4"/>
            <w:tcBorders>
              <w:top w:val="single" w:sz="4" w:space="0" w:color="auto"/>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Площадь</w:t>
            </w:r>
          </w:p>
        </w:tc>
        <w:tc>
          <w:tcPr>
            <w:tcW w:w="1167" w:type="dxa"/>
            <w:gridSpan w:val="2"/>
            <w:vMerge w:val="restart"/>
            <w:tcBorders>
              <w:top w:val="nil"/>
              <w:left w:val="single" w:sz="4" w:space="0" w:color="auto"/>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Придомовая территория</w:t>
            </w:r>
          </w:p>
        </w:tc>
      </w:tr>
      <w:tr w:rsidR="00DB62F5" w:rsidTr="00527797">
        <w:trPr>
          <w:trHeight w:val="1350"/>
        </w:trPr>
        <w:tc>
          <w:tcPr>
            <w:tcW w:w="460"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1972"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992"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824"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753"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1337"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927" w:type="dxa"/>
            <w:tcBorders>
              <w:top w:val="nil"/>
              <w:left w:val="nil"/>
              <w:bottom w:val="single" w:sz="4" w:space="0" w:color="auto"/>
              <w:right w:val="single" w:sz="4" w:space="0" w:color="auto"/>
            </w:tcBorders>
            <w:vAlign w:val="center"/>
            <w:hideMark/>
          </w:tcPr>
          <w:p w:rsidR="00DB62F5" w:rsidRDefault="00DB62F5">
            <w:pPr>
              <w:spacing w:line="276" w:lineRule="auto"/>
              <w:rPr>
                <w:sz w:val="18"/>
                <w:szCs w:val="18"/>
                <w:lang w:eastAsia="en-US"/>
              </w:rPr>
            </w:pPr>
            <w:proofErr w:type="gramStart"/>
            <w:r>
              <w:rPr>
                <w:sz w:val="18"/>
                <w:szCs w:val="18"/>
                <w:lang w:eastAsia="en-US"/>
              </w:rPr>
              <w:t>Общая</w:t>
            </w:r>
            <w:proofErr w:type="gramEnd"/>
            <w:r>
              <w:rPr>
                <w:sz w:val="18"/>
                <w:szCs w:val="18"/>
                <w:lang w:eastAsia="en-US"/>
              </w:rPr>
              <w:t xml:space="preserve"> квартир (с учетом балконов и лоджий)</w:t>
            </w:r>
          </w:p>
        </w:tc>
        <w:tc>
          <w:tcPr>
            <w:tcW w:w="1038" w:type="dxa"/>
            <w:gridSpan w:val="2"/>
            <w:tcBorders>
              <w:top w:val="nil"/>
              <w:left w:val="nil"/>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proofErr w:type="gramStart"/>
            <w:r>
              <w:rPr>
                <w:sz w:val="18"/>
                <w:szCs w:val="18"/>
                <w:lang w:eastAsia="en-US"/>
              </w:rPr>
              <w:t>Жилая</w:t>
            </w:r>
            <w:proofErr w:type="gramEnd"/>
            <w:r>
              <w:rPr>
                <w:sz w:val="18"/>
                <w:szCs w:val="18"/>
                <w:lang w:eastAsia="en-US"/>
              </w:rPr>
              <w:t xml:space="preserve"> квартир</w:t>
            </w:r>
          </w:p>
        </w:tc>
        <w:tc>
          <w:tcPr>
            <w:tcW w:w="835" w:type="dxa"/>
            <w:tcBorders>
              <w:top w:val="nil"/>
              <w:left w:val="nil"/>
              <w:bottom w:val="single" w:sz="4" w:space="0" w:color="auto"/>
              <w:right w:val="single" w:sz="4" w:space="0" w:color="auto"/>
            </w:tcBorders>
            <w:vAlign w:val="center"/>
            <w:hideMark/>
          </w:tcPr>
          <w:p w:rsidR="00DB62F5" w:rsidRDefault="00DB62F5">
            <w:pPr>
              <w:spacing w:line="276" w:lineRule="auto"/>
              <w:jc w:val="center"/>
              <w:rPr>
                <w:sz w:val="18"/>
                <w:szCs w:val="18"/>
                <w:lang w:eastAsia="en-US"/>
              </w:rPr>
            </w:pPr>
            <w:r>
              <w:rPr>
                <w:sz w:val="18"/>
                <w:szCs w:val="18"/>
                <w:lang w:eastAsia="en-US"/>
              </w:rPr>
              <w:t>Подсобная</w:t>
            </w:r>
          </w:p>
        </w:tc>
        <w:tc>
          <w:tcPr>
            <w:tcW w:w="1167" w:type="dxa"/>
            <w:gridSpan w:val="2"/>
            <w:vMerge/>
            <w:tcBorders>
              <w:top w:val="nil"/>
              <w:left w:val="nil"/>
              <w:bottom w:val="single" w:sz="4" w:space="0" w:color="auto"/>
              <w:right w:val="single" w:sz="4" w:space="0" w:color="auto"/>
            </w:tcBorders>
            <w:vAlign w:val="center"/>
            <w:hideMark/>
          </w:tcPr>
          <w:p w:rsidR="00DB62F5" w:rsidRDefault="00DB62F5">
            <w:pPr>
              <w:rPr>
                <w:sz w:val="18"/>
                <w:szCs w:val="18"/>
                <w:lang w:eastAsia="en-US"/>
              </w:rPr>
            </w:pPr>
          </w:p>
        </w:tc>
      </w:tr>
      <w:tr w:rsidR="00DB62F5" w:rsidTr="00527797">
        <w:trPr>
          <w:trHeight w:val="225"/>
        </w:trPr>
        <w:tc>
          <w:tcPr>
            <w:tcW w:w="460"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1972"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992" w:type="dxa"/>
            <w:vMerge/>
            <w:tcBorders>
              <w:top w:val="nil"/>
              <w:left w:val="single" w:sz="4" w:space="0" w:color="auto"/>
              <w:bottom w:val="single" w:sz="4" w:space="0" w:color="auto"/>
              <w:right w:val="single" w:sz="4" w:space="0" w:color="auto"/>
            </w:tcBorders>
            <w:vAlign w:val="center"/>
            <w:hideMark/>
          </w:tcPr>
          <w:p w:rsidR="00DB62F5" w:rsidRDefault="00DB62F5">
            <w:pPr>
              <w:rPr>
                <w:sz w:val="18"/>
                <w:szCs w:val="18"/>
                <w:lang w:eastAsia="en-US"/>
              </w:rPr>
            </w:pPr>
          </w:p>
        </w:tc>
        <w:tc>
          <w:tcPr>
            <w:tcW w:w="824"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шт.</w:t>
            </w:r>
          </w:p>
        </w:tc>
        <w:tc>
          <w:tcPr>
            <w:tcW w:w="753"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шт.</w:t>
            </w:r>
          </w:p>
        </w:tc>
        <w:tc>
          <w:tcPr>
            <w:tcW w:w="1337"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куб.м.</w:t>
            </w:r>
          </w:p>
        </w:tc>
        <w:tc>
          <w:tcPr>
            <w:tcW w:w="927"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кв.м.</w:t>
            </w:r>
          </w:p>
        </w:tc>
        <w:tc>
          <w:tcPr>
            <w:tcW w:w="1038" w:type="dxa"/>
            <w:gridSpan w:val="2"/>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кв.м.</w:t>
            </w:r>
          </w:p>
        </w:tc>
        <w:tc>
          <w:tcPr>
            <w:tcW w:w="835" w:type="dxa"/>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кв.м.</w:t>
            </w:r>
          </w:p>
        </w:tc>
        <w:tc>
          <w:tcPr>
            <w:tcW w:w="1167" w:type="dxa"/>
            <w:gridSpan w:val="2"/>
            <w:tcBorders>
              <w:top w:val="nil"/>
              <w:left w:val="nil"/>
              <w:bottom w:val="single" w:sz="4" w:space="0" w:color="auto"/>
              <w:right w:val="single" w:sz="4" w:space="0" w:color="auto"/>
            </w:tcBorders>
            <w:noWrap/>
            <w:vAlign w:val="center"/>
            <w:hideMark/>
          </w:tcPr>
          <w:p w:rsidR="00DB62F5" w:rsidRDefault="00DB62F5">
            <w:pPr>
              <w:spacing w:line="276" w:lineRule="auto"/>
              <w:jc w:val="center"/>
              <w:rPr>
                <w:sz w:val="18"/>
                <w:szCs w:val="18"/>
                <w:lang w:eastAsia="en-US"/>
              </w:rPr>
            </w:pPr>
            <w:r>
              <w:rPr>
                <w:sz w:val="18"/>
                <w:szCs w:val="18"/>
                <w:lang w:eastAsia="en-US"/>
              </w:rPr>
              <w:t>кв.м.</w:t>
            </w:r>
          </w:p>
        </w:tc>
      </w:tr>
      <w:tr w:rsidR="00DB62F5" w:rsidTr="00527797">
        <w:trPr>
          <w:trHeight w:val="225"/>
        </w:trPr>
        <w:tc>
          <w:tcPr>
            <w:tcW w:w="460" w:type="dxa"/>
            <w:tcBorders>
              <w:top w:val="nil"/>
              <w:left w:val="single" w:sz="4" w:space="0" w:color="auto"/>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1</w:t>
            </w:r>
          </w:p>
        </w:tc>
        <w:tc>
          <w:tcPr>
            <w:tcW w:w="1972"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2</w:t>
            </w:r>
          </w:p>
        </w:tc>
        <w:tc>
          <w:tcPr>
            <w:tcW w:w="992"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3</w:t>
            </w:r>
          </w:p>
        </w:tc>
        <w:tc>
          <w:tcPr>
            <w:tcW w:w="824"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4</w:t>
            </w:r>
          </w:p>
        </w:tc>
        <w:tc>
          <w:tcPr>
            <w:tcW w:w="753"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5</w:t>
            </w:r>
          </w:p>
        </w:tc>
        <w:tc>
          <w:tcPr>
            <w:tcW w:w="1337"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6</w:t>
            </w:r>
          </w:p>
        </w:tc>
        <w:tc>
          <w:tcPr>
            <w:tcW w:w="927"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7</w:t>
            </w:r>
          </w:p>
        </w:tc>
        <w:tc>
          <w:tcPr>
            <w:tcW w:w="1038" w:type="dxa"/>
            <w:gridSpan w:val="2"/>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8</w:t>
            </w:r>
          </w:p>
        </w:tc>
        <w:tc>
          <w:tcPr>
            <w:tcW w:w="835"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9</w:t>
            </w:r>
          </w:p>
        </w:tc>
        <w:tc>
          <w:tcPr>
            <w:tcW w:w="1167" w:type="dxa"/>
            <w:gridSpan w:val="2"/>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10</w:t>
            </w:r>
          </w:p>
        </w:tc>
      </w:tr>
      <w:tr w:rsidR="00DB62F5" w:rsidTr="00527797">
        <w:trPr>
          <w:trHeight w:val="225"/>
        </w:trPr>
        <w:tc>
          <w:tcPr>
            <w:tcW w:w="460" w:type="dxa"/>
            <w:tcBorders>
              <w:top w:val="nil"/>
              <w:left w:val="single" w:sz="4" w:space="0" w:color="auto"/>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1</w:t>
            </w:r>
          </w:p>
        </w:tc>
        <w:tc>
          <w:tcPr>
            <w:tcW w:w="1972" w:type="dxa"/>
            <w:tcBorders>
              <w:top w:val="nil"/>
              <w:left w:val="nil"/>
              <w:bottom w:val="single" w:sz="4" w:space="0" w:color="auto"/>
              <w:right w:val="single" w:sz="4" w:space="0" w:color="auto"/>
            </w:tcBorders>
            <w:vAlign w:val="bottom"/>
            <w:hideMark/>
          </w:tcPr>
          <w:p w:rsidR="00DB62F5" w:rsidRDefault="00527797">
            <w:pPr>
              <w:spacing w:line="276" w:lineRule="auto"/>
              <w:rPr>
                <w:sz w:val="18"/>
                <w:szCs w:val="18"/>
                <w:lang w:eastAsia="en-US"/>
              </w:rPr>
            </w:pPr>
            <w:proofErr w:type="spellStart"/>
            <w:r>
              <w:rPr>
                <w:szCs w:val="24"/>
              </w:rPr>
              <w:t>пгт</w:t>
            </w:r>
            <w:proofErr w:type="gramStart"/>
            <w:r w:rsidRPr="003E17B6">
              <w:rPr>
                <w:szCs w:val="24"/>
              </w:rPr>
              <w:t>.К</w:t>
            </w:r>
            <w:proofErr w:type="gramEnd"/>
            <w:r w:rsidRPr="003E17B6">
              <w:rPr>
                <w:szCs w:val="24"/>
              </w:rPr>
              <w:t>расногорский</w:t>
            </w:r>
            <w:proofErr w:type="spellEnd"/>
            <w:r>
              <w:rPr>
                <w:szCs w:val="24"/>
              </w:rPr>
              <w:t>, у</w:t>
            </w:r>
            <w:r w:rsidRPr="0007142C">
              <w:rPr>
                <w:szCs w:val="24"/>
              </w:rPr>
              <w:t>л.Рабочая,д.4</w:t>
            </w:r>
          </w:p>
        </w:tc>
        <w:tc>
          <w:tcPr>
            <w:tcW w:w="992" w:type="dxa"/>
            <w:tcBorders>
              <w:top w:val="nil"/>
              <w:left w:val="nil"/>
              <w:bottom w:val="single" w:sz="4" w:space="0" w:color="auto"/>
              <w:right w:val="single" w:sz="4" w:space="0" w:color="auto"/>
            </w:tcBorders>
            <w:noWrap/>
            <w:vAlign w:val="bottom"/>
            <w:hideMark/>
          </w:tcPr>
          <w:p w:rsidR="00DB62F5" w:rsidRDefault="00527797">
            <w:pPr>
              <w:spacing w:line="276" w:lineRule="auto"/>
              <w:jc w:val="center"/>
              <w:rPr>
                <w:sz w:val="18"/>
                <w:szCs w:val="18"/>
                <w:lang w:eastAsia="en-US"/>
              </w:rPr>
            </w:pPr>
            <w:r w:rsidRPr="0007142C">
              <w:rPr>
                <w:szCs w:val="24"/>
              </w:rPr>
              <w:t>1927</w:t>
            </w:r>
          </w:p>
        </w:tc>
        <w:tc>
          <w:tcPr>
            <w:tcW w:w="824" w:type="dxa"/>
            <w:tcBorders>
              <w:top w:val="nil"/>
              <w:left w:val="nil"/>
              <w:bottom w:val="single" w:sz="4" w:space="0" w:color="auto"/>
              <w:right w:val="single" w:sz="4" w:space="0" w:color="auto"/>
            </w:tcBorders>
            <w:noWrap/>
            <w:vAlign w:val="bottom"/>
            <w:hideMark/>
          </w:tcPr>
          <w:p w:rsidR="00DB62F5" w:rsidRDefault="00527797">
            <w:pPr>
              <w:spacing w:line="276" w:lineRule="auto"/>
              <w:jc w:val="center"/>
              <w:rPr>
                <w:sz w:val="18"/>
                <w:szCs w:val="18"/>
                <w:lang w:eastAsia="en-US"/>
              </w:rPr>
            </w:pPr>
            <w:r>
              <w:rPr>
                <w:sz w:val="18"/>
                <w:szCs w:val="18"/>
                <w:lang w:eastAsia="en-US"/>
              </w:rPr>
              <w:t>16</w:t>
            </w:r>
          </w:p>
        </w:tc>
        <w:tc>
          <w:tcPr>
            <w:tcW w:w="753"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r>
              <w:rPr>
                <w:sz w:val="18"/>
                <w:szCs w:val="18"/>
                <w:lang w:eastAsia="en-US"/>
              </w:rPr>
              <w:t>2</w:t>
            </w:r>
          </w:p>
        </w:tc>
        <w:tc>
          <w:tcPr>
            <w:tcW w:w="1337" w:type="dxa"/>
            <w:tcBorders>
              <w:top w:val="nil"/>
              <w:left w:val="nil"/>
              <w:bottom w:val="single" w:sz="4" w:space="0" w:color="auto"/>
              <w:right w:val="single" w:sz="4" w:space="0" w:color="auto"/>
            </w:tcBorders>
            <w:noWrap/>
            <w:vAlign w:val="bottom"/>
            <w:hideMark/>
          </w:tcPr>
          <w:p w:rsidR="00DB62F5" w:rsidRDefault="00DB62F5">
            <w:pPr>
              <w:spacing w:line="276" w:lineRule="auto"/>
              <w:jc w:val="center"/>
              <w:rPr>
                <w:sz w:val="18"/>
                <w:szCs w:val="18"/>
                <w:lang w:eastAsia="en-US"/>
              </w:rPr>
            </w:pPr>
          </w:p>
        </w:tc>
        <w:tc>
          <w:tcPr>
            <w:tcW w:w="927" w:type="dxa"/>
            <w:tcBorders>
              <w:top w:val="nil"/>
              <w:left w:val="nil"/>
              <w:bottom w:val="single" w:sz="4" w:space="0" w:color="auto"/>
              <w:right w:val="single" w:sz="4" w:space="0" w:color="auto"/>
            </w:tcBorders>
            <w:noWrap/>
            <w:vAlign w:val="bottom"/>
            <w:hideMark/>
          </w:tcPr>
          <w:p w:rsidR="00DB62F5" w:rsidRDefault="00527797">
            <w:pPr>
              <w:spacing w:line="276" w:lineRule="auto"/>
              <w:jc w:val="center"/>
              <w:rPr>
                <w:sz w:val="18"/>
                <w:szCs w:val="18"/>
                <w:lang w:eastAsia="en-US"/>
              </w:rPr>
            </w:pPr>
            <w:r w:rsidRPr="0007142C">
              <w:rPr>
                <w:szCs w:val="24"/>
              </w:rPr>
              <w:t>488,5</w:t>
            </w:r>
          </w:p>
        </w:tc>
        <w:tc>
          <w:tcPr>
            <w:tcW w:w="1038" w:type="dxa"/>
            <w:gridSpan w:val="2"/>
            <w:tcBorders>
              <w:top w:val="nil"/>
              <w:left w:val="nil"/>
              <w:bottom w:val="single" w:sz="4" w:space="0" w:color="auto"/>
              <w:right w:val="single" w:sz="4" w:space="0" w:color="auto"/>
            </w:tcBorders>
            <w:noWrap/>
            <w:vAlign w:val="bottom"/>
            <w:hideMark/>
          </w:tcPr>
          <w:p w:rsidR="00DB62F5" w:rsidRDefault="00527797">
            <w:pPr>
              <w:spacing w:line="276" w:lineRule="auto"/>
              <w:jc w:val="center"/>
              <w:rPr>
                <w:sz w:val="18"/>
                <w:szCs w:val="18"/>
                <w:lang w:eastAsia="en-US"/>
              </w:rPr>
            </w:pPr>
            <w:r>
              <w:rPr>
                <w:szCs w:val="24"/>
              </w:rPr>
              <w:t>273,5</w:t>
            </w:r>
          </w:p>
        </w:tc>
        <w:tc>
          <w:tcPr>
            <w:tcW w:w="835" w:type="dxa"/>
            <w:tcBorders>
              <w:top w:val="nil"/>
              <w:left w:val="nil"/>
              <w:bottom w:val="single" w:sz="4" w:space="0" w:color="auto"/>
              <w:right w:val="single" w:sz="4" w:space="0" w:color="auto"/>
            </w:tcBorders>
            <w:noWrap/>
            <w:vAlign w:val="bottom"/>
            <w:hideMark/>
          </w:tcPr>
          <w:p w:rsidR="00DB62F5" w:rsidRDefault="006F5D98" w:rsidP="00527797">
            <w:pPr>
              <w:spacing w:line="276" w:lineRule="auto"/>
              <w:jc w:val="center"/>
              <w:rPr>
                <w:sz w:val="18"/>
                <w:szCs w:val="18"/>
                <w:highlight w:val="green"/>
                <w:lang w:eastAsia="en-US"/>
              </w:rPr>
            </w:pPr>
            <w:r>
              <w:rPr>
                <w:sz w:val="18"/>
                <w:szCs w:val="18"/>
                <w:lang w:eastAsia="en-US"/>
              </w:rPr>
              <w:t>215</w:t>
            </w:r>
            <w:r w:rsidR="00DB62F5">
              <w:rPr>
                <w:sz w:val="18"/>
                <w:szCs w:val="18"/>
                <w:lang w:eastAsia="en-US"/>
              </w:rPr>
              <w:t xml:space="preserve"> </w:t>
            </w:r>
          </w:p>
        </w:tc>
        <w:tc>
          <w:tcPr>
            <w:tcW w:w="1167" w:type="dxa"/>
            <w:gridSpan w:val="2"/>
            <w:tcBorders>
              <w:top w:val="nil"/>
              <w:left w:val="nil"/>
              <w:bottom w:val="single" w:sz="4" w:space="0" w:color="auto"/>
              <w:right w:val="single" w:sz="4" w:space="0" w:color="auto"/>
            </w:tcBorders>
            <w:noWrap/>
            <w:vAlign w:val="bottom"/>
            <w:hideMark/>
          </w:tcPr>
          <w:p w:rsidR="00DB62F5" w:rsidRDefault="00DB62F5">
            <w:pPr>
              <w:spacing w:line="276" w:lineRule="auto"/>
              <w:jc w:val="center"/>
              <w:rPr>
                <w:color w:val="0000FF"/>
                <w:sz w:val="18"/>
                <w:szCs w:val="18"/>
                <w:lang w:eastAsia="en-US"/>
              </w:rPr>
            </w:pPr>
            <w:r>
              <w:rPr>
                <w:color w:val="0000FF"/>
                <w:sz w:val="18"/>
                <w:szCs w:val="18"/>
                <w:lang w:eastAsia="en-US"/>
              </w:rPr>
              <w:t xml:space="preserve"> </w:t>
            </w:r>
          </w:p>
        </w:tc>
      </w:tr>
    </w:tbl>
    <w:p w:rsidR="00DB62F5" w:rsidRDefault="00DB62F5" w:rsidP="00DB62F5"/>
    <w:p w:rsidR="00527797" w:rsidRDefault="00527797" w:rsidP="00DB62F5"/>
    <w:p w:rsidR="00527797" w:rsidRDefault="00527797" w:rsidP="00DB62F5">
      <w:pPr>
        <w:sectPr w:rsidR="00527797">
          <w:pgSz w:w="11906" w:h="16838"/>
          <w:pgMar w:top="1134" w:right="851" w:bottom="1134" w:left="851" w:header="709" w:footer="709" w:gutter="0"/>
          <w:cols w:space="720"/>
        </w:sectPr>
      </w:pPr>
    </w:p>
    <w:p w:rsidR="00527797" w:rsidRPr="00DA4194" w:rsidRDefault="00DB62F5"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lastRenderedPageBreak/>
        <w:t xml:space="preserve">   2.</w:t>
      </w:r>
      <w:r>
        <w:rPr>
          <w:b/>
          <w:color w:val="FF0000"/>
          <w:sz w:val="24"/>
          <w:szCs w:val="24"/>
        </w:rPr>
        <w:t xml:space="preserve"> </w:t>
      </w:r>
      <w:r w:rsidR="00527797" w:rsidRPr="00DA4194">
        <w:rPr>
          <w:b/>
          <w:bCs/>
          <w:sz w:val="24"/>
          <w:szCs w:val="24"/>
        </w:rPr>
        <w:t xml:space="preserve">А к </w:t>
      </w:r>
      <w:proofErr w:type="gramStart"/>
      <w:r w:rsidR="00527797" w:rsidRPr="00DA4194">
        <w:rPr>
          <w:b/>
          <w:bCs/>
          <w:sz w:val="24"/>
          <w:szCs w:val="24"/>
        </w:rPr>
        <w:t>т</w:t>
      </w:r>
      <w:proofErr w:type="gramEnd"/>
    </w:p>
    <w:p w:rsidR="00527797" w:rsidRPr="00DA4194"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4194">
        <w:rPr>
          <w:b/>
          <w:bCs/>
          <w:sz w:val="24"/>
          <w:szCs w:val="24"/>
        </w:rPr>
        <w:t xml:space="preserve">о состоянии общего имущества собственников помещений </w:t>
      </w:r>
      <w:proofErr w:type="gramStart"/>
      <w:r w:rsidRPr="00DA4194">
        <w:rPr>
          <w:b/>
          <w:bCs/>
          <w:sz w:val="24"/>
          <w:szCs w:val="24"/>
        </w:rPr>
        <w:t>в</w:t>
      </w:r>
      <w:proofErr w:type="gramEnd"/>
    </w:p>
    <w:p w:rsidR="00527797" w:rsidRPr="00DA4194"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4194">
        <w:rPr>
          <w:b/>
          <w:bCs/>
          <w:sz w:val="24"/>
          <w:szCs w:val="24"/>
        </w:rPr>
        <w:t xml:space="preserve">многоквартирном </w:t>
      </w:r>
      <w:proofErr w:type="gramStart"/>
      <w:r w:rsidRPr="00DA4194">
        <w:rPr>
          <w:b/>
          <w:bCs/>
          <w:sz w:val="24"/>
          <w:szCs w:val="24"/>
        </w:rPr>
        <w:t>доме</w:t>
      </w:r>
      <w:proofErr w:type="gramEnd"/>
      <w:r w:rsidRPr="00DA4194">
        <w:rPr>
          <w:b/>
          <w:bCs/>
          <w:sz w:val="24"/>
          <w:szCs w:val="24"/>
        </w:rPr>
        <w:t>, являющегося объектом конкурса</w:t>
      </w:r>
    </w:p>
    <w:p w:rsidR="00527797" w:rsidRPr="00DA4194" w:rsidRDefault="00527797" w:rsidP="00527797">
      <w:pPr>
        <w:shd w:val="clear" w:color="auto" w:fill="FFFFFF"/>
        <w:jc w:val="center"/>
        <w:rPr>
          <w:sz w:val="24"/>
          <w:szCs w:val="24"/>
        </w:rPr>
      </w:pPr>
      <w:r w:rsidRPr="00DA4194">
        <w:rPr>
          <w:sz w:val="24"/>
          <w:szCs w:val="24"/>
        </w:rPr>
        <w:br/>
      </w:r>
    </w:p>
    <w:p w:rsidR="00527797" w:rsidRPr="00DA4194"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DA4194">
        <w:rPr>
          <w:b/>
          <w:bCs/>
          <w:sz w:val="24"/>
          <w:szCs w:val="24"/>
        </w:rPr>
        <w:t>I. Общие сведения о многоквартирном доме</w:t>
      </w:r>
    </w:p>
    <w:p w:rsidR="00527797" w:rsidRPr="00464B9A" w:rsidRDefault="00527797" w:rsidP="00527797">
      <w:pPr>
        <w:shd w:val="clear" w:color="auto" w:fill="FFFFFF"/>
        <w:jc w:val="both"/>
        <w:rPr>
          <w:color w:val="000000"/>
          <w:sz w:val="24"/>
          <w:szCs w:val="24"/>
        </w:rPr>
      </w:pPr>
      <w:r w:rsidRPr="00464B9A">
        <w:rPr>
          <w:color w:val="000000"/>
          <w:sz w:val="24"/>
          <w:szCs w:val="24"/>
        </w:rPr>
        <w:br/>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w:t>
      </w:r>
      <w:r>
        <w:rPr>
          <w:color w:val="000000"/>
          <w:sz w:val="24"/>
          <w:szCs w:val="24"/>
        </w:rPr>
        <w:t xml:space="preserve"> 1. Адрес многоквартирного дома: </w:t>
      </w:r>
      <w:proofErr w:type="spellStart"/>
      <w:r>
        <w:rPr>
          <w:color w:val="000000"/>
          <w:sz w:val="24"/>
          <w:szCs w:val="24"/>
        </w:rPr>
        <w:t>пгт</w:t>
      </w:r>
      <w:proofErr w:type="spellEnd"/>
      <w:r>
        <w:rPr>
          <w:color w:val="000000"/>
          <w:sz w:val="24"/>
          <w:szCs w:val="24"/>
        </w:rPr>
        <w:t xml:space="preserve">. Красногорский, ул. </w:t>
      </w:r>
      <w:proofErr w:type="gramStart"/>
      <w:r>
        <w:rPr>
          <w:color w:val="000000"/>
          <w:sz w:val="24"/>
          <w:szCs w:val="24"/>
        </w:rPr>
        <w:t>Рабочая</w:t>
      </w:r>
      <w:proofErr w:type="gramEnd"/>
      <w:r>
        <w:rPr>
          <w:color w:val="000000"/>
          <w:sz w:val="24"/>
          <w:szCs w:val="24"/>
        </w:rPr>
        <w:t>, дом 4</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 Кадастровый номер многоквартирного дома</w:t>
      </w:r>
      <w:proofErr w:type="gramStart"/>
      <w:r w:rsidRPr="00464B9A">
        <w:rPr>
          <w:color w:val="000000"/>
          <w:sz w:val="24"/>
          <w:szCs w:val="24"/>
        </w:rPr>
        <w:t xml:space="preserve"> </w:t>
      </w:r>
      <w:r>
        <w:rPr>
          <w:color w:val="000000"/>
          <w:sz w:val="24"/>
          <w:szCs w:val="24"/>
        </w:rPr>
        <w:t>:</w:t>
      </w:r>
      <w:proofErr w:type="gramEnd"/>
      <w:r w:rsidRPr="00CF1186">
        <w:rPr>
          <w:rFonts w:ascii="Arial" w:hAnsi="Arial" w:cs="Arial"/>
          <w:color w:val="343434"/>
          <w:sz w:val="18"/>
          <w:szCs w:val="18"/>
          <w:shd w:val="clear" w:color="auto" w:fill="FFFFFF"/>
        </w:rPr>
        <w:t xml:space="preserve"> </w:t>
      </w:r>
      <w:r>
        <w:rPr>
          <w:rFonts w:ascii="Arial" w:hAnsi="Arial" w:cs="Arial"/>
          <w:color w:val="343434"/>
          <w:sz w:val="18"/>
          <w:szCs w:val="18"/>
          <w:shd w:val="clear" w:color="auto" w:fill="FFFFFF"/>
        </w:rPr>
        <w:t>12:14:3701017:27</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3. Серия, тип постройки</w:t>
      </w:r>
      <w:r>
        <w:rPr>
          <w:color w:val="000000"/>
          <w:sz w:val="24"/>
          <w:szCs w:val="24"/>
        </w:rPr>
        <w:t>:</w:t>
      </w:r>
      <w:r w:rsidRPr="00464B9A">
        <w:rPr>
          <w:color w:val="000000"/>
          <w:sz w:val="24"/>
          <w:szCs w:val="24"/>
        </w:rPr>
        <w:t xml:space="preserve"> </w:t>
      </w:r>
      <w:proofErr w:type="gramStart"/>
      <w:r>
        <w:rPr>
          <w:color w:val="000000"/>
          <w:sz w:val="24"/>
          <w:szCs w:val="24"/>
        </w:rPr>
        <w:t>жилое</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4. Год постройки </w:t>
      </w:r>
      <w:r>
        <w:rPr>
          <w:color w:val="000000"/>
          <w:sz w:val="24"/>
          <w:szCs w:val="24"/>
        </w:rPr>
        <w:t xml:space="preserve"> 1927г.</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5. Степень износа по данным государственного технического учета</w:t>
      </w:r>
      <w:r>
        <w:rPr>
          <w:color w:val="000000"/>
          <w:sz w:val="24"/>
          <w:szCs w:val="24"/>
        </w:rPr>
        <w:t>: 62%</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6. Степень фактического износа _____________________________________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7. Год последнего капитального ремонта _____________________________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8. Реквизиты  правового  акта  о  признании    многоквартирного дома</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аварийным и подлежащим сносу ____________________________________________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9. Количество этажей</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2</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10. Наличие подвала</w:t>
      </w:r>
      <w:r>
        <w:rPr>
          <w:color w:val="000000"/>
          <w:sz w:val="24"/>
          <w:szCs w:val="24"/>
        </w:rPr>
        <w:t>: отсутствует</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11. Наличие цокольного этажа</w:t>
      </w:r>
      <w:r>
        <w:rPr>
          <w:color w:val="000000"/>
          <w:sz w:val="24"/>
          <w:szCs w:val="24"/>
        </w:rPr>
        <w:t>: отсутствует</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12. Наличие мансарды</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отсутствует</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13. Наличие мезонина</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отсутствует</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14. Количество квартир</w:t>
      </w:r>
      <w:proofErr w:type="gramStart"/>
      <w:r w:rsidRPr="00464B9A">
        <w:rPr>
          <w:color w:val="000000"/>
          <w:sz w:val="24"/>
          <w:szCs w:val="24"/>
        </w:rPr>
        <w:t xml:space="preserve"> </w:t>
      </w:r>
      <w:r>
        <w:rPr>
          <w:color w:val="000000"/>
          <w:sz w:val="24"/>
          <w:szCs w:val="24"/>
        </w:rPr>
        <w:t>:</w:t>
      </w:r>
      <w:proofErr w:type="gramEnd"/>
      <w:r>
        <w:rPr>
          <w:color w:val="000000"/>
          <w:sz w:val="24"/>
          <w:szCs w:val="24"/>
        </w:rPr>
        <w:t xml:space="preserve"> 16</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15. Количество  нежилых  помещений,  не  входящих  в  состав  общего</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Имущества</w:t>
      </w:r>
      <w:r>
        <w:rPr>
          <w:color w:val="000000"/>
          <w:sz w:val="24"/>
          <w:szCs w:val="24"/>
        </w:rPr>
        <w:t>: нет</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16. Реквизиты правового акта о  признании  всех  жилых   помещений </w:t>
      </w:r>
      <w:proofErr w:type="gramStart"/>
      <w:r w:rsidRPr="00464B9A">
        <w:rPr>
          <w:color w:val="000000"/>
          <w:sz w:val="24"/>
          <w:szCs w:val="24"/>
        </w:rPr>
        <w:t>в</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многоквартирном доме </w:t>
      </w:r>
      <w:proofErr w:type="gramStart"/>
      <w:r w:rsidRPr="00464B9A">
        <w:rPr>
          <w:color w:val="000000"/>
          <w:sz w:val="24"/>
          <w:szCs w:val="24"/>
        </w:rPr>
        <w:t>непригодными</w:t>
      </w:r>
      <w:proofErr w:type="gramEnd"/>
      <w:r w:rsidRPr="00464B9A">
        <w:rPr>
          <w:color w:val="000000"/>
          <w:sz w:val="24"/>
          <w:szCs w:val="24"/>
        </w:rPr>
        <w:t xml:space="preserve"> для проживания 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_________________________________________________________________________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17. Перечень жилых помещений, признанных непригодными для проживания</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roofErr w:type="gramStart"/>
      <w:r w:rsidRPr="00464B9A">
        <w:rPr>
          <w:color w:val="000000"/>
          <w:sz w:val="24"/>
          <w:szCs w:val="24"/>
        </w:rPr>
        <w:t>(с указанием  реквизитов  правовых  актов  о  признании  жилых  помещений</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roofErr w:type="gramStart"/>
      <w:r w:rsidRPr="00464B9A">
        <w:rPr>
          <w:color w:val="000000"/>
          <w:sz w:val="24"/>
          <w:szCs w:val="24"/>
        </w:rPr>
        <w:t>непригодными</w:t>
      </w:r>
      <w:proofErr w:type="gramEnd"/>
      <w:r w:rsidRPr="00464B9A">
        <w:rPr>
          <w:color w:val="000000"/>
          <w:sz w:val="24"/>
          <w:szCs w:val="24"/>
        </w:rPr>
        <w:t xml:space="preserve"> для проживания) ____________________________________________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18. Строительный объем ______________________________ куб</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19. Площадь:</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а) многоквартирного дома с лоджиями, балконами, шкафами,  коридорами</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и лестничными клетками </w:t>
      </w:r>
      <w:r>
        <w:rPr>
          <w:color w:val="000000"/>
          <w:sz w:val="24"/>
          <w:szCs w:val="24"/>
        </w:rPr>
        <w:t>488,3</w:t>
      </w:r>
      <w:r w:rsidRPr="00464B9A">
        <w:rPr>
          <w:color w:val="000000"/>
          <w:sz w:val="24"/>
          <w:szCs w:val="24"/>
        </w:rPr>
        <w:t xml:space="preserve">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б) жилых помещений (общая площадь квартир)</w:t>
      </w:r>
      <w:r>
        <w:rPr>
          <w:color w:val="000000"/>
          <w:sz w:val="24"/>
          <w:szCs w:val="24"/>
        </w:rPr>
        <w:t xml:space="preserve"> 273,5</w:t>
      </w:r>
      <w:r w:rsidRPr="00464B9A">
        <w:rPr>
          <w:color w:val="000000"/>
          <w:sz w:val="24"/>
          <w:szCs w:val="24"/>
        </w:rPr>
        <w:t xml:space="preserve">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в) нежилых помещений (общая площадь нежилых помещений, не входящих </w:t>
      </w:r>
      <w:proofErr w:type="gramStart"/>
      <w:r w:rsidRPr="00464B9A">
        <w:rPr>
          <w:color w:val="000000"/>
          <w:sz w:val="24"/>
          <w:szCs w:val="24"/>
        </w:rPr>
        <w:t>в</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состав общего имущества в многоквартирном доме) ___________________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г) помещений общего пользования (общая  площадь  нежилых  помещений,</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входящих   в   состав   общего   имущества   в      многоквартирном доме)</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___________________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20. Количество лестниц </w:t>
      </w:r>
      <w:r>
        <w:rPr>
          <w:color w:val="000000"/>
          <w:sz w:val="24"/>
          <w:szCs w:val="24"/>
        </w:rPr>
        <w:t>2</w:t>
      </w:r>
      <w:r w:rsidRPr="00464B9A">
        <w:rPr>
          <w:color w:val="000000"/>
          <w:sz w:val="24"/>
          <w:szCs w:val="24"/>
        </w:rPr>
        <w:t xml:space="preserve"> шт.</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21. </w:t>
      </w:r>
      <w:proofErr w:type="gramStart"/>
      <w:r w:rsidRPr="00464B9A">
        <w:rPr>
          <w:color w:val="000000"/>
          <w:sz w:val="24"/>
          <w:szCs w:val="24"/>
        </w:rPr>
        <w:t>Уборочная  площадь  лестниц  (включая  межквартирные  лестничные</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площадки) </w:t>
      </w:r>
      <w:r>
        <w:rPr>
          <w:color w:val="000000"/>
          <w:sz w:val="24"/>
          <w:szCs w:val="24"/>
        </w:rPr>
        <w:t>21,2</w:t>
      </w:r>
      <w:r w:rsidRPr="00464B9A">
        <w:rPr>
          <w:color w:val="000000"/>
          <w:sz w:val="24"/>
          <w:szCs w:val="24"/>
        </w:rPr>
        <w:t xml:space="preserve">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22. Уборочная площадь общих коридоров _________________________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23. </w:t>
      </w:r>
      <w:proofErr w:type="gramStart"/>
      <w:r w:rsidRPr="00464B9A">
        <w:rPr>
          <w:color w:val="000000"/>
          <w:sz w:val="24"/>
          <w:szCs w:val="24"/>
        </w:rPr>
        <w:t>Уборочная площадь других помещений общего  пользования  (включая</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технические этажи, чердаки, технические подвалы) ___________ кв</w:t>
      </w:r>
      <w:proofErr w:type="gramStart"/>
      <w:r w:rsidRPr="00464B9A">
        <w:rPr>
          <w:color w:val="000000"/>
          <w:sz w:val="24"/>
          <w:szCs w:val="24"/>
        </w:rPr>
        <w:t>.м</w:t>
      </w:r>
      <w:proofErr w:type="gramEnd"/>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24. Площадь земельного участка, входящего в состав общего  имущества</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многоквартирного дома  __________________________________________________</w:t>
      </w:r>
    </w:p>
    <w:p w:rsidR="00527797" w:rsidRPr="00464B9A" w:rsidRDefault="00527797" w:rsidP="005277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464B9A">
        <w:rPr>
          <w:color w:val="000000"/>
          <w:sz w:val="24"/>
          <w:szCs w:val="24"/>
        </w:rPr>
        <w:t xml:space="preserve">     25. Кадастровый номер земельного участка (при его наличии)</w:t>
      </w:r>
    </w:p>
    <w:p w:rsidR="00527797" w:rsidRPr="00464B9A" w:rsidRDefault="00527797" w:rsidP="00527797">
      <w:pPr>
        <w:shd w:val="clear" w:color="auto" w:fill="FFFFFF"/>
        <w:jc w:val="both"/>
        <w:rPr>
          <w:color w:val="000000"/>
          <w:sz w:val="24"/>
          <w:szCs w:val="24"/>
        </w:rPr>
      </w:pPr>
      <w:r w:rsidRPr="00464B9A">
        <w:rPr>
          <w:color w:val="000000"/>
          <w:sz w:val="24"/>
          <w:szCs w:val="24"/>
        </w:rPr>
        <w:br/>
      </w:r>
    </w:p>
    <w:p w:rsidR="00786D58" w:rsidRDefault="00786D58" w:rsidP="00527797">
      <w:pPr>
        <w:shd w:val="clear" w:color="auto" w:fill="FFFFFF"/>
        <w:jc w:val="center"/>
        <w:rPr>
          <w:b/>
          <w:bCs/>
          <w:color w:val="000080"/>
          <w:sz w:val="24"/>
          <w:szCs w:val="24"/>
        </w:rPr>
      </w:pPr>
    </w:p>
    <w:p w:rsidR="00786D58" w:rsidRDefault="00786D58" w:rsidP="00527797">
      <w:pPr>
        <w:shd w:val="clear" w:color="auto" w:fill="FFFFFF"/>
        <w:jc w:val="center"/>
        <w:rPr>
          <w:b/>
          <w:bCs/>
          <w:color w:val="000080"/>
          <w:sz w:val="24"/>
          <w:szCs w:val="24"/>
        </w:rPr>
      </w:pPr>
    </w:p>
    <w:p w:rsidR="00527797" w:rsidRPr="00464B9A" w:rsidRDefault="00527797" w:rsidP="00527797">
      <w:pPr>
        <w:shd w:val="clear" w:color="auto" w:fill="FFFFFF"/>
        <w:jc w:val="center"/>
        <w:rPr>
          <w:b/>
          <w:bCs/>
          <w:color w:val="000080"/>
          <w:sz w:val="24"/>
          <w:szCs w:val="24"/>
        </w:rPr>
      </w:pPr>
      <w:r w:rsidRPr="00464B9A">
        <w:rPr>
          <w:b/>
          <w:bCs/>
          <w:color w:val="000080"/>
          <w:sz w:val="24"/>
          <w:szCs w:val="24"/>
        </w:rPr>
        <w:lastRenderedPageBreak/>
        <w:t>II. Техническое состояние многоквартирного дома, включая пристройки</w:t>
      </w:r>
    </w:p>
    <w:p w:rsidR="00527797" w:rsidRPr="00464B9A" w:rsidRDefault="00527797" w:rsidP="00527797">
      <w:pPr>
        <w:shd w:val="clear" w:color="auto" w:fill="FFFFFF"/>
        <w:jc w:val="both"/>
        <w:rPr>
          <w:color w:val="000000"/>
          <w:sz w:val="24"/>
          <w:szCs w:val="24"/>
        </w:rPr>
      </w:pPr>
    </w:p>
    <w:tbl>
      <w:tblPr>
        <w:tblW w:w="10245" w:type="dxa"/>
        <w:tblCellSpacing w:w="15" w:type="dxa"/>
        <w:tblLook w:val="04A0"/>
      </w:tblPr>
      <w:tblGrid>
        <w:gridCol w:w="855"/>
        <w:gridCol w:w="844"/>
        <w:gridCol w:w="2574"/>
        <w:gridCol w:w="2962"/>
        <w:gridCol w:w="3010"/>
      </w:tblGrid>
      <w:tr w:rsidR="00527797" w:rsidRPr="00464B9A" w:rsidTr="00DC0B49">
        <w:trPr>
          <w:tblCellSpacing w:w="15" w:type="dxa"/>
        </w:trPr>
        <w:tc>
          <w:tcPr>
            <w:tcW w:w="825" w:type="dxa"/>
            <w:tcBorders>
              <w:top w:val="single" w:sz="6" w:space="0" w:color="000000"/>
              <w:left w:val="nil"/>
              <w:bottom w:val="single" w:sz="6" w:space="0" w:color="000000"/>
              <w:right w:val="nil"/>
            </w:tcBorders>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390" w:type="dxa"/>
            <w:gridSpan w:val="2"/>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527797" w:rsidRPr="00464B9A" w:rsidRDefault="00527797" w:rsidP="00DC0B49">
            <w:pPr>
              <w:jc w:val="center"/>
              <w:rPr>
                <w:sz w:val="24"/>
                <w:szCs w:val="24"/>
              </w:rPr>
            </w:pPr>
            <w:r w:rsidRPr="00464B9A">
              <w:rPr>
                <w:sz w:val="24"/>
                <w:szCs w:val="24"/>
              </w:rPr>
              <w:t>Наименование конструктивных элементов</w:t>
            </w:r>
          </w:p>
        </w:tc>
        <w:tc>
          <w:tcPr>
            <w:tcW w:w="297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527797" w:rsidRPr="00464B9A" w:rsidRDefault="00527797" w:rsidP="00DC0B49">
            <w:pPr>
              <w:jc w:val="center"/>
              <w:rPr>
                <w:sz w:val="24"/>
                <w:szCs w:val="24"/>
              </w:rPr>
            </w:pPr>
            <w:r w:rsidRPr="00464B9A">
              <w:rPr>
                <w:sz w:val="24"/>
                <w:szCs w:val="24"/>
              </w:rPr>
              <w:t>Описание элементов (материал, конструкция или система, отделка и прочее)</w:t>
            </w:r>
          </w:p>
        </w:tc>
        <w:tc>
          <w:tcPr>
            <w:tcW w:w="3000" w:type="dxa"/>
            <w:tcBorders>
              <w:top w:val="single" w:sz="6" w:space="0" w:color="000000"/>
              <w:left w:val="nil"/>
              <w:bottom w:val="single" w:sz="6" w:space="0" w:color="000000"/>
              <w:right w:val="nil"/>
            </w:tcBorders>
            <w:tcMar>
              <w:top w:w="15" w:type="dxa"/>
              <w:left w:w="15" w:type="dxa"/>
              <w:bottom w:w="15" w:type="dxa"/>
              <w:right w:w="15" w:type="dxa"/>
            </w:tcMar>
            <w:hideMark/>
          </w:tcPr>
          <w:p w:rsidR="00527797" w:rsidRPr="00464B9A" w:rsidRDefault="00527797" w:rsidP="00DC0B49">
            <w:pPr>
              <w:jc w:val="center"/>
              <w:rPr>
                <w:sz w:val="24"/>
                <w:szCs w:val="24"/>
              </w:rPr>
            </w:pPr>
            <w:r w:rsidRPr="00464B9A">
              <w:rPr>
                <w:sz w:val="24"/>
                <w:szCs w:val="24"/>
              </w:rPr>
              <w:t>Техническое состояние элементов общего имущества многоквартирного дома</w:t>
            </w: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405" w:type="dxa"/>
            <w:gridSpan w:val="2"/>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1.</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Фундамент</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бетонный</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2.</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Наружные и внутренние капитальные стены</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бревенчатые</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3.</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Перегородки</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деревянные</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vMerge w:val="restart"/>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4.</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Перекрытия</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деревянные</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чердачные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междуэтажные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подвальные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5.</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Крыша</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железная</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6.</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Полы</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Деревянные дощатые</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vMerge w:val="restart"/>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7.</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Проемы</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окна</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двери</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vMerge w:val="restart"/>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8.</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Отделка</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внутренняя</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наружная</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vMerge w:val="restart"/>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9.</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Механическое, электрическое, санитарно-техническое и иное оборудование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ванны напольные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электроплиты</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телефонные сети и оборудование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сети проводного радиовещания</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сигнализация</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мусоропровод</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лифт</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вентиляция</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vMerge w:val="restart"/>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10.</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Внутридомовые инженерные коммуникации и оборудование для предоставления коммунальных услуг</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электроснабжение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холодное водоснабжение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горячее водоснабжение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водоотведение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нет</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газоснабжение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отопление (от внешних котельных)</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отопление (от домовой котельной)</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печи</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r>
              <w:rPr>
                <w:rFonts w:eastAsiaTheme="minorEastAsia"/>
                <w:sz w:val="24"/>
                <w:szCs w:val="24"/>
              </w:rPr>
              <w:t>есть</w:t>
            </w: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калориферы</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АГВ</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0" w:type="auto"/>
            <w:vMerge/>
            <w:vAlign w:val="center"/>
            <w:hideMark/>
          </w:tcPr>
          <w:p w:rsidR="00527797" w:rsidRPr="00464B9A" w:rsidRDefault="00527797" w:rsidP="00DC0B49">
            <w:pPr>
              <w:rPr>
                <w:sz w:val="24"/>
                <w:szCs w:val="24"/>
              </w:rPr>
            </w:pPr>
          </w:p>
        </w:tc>
        <w:tc>
          <w:tcPr>
            <w:tcW w:w="84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2565" w:type="dxa"/>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(другое)</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r w:rsidR="00527797" w:rsidRPr="00464B9A" w:rsidTr="00DC0B49">
        <w:trPr>
          <w:tblCellSpacing w:w="15" w:type="dxa"/>
        </w:trPr>
        <w:tc>
          <w:tcPr>
            <w:tcW w:w="825" w:type="dxa"/>
            <w:tcMar>
              <w:top w:w="15" w:type="dxa"/>
              <w:left w:w="15" w:type="dxa"/>
              <w:bottom w:w="15" w:type="dxa"/>
              <w:right w:w="15" w:type="dxa"/>
            </w:tcMar>
            <w:hideMark/>
          </w:tcPr>
          <w:p w:rsidR="00527797" w:rsidRPr="00464B9A" w:rsidRDefault="00527797" w:rsidP="00DC0B49">
            <w:pPr>
              <w:jc w:val="right"/>
              <w:rPr>
                <w:sz w:val="24"/>
                <w:szCs w:val="24"/>
              </w:rPr>
            </w:pPr>
            <w:r w:rsidRPr="00464B9A">
              <w:rPr>
                <w:sz w:val="24"/>
                <w:szCs w:val="24"/>
              </w:rPr>
              <w:t>11.</w:t>
            </w:r>
          </w:p>
        </w:tc>
        <w:tc>
          <w:tcPr>
            <w:tcW w:w="3405" w:type="dxa"/>
            <w:gridSpan w:val="2"/>
            <w:tcMar>
              <w:top w:w="15" w:type="dxa"/>
              <w:left w:w="15" w:type="dxa"/>
              <w:bottom w:w="15" w:type="dxa"/>
              <w:right w:w="15" w:type="dxa"/>
            </w:tcMar>
            <w:hideMark/>
          </w:tcPr>
          <w:p w:rsidR="00527797" w:rsidRPr="00464B9A" w:rsidRDefault="00527797" w:rsidP="00DC0B49">
            <w:pPr>
              <w:rPr>
                <w:sz w:val="24"/>
                <w:szCs w:val="24"/>
              </w:rPr>
            </w:pPr>
            <w:r w:rsidRPr="00464B9A">
              <w:rPr>
                <w:sz w:val="24"/>
                <w:szCs w:val="24"/>
              </w:rPr>
              <w:t>Крыльца</w:t>
            </w:r>
          </w:p>
        </w:tc>
        <w:tc>
          <w:tcPr>
            <w:tcW w:w="2985"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c>
          <w:tcPr>
            <w:tcW w:w="3000" w:type="dxa"/>
            <w:tcMar>
              <w:top w:w="15" w:type="dxa"/>
              <w:left w:w="15" w:type="dxa"/>
              <w:bottom w:w="15" w:type="dxa"/>
              <w:right w:w="15" w:type="dxa"/>
            </w:tcMar>
            <w:hideMark/>
          </w:tcPr>
          <w:p w:rsidR="00527797" w:rsidRPr="00464B9A" w:rsidRDefault="00527797" w:rsidP="00DC0B49">
            <w:pPr>
              <w:rPr>
                <w:rFonts w:eastAsiaTheme="minorEastAsia"/>
                <w:sz w:val="24"/>
                <w:szCs w:val="24"/>
              </w:rPr>
            </w:pPr>
          </w:p>
        </w:tc>
      </w:tr>
    </w:tbl>
    <w:p w:rsidR="00527797" w:rsidRDefault="00527797" w:rsidP="00527797">
      <w:pPr>
        <w:shd w:val="clear" w:color="auto" w:fill="FFFFFF"/>
        <w:jc w:val="both"/>
        <w:rPr>
          <w:color w:val="000000"/>
          <w:sz w:val="24"/>
          <w:szCs w:val="24"/>
        </w:rPr>
      </w:pPr>
      <w:r w:rsidRPr="00464B9A">
        <w:rPr>
          <w:color w:val="000000"/>
          <w:sz w:val="24"/>
          <w:szCs w:val="24"/>
        </w:rPr>
        <w:br/>
      </w:r>
    </w:p>
    <w:p w:rsidR="00527797" w:rsidRDefault="00527797" w:rsidP="00527797">
      <w:pPr>
        <w:shd w:val="clear" w:color="auto" w:fill="FFFFFF"/>
        <w:jc w:val="both"/>
        <w:rPr>
          <w:color w:val="000000"/>
          <w:sz w:val="24"/>
          <w:szCs w:val="24"/>
        </w:rPr>
      </w:pPr>
    </w:p>
    <w:p w:rsidR="00527797" w:rsidRDefault="00527797" w:rsidP="00527797"/>
    <w:p w:rsidR="00DB62F5" w:rsidRDefault="00DB62F5" w:rsidP="00527797">
      <w:pPr>
        <w:jc w:val="center"/>
        <w:rPr>
          <w:color w:val="0000FF"/>
          <w:sz w:val="24"/>
          <w:szCs w:val="24"/>
        </w:rPr>
      </w:pPr>
      <w:r>
        <w:rPr>
          <w:color w:val="0000FF"/>
          <w:sz w:val="24"/>
          <w:szCs w:val="24"/>
        </w:rPr>
        <w:t xml:space="preserve"> </w:t>
      </w:r>
    </w:p>
    <w:p w:rsidR="00DB62F5" w:rsidRPr="005C0925" w:rsidRDefault="00527797" w:rsidP="00786D58">
      <w:pPr>
        <w:pStyle w:val="ConsPlusNonformat"/>
        <w:widowControl/>
        <w:tabs>
          <w:tab w:val="left" w:pos="5220"/>
        </w:tabs>
        <w:jc w:val="center"/>
        <w:rPr>
          <w:rFonts w:ascii="Times New Roman" w:hAnsi="Times New Roman" w:cs="Times New Roman"/>
          <w:sz w:val="24"/>
          <w:szCs w:val="24"/>
        </w:rPr>
      </w:pPr>
      <w:r w:rsidRPr="005C0925">
        <w:rPr>
          <w:rFonts w:ascii="Times New Roman" w:hAnsi="Times New Roman" w:cs="Times New Roman"/>
          <w:sz w:val="24"/>
          <w:szCs w:val="24"/>
        </w:rPr>
        <w:t>3.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стоимости каждой из обязательных работ и услуг</w:t>
      </w:r>
    </w:p>
    <w:p w:rsidR="007E7AE8" w:rsidRDefault="007E7AE8" w:rsidP="00DB62F5">
      <w:pPr>
        <w:pStyle w:val="ConsPlusNonformat"/>
        <w:widowControl/>
        <w:tabs>
          <w:tab w:val="left" w:pos="5220"/>
        </w:tabs>
        <w:rPr>
          <w:rFonts w:ascii="Times New Roman" w:hAnsi="Times New Roman" w:cs="Times New Roman"/>
          <w:color w:val="0000FF"/>
          <w:sz w:val="24"/>
          <w:szCs w:val="24"/>
        </w:rPr>
      </w:pPr>
    </w:p>
    <w:p w:rsidR="007E7AE8" w:rsidRDefault="007E7AE8" w:rsidP="00DB62F5">
      <w:pPr>
        <w:pStyle w:val="ConsPlusNonformat"/>
        <w:widowControl/>
        <w:tabs>
          <w:tab w:val="left" w:pos="5220"/>
        </w:tabs>
        <w:rPr>
          <w:rFonts w:ascii="Times New Roman" w:hAnsi="Times New Roman" w:cs="Times New Roman"/>
          <w:color w:val="0000FF"/>
          <w:sz w:val="24"/>
          <w:szCs w:val="24"/>
        </w:rPr>
      </w:pPr>
    </w:p>
    <w:tbl>
      <w:tblPr>
        <w:tblStyle w:val="af3"/>
        <w:tblW w:w="0" w:type="auto"/>
        <w:tblLook w:val="04A0"/>
      </w:tblPr>
      <w:tblGrid>
        <w:gridCol w:w="6062"/>
        <w:gridCol w:w="1984"/>
        <w:gridCol w:w="1951"/>
      </w:tblGrid>
      <w:tr w:rsidR="007E7AE8" w:rsidTr="007E7AE8">
        <w:tc>
          <w:tcPr>
            <w:tcW w:w="6062" w:type="dxa"/>
          </w:tcPr>
          <w:p w:rsidR="007E7AE8" w:rsidRDefault="00236BB0" w:rsidP="00DB62F5">
            <w:r>
              <w:t>Виды обязательных работ и услуг</w:t>
            </w:r>
          </w:p>
        </w:tc>
        <w:tc>
          <w:tcPr>
            <w:tcW w:w="1984" w:type="dxa"/>
          </w:tcPr>
          <w:p w:rsidR="007E7AE8" w:rsidRDefault="00236BB0" w:rsidP="00DB62F5">
            <w:r>
              <w:t>Периодичность работ</w:t>
            </w:r>
          </w:p>
        </w:tc>
        <w:tc>
          <w:tcPr>
            <w:tcW w:w="1951" w:type="dxa"/>
          </w:tcPr>
          <w:p w:rsidR="007E7AE8" w:rsidRDefault="00236BB0" w:rsidP="00DB62F5">
            <w:r>
              <w:t>Стоимость на 1 кв</w:t>
            </w:r>
            <w:proofErr w:type="gramStart"/>
            <w:r>
              <w:t>.м</w:t>
            </w:r>
            <w:proofErr w:type="gramEnd"/>
            <w:r>
              <w:t xml:space="preserve"> общей площади (рублей в месяц)</w:t>
            </w:r>
          </w:p>
        </w:tc>
      </w:tr>
      <w:tr w:rsidR="00236BB0" w:rsidTr="007E7AE8">
        <w:tc>
          <w:tcPr>
            <w:tcW w:w="6062" w:type="dxa"/>
          </w:tcPr>
          <w:p w:rsidR="00236BB0" w:rsidRDefault="00236BB0" w:rsidP="00DC0B49">
            <w:r>
              <w:t xml:space="preserve"> содержание и текущий ремонт неблагоустроенного жилого помещени</w:t>
            </w:r>
            <w:proofErr w:type="gramStart"/>
            <w:r>
              <w:t>я-</w:t>
            </w:r>
            <w:proofErr w:type="gramEnd"/>
            <w:r>
              <w:t xml:space="preserve"> Всего, в том числе</w:t>
            </w:r>
          </w:p>
        </w:tc>
        <w:tc>
          <w:tcPr>
            <w:tcW w:w="1984" w:type="dxa"/>
          </w:tcPr>
          <w:p w:rsidR="00236BB0" w:rsidRDefault="00236BB0" w:rsidP="00DC0B49"/>
        </w:tc>
        <w:tc>
          <w:tcPr>
            <w:tcW w:w="1951" w:type="dxa"/>
          </w:tcPr>
          <w:p w:rsidR="00236BB0" w:rsidRDefault="00236BB0" w:rsidP="00DC0B49">
            <w:r>
              <w:t>8,33</w:t>
            </w:r>
          </w:p>
        </w:tc>
      </w:tr>
      <w:tr w:rsidR="00236BB0" w:rsidTr="007E7AE8">
        <w:tc>
          <w:tcPr>
            <w:tcW w:w="6062" w:type="dxa"/>
          </w:tcPr>
          <w:p w:rsidR="00236BB0" w:rsidRDefault="00236BB0" w:rsidP="00DC0B49">
            <w:r>
              <w:t>содержание конструктивных элементов помещений</w:t>
            </w:r>
          </w:p>
        </w:tc>
        <w:tc>
          <w:tcPr>
            <w:tcW w:w="1984" w:type="dxa"/>
          </w:tcPr>
          <w:p w:rsidR="00236BB0" w:rsidRDefault="00236BB0" w:rsidP="00DC0B49"/>
        </w:tc>
        <w:tc>
          <w:tcPr>
            <w:tcW w:w="1951" w:type="dxa"/>
          </w:tcPr>
          <w:p w:rsidR="00236BB0" w:rsidRDefault="00236BB0" w:rsidP="00DC0B49">
            <w:r>
              <w:t>0,12</w:t>
            </w:r>
          </w:p>
        </w:tc>
      </w:tr>
      <w:tr w:rsidR="00236BB0" w:rsidTr="007E7AE8">
        <w:tc>
          <w:tcPr>
            <w:tcW w:w="6062" w:type="dxa"/>
          </w:tcPr>
          <w:p w:rsidR="00236BB0" w:rsidRDefault="002C7325" w:rsidP="00DC0B49">
            <w:r>
              <w:t>Содержание и обслуживание внутридомового инженерного оборудования</w:t>
            </w:r>
          </w:p>
        </w:tc>
        <w:tc>
          <w:tcPr>
            <w:tcW w:w="1984" w:type="dxa"/>
          </w:tcPr>
          <w:p w:rsidR="00236BB0" w:rsidRDefault="00236BB0" w:rsidP="00DC0B49"/>
        </w:tc>
        <w:tc>
          <w:tcPr>
            <w:tcW w:w="1951" w:type="dxa"/>
          </w:tcPr>
          <w:p w:rsidR="00236BB0" w:rsidRDefault="002C7325" w:rsidP="00DC0B49">
            <w:r>
              <w:t>0,18</w:t>
            </w:r>
          </w:p>
        </w:tc>
      </w:tr>
      <w:tr w:rsidR="007E7AE8" w:rsidTr="007E7AE8">
        <w:tc>
          <w:tcPr>
            <w:tcW w:w="6062" w:type="dxa"/>
          </w:tcPr>
          <w:p w:rsidR="007E7AE8" w:rsidRDefault="002C7325" w:rsidP="00DB62F5">
            <w:r>
              <w:t>Плата за благоустройство и обеспечение санитарного состояния общего имущества</w:t>
            </w:r>
          </w:p>
        </w:tc>
        <w:tc>
          <w:tcPr>
            <w:tcW w:w="1984" w:type="dxa"/>
          </w:tcPr>
          <w:p w:rsidR="007E7AE8" w:rsidRDefault="007E7AE8" w:rsidP="00DB62F5"/>
        </w:tc>
        <w:tc>
          <w:tcPr>
            <w:tcW w:w="1951" w:type="dxa"/>
          </w:tcPr>
          <w:p w:rsidR="007E7AE8" w:rsidRDefault="002C7325" w:rsidP="00DB62F5">
            <w:r>
              <w:t>0,33</w:t>
            </w:r>
          </w:p>
        </w:tc>
      </w:tr>
      <w:tr w:rsidR="007E7AE8" w:rsidTr="007E7AE8">
        <w:tc>
          <w:tcPr>
            <w:tcW w:w="6062" w:type="dxa"/>
          </w:tcPr>
          <w:p w:rsidR="007E7AE8" w:rsidRDefault="002C7325" w:rsidP="00DB62F5">
            <w:r>
              <w:t>Плата за аварийно-диспетчерское обслуживание</w:t>
            </w:r>
          </w:p>
        </w:tc>
        <w:tc>
          <w:tcPr>
            <w:tcW w:w="1984" w:type="dxa"/>
          </w:tcPr>
          <w:p w:rsidR="007E7AE8" w:rsidRDefault="007E7AE8" w:rsidP="00DB62F5"/>
        </w:tc>
        <w:tc>
          <w:tcPr>
            <w:tcW w:w="1951" w:type="dxa"/>
          </w:tcPr>
          <w:p w:rsidR="007E7AE8" w:rsidRDefault="002C7325" w:rsidP="00DB62F5">
            <w:r>
              <w:t>1,33</w:t>
            </w:r>
          </w:p>
        </w:tc>
      </w:tr>
      <w:tr w:rsidR="007E7AE8" w:rsidTr="007E7AE8">
        <w:tc>
          <w:tcPr>
            <w:tcW w:w="6062" w:type="dxa"/>
          </w:tcPr>
          <w:p w:rsidR="007E7AE8" w:rsidRDefault="002C7325" w:rsidP="00DB62F5">
            <w:r>
              <w:t>Плата за текущий ремонт конструктивных элементов жилых зданий</w:t>
            </w:r>
          </w:p>
        </w:tc>
        <w:tc>
          <w:tcPr>
            <w:tcW w:w="1984" w:type="dxa"/>
          </w:tcPr>
          <w:p w:rsidR="007E7AE8" w:rsidRDefault="007E7AE8" w:rsidP="00DB62F5"/>
        </w:tc>
        <w:tc>
          <w:tcPr>
            <w:tcW w:w="1951" w:type="dxa"/>
          </w:tcPr>
          <w:p w:rsidR="007E7AE8" w:rsidRDefault="002C7325" w:rsidP="00DB62F5">
            <w:r>
              <w:t>0,98</w:t>
            </w:r>
          </w:p>
        </w:tc>
      </w:tr>
      <w:tr w:rsidR="007E7AE8" w:rsidTr="007E7AE8">
        <w:tc>
          <w:tcPr>
            <w:tcW w:w="6062" w:type="dxa"/>
          </w:tcPr>
          <w:p w:rsidR="007E7AE8" w:rsidRDefault="002C7325" w:rsidP="00DB62F5">
            <w:r>
              <w:t>Плата за текущий ремонт внутридомового инженерного оборудования</w:t>
            </w:r>
          </w:p>
        </w:tc>
        <w:tc>
          <w:tcPr>
            <w:tcW w:w="1984" w:type="dxa"/>
          </w:tcPr>
          <w:p w:rsidR="007E7AE8" w:rsidRDefault="007E7AE8" w:rsidP="00DB62F5"/>
        </w:tc>
        <w:tc>
          <w:tcPr>
            <w:tcW w:w="1951" w:type="dxa"/>
          </w:tcPr>
          <w:p w:rsidR="007E7AE8" w:rsidRDefault="002C7325" w:rsidP="002C7325">
            <w:r>
              <w:t>0,64</w:t>
            </w:r>
          </w:p>
        </w:tc>
      </w:tr>
      <w:tr w:rsidR="002C7325" w:rsidTr="007E7AE8">
        <w:tc>
          <w:tcPr>
            <w:tcW w:w="6062" w:type="dxa"/>
          </w:tcPr>
          <w:p w:rsidR="002C7325" w:rsidRDefault="002C7325" w:rsidP="00DB62F5">
            <w:r>
              <w:t>содержание управляющей организации</w:t>
            </w:r>
          </w:p>
        </w:tc>
        <w:tc>
          <w:tcPr>
            <w:tcW w:w="1984" w:type="dxa"/>
          </w:tcPr>
          <w:p w:rsidR="002C7325" w:rsidRDefault="002C7325" w:rsidP="00DB62F5"/>
        </w:tc>
        <w:tc>
          <w:tcPr>
            <w:tcW w:w="1951" w:type="dxa"/>
          </w:tcPr>
          <w:p w:rsidR="002C7325" w:rsidRDefault="002C7325" w:rsidP="00DB62F5">
            <w:r>
              <w:t>3,31</w:t>
            </w:r>
          </w:p>
        </w:tc>
      </w:tr>
      <w:tr w:rsidR="002C7325" w:rsidTr="007E7AE8">
        <w:tc>
          <w:tcPr>
            <w:tcW w:w="6062" w:type="dxa"/>
          </w:tcPr>
          <w:p w:rsidR="002C7325" w:rsidRDefault="002C7325" w:rsidP="00DB62F5">
            <w:r>
              <w:t>Вывоз твердых бытовых отходов</w:t>
            </w:r>
          </w:p>
        </w:tc>
        <w:tc>
          <w:tcPr>
            <w:tcW w:w="1984" w:type="dxa"/>
          </w:tcPr>
          <w:p w:rsidR="002C7325" w:rsidRDefault="002C7325" w:rsidP="00DB62F5"/>
        </w:tc>
        <w:tc>
          <w:tcPr>
            <w:tcW w:w="1951" w:type="dxa"/>
          </w:tcPr>
          <w:p w:rsidR="002C7325" w:rsidRDefault="002C7325" w:rsidP="00DB62F5">
            <w:r>
              <w:t>1,44</w:t>
            </w:r>
          </w:p>
        </w:tc>
      </w:tr>
    </w:tbl>
    <w:p w:rsidR="00DB62F5" w:rsidRDefault="00DB62F5" w:rsidP="00DB62F5"/>
    <w:p w:rsidR="00DB62F5" w:rsidRDefault="00DB62F5" w:rsidP="00DB62F5"/>
    <w:p w:rsidR="00DB62F5" w:rsidRDefault="00DB62F5" w:rsidP="00DB62F5"/>
    <w:p w:rsidR="00DB62F5" w:rsidRDefault="00DB62F5" w:rsidP="00DB62F5"/>
    <w:p w:rsidR="00DB62F5" w:rsidRDefault="00DB62F5" w:rsidP="00DB62F5"/>
    <w:p w:rsidR="00DB62F5" w:rsidRDefault="00DB62F5" w:rsidP="00DB62F5"/>
    <w:p w:rsidR="00DB62F5" w:rsidRDefault="00DB62F5" w:rsidP="00DB62F5"/>
    <w:p w:rsidR="00DB62F5" w:rsidRDefault="00DB62F5" w:rsidP="00DB62F5"/>
    <w:p w:rsidR="00DB62F5" w:rsidRDefault="00DB62F5" w:rsidP="00DB62F5"/>
    <w:p w:rsidR="00DB62F5" w:rsidRDefault="00DB62F5" w:rsidP="00DB62F5"/>
    <w:p w:rsidR="00DB62F5" w:rsidRDefault="00DB62F5" w:rsidP="00DB62F5">
      <w:pPr>
        <w:sectPr w:rsidR="00DB62F5">
          <w:pgSz w:w="11906" w:h="16838"/>
          <w:pgMar w:top="709" w:right="707" w:bottom="1134" w:left="1418" w:header="709" w:footer="709" w:gutter="0"/>
          <w:cols w:space="720"/>
        </w:sectPr>
      </w:pPr>
    </w:p>
    <w:p w:rsidR="00DB62F5" w:rsidRDefault="00DB62F5" w:rsidP="00DB62F5">
      <w:pPr>
        <w:rPr>
          <w:b/>
          <w:sz w:val="28"/>
          <w:szCs w:val="28"/>
        </w:rPr>
      </w:pPr>
      <w:r>
        <w:rPr>
          <w:b/>
          <w:sz w:val="28"/>
          <w:szCs w:val="28"/>
        </w:rPr>
        <w:lastRenderedPageBreak/>
        <w:t>Х Образцы форм для заполнения участниками размещения заказа</w:t>
      </w:r>
    </w:p>
    <w:p w:rsidR="00DB62F5" w:rsidRDefault="00DB62F5" w:rsidP="00DB62F5">
      <w:pPr>
        <w:tabs>
          <w:tab w:val="left" w:pos="3000"/>
        </w:tabs>
        <w:ind w:firstLine="567"/>
        <w:jc w:val="right"/>
      </w:pPr>
      <w:r>
        <w:t>Форма №1</w:t>
      </w:r>
    </w:p>
    <w:p w:rsidR="00DB62F5" w:rsidRDefault="00DB62F5" w:rsidP="00DB62F5">
      <w:pPr>
        <w:spacing w:before="400"/>
        <w:jc w:val="center"/>
        <w:rPr>
          <w:b/>
          <w:bCs/>
          <w:sz w:val="26"/>
          <w:szCs w:val="26"/>
        </w:rPr>
      </w:pPr>
      <w:r>
        <w:rPr>
          <w:b/>
          <w:bCs/>
          <w:sz w:val="26"/>
          <w:szCs w:val="26"/>
        </w:rPr>
        <w:t>ЗАЯВКА</w:t>
      </w:r>
    </w:p>
    <w:p w:rsidR="00DB62F5" w:rsidRDefault="00DB62F5" w:rsidP="00DB62F5">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DB62F5" w:rsidRDefault="00DB62F5" w:rsidP="00DB62F5">
      <w:pPr>
        <w:spacing w:before="240"/>
        <w:jc w:val="center"/>
        <w:rPr>
          <w:sz w:val="24"/>
          <w:szCs w:val="24"/>
        </w:rPr>
      </w:pPr>
      <w:r>
        <w:rPr>
          <w:sz w:val="24"/>
          <w:szCs w:val="24"/>
        </w:rPr>
        <w:t>1. Заявление об участии в конкурсе</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(номер телефона)</w:t>
      </w:r>
    </w:p>
    <w:p w:rsidR="00DB62F5" w:rsidRDefault="00DB62F5" w:rsidP="00DB62F5">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Pr>
          <w:sz w:val="24"/>
          <w:szCs w:val="24"/>
        </w:rPr>
        <w:t>м(</w:t>
      </w:r>
      <w:proofErr w:type="gramEnd"/>
      <w:r>
        <w:rPr>
          <w:sz w:val="24"/>
          <w:szCs w:val="24"/>
        </w:rPr>
        <w:t>и) по адресу:</w:t>
      </w:r>
      <w:r>
        <w:rPr>
          <w:sz w:val="24"/>
          <w:szCs w:val="24"/>
        </w:rPr>
        <w:br/>
      </w:r>
    </w:p>
    <w:p w:rsidR="00DB62F5" w:rsidRDefault="00DB62F5" w:rsidP="00DB62F5">
      <w:pPr>
        <w:rPr>
          <w:sz w:val="24"/>
          <w:szCs w:val="24"/>
        </w:rPr>
      </w:pPr>
    </w:p>
    <w:p w:rsidR="00DB62F5" w:rsidRDefault="00DB62F5" w:rsidP="00DB62F5">
      <w:pPr>
        <w:pBdr>
          <w:top w:val="single" w:sz="4" w:space="1" w:color="auto"/>
        </w:pBdr>
        <w:rPr>
          <w:sz w:val="2"/>
          <w:szCs w:val="2"/>
        </w:rPr>
      </w:pP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jc w:val="center"/>
        <w:rPr>
          <w:sz w:val="18"/>
          <w:szCs w:val="18"/>
        </w:rPr>
      </w:pPr>
      <w:r>
        <w:rPr>
          <w:sz w:val="18"/>
          <w:szCs w:val="18"/>
        </w:rPr>
        <w:t>(адрес многоквартирного дома)</w:t>
      </w:r>
    </w:p>
    <w:p w:rsidR="00DB62F5" w:rsidRDefault="00DB62F5" w:rsidP="00DB62F5">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DB62F5" w:rsidRDefault="00DB62F5" w:rsidP="00DB62F5">
      <w:pPr>
        <w:pBdr>
          <w:top w:val="single" w:sz="4" w:space="1" w:color="auto"/>
        </w:pBdr>
        <w:ind w:left="2098"/>
        <w:jc w:val="center"/>
        <w:rPr>
          <w:sz w:val="18"/>
          <w:szCs w:val="18"/>
        </w:rPr>
      </w:pPr>
      <w:r>
        <w:rPr>
          <w:sz w:val="18"/>
          <w:szCs w:val="18"/>
        </w:rPr>
        <w:t>(реквизиты банковского счета)</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rPr>
          <w:sz w:val="2"/>
          <w:szCs w:val="2"/>
        </w:rPr>
      </w:pPr>
    </w:p>
    <w:p w:rsidR="00DB62F5" w:rsidRDefault="00DB62F5" w:rsidP="00DB62F5">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DB62F5" w:rsidRDefault="00DB62F5" w:rsidP="00DB62F5">
      <w:pPr>
        <w:rPr>
          <w:sz w:val="24"/>
          <w:szCs w:val="24"/>
        </w:rPr>
      </w:pPr>
    </w:p>
    <w:p w:rsidR="00DB62F5" w:rsidRDefault="00DB62F5" w:rsidP="00DB62F5">
      <w:pPr>
        <w:pBdr>
          <w:top w:val="single" w:sz="4" w:space="1" w:color="auto"/>
        </w:pBdr>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управления многоквартирным домом способа внесения</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DB62F5" w:rsidRDefault="00DB62F5" w:rsidP="00DB62F5">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B62F5" w:rsidRDefault="00DB62F5" w:rsidP="00DB62F5">
      <w:pPr>
        <w:pBdr>
          <w:top w:val="single" w:sz="4" w:space="1" w:color="auto"/>
        </w:pBdr>
        <w:ind w:left="8165"/>
        <w:rPr>
          <w:sz w:val="2"/>
          <w:szCs w:val="2"/>
        </w:rPr>
      </w:pP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(реквизиты банковского счета претендента)</w:t>
      </w:r>
    </w:p>
    <w:p w:rsidR="00DB62F5" w:rsidRDefault="00DB62F5" w:rsidP="00DB62F5">
      <w:pPr>
        <w:ind w:firstLine="567"/>
        <w:rPr>
          <w:sz w:val="24"/>
          <w:szCs w:val="24"/>
        </w:rPr>
      </w:pPr>
      <w:r>
        <w:rPr>
          <w:sz w:val="24"/>
          <w:szCs w:val="24"/>
        </w:rPr>
        <w:t>К заявке прилагаются следующие документы:</w:t>
      </w:r>
    </w:p>
    <w:p w:rsidR="00DB62F5" w:rsidRDefault="00DB62F5" w:rsidP="00DB62F5">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(наименование и реквизиты документов, количество листов)</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rPr>
          <w:sz w:val="2"/>
          <w:szCs w:val="2"/>
        </w:rPr>
      </w:pPr>
    </w:p>
    <w:p w:rsidR="00DB62F5" w:rsidRDefault="00DB62F5" w:rsidP="00DB62F5">
      <w:pPr>
        <w:ind w:firstLine="567"/>
        <w:jc w:val="both"/>
        <w:rPr>
          <w:sz w:val="24"/>
          <w:szCs w:val="24"/>
        </w:rPr>
      </w:pPr>
      <w:r>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(наименование и реквизиты документов, количество листов)</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rPr>
          <w:sz w:val="2"/>
          <w:szCs w:val="2"/>
        </w:rPr>
      </w:pPr>
    </w:p>
    <w:p w:rsidR="00DB62F5" w:rsidRDefault="00DB62F5" w:rsidP="00DB62F5">
      <w:pPr>
        <w:ind w:firstLine="567"/>
        <w:jc w:val="both"/>
        <w:rPr>
          <w:sz w:val="24"/>
          <w:szCs w:val="24"/>
        </w:rPr>
      </w:pPr>
      <w:r>
        <w:rPr>
          <w:sz w:val="24"/>
          <w:szCs w:val="24"/>
        </w:rPr>
        <w:lastRenderedPageBreak/>
        <w:t>3) документы, подтверждающие внесение денежных сре</w:t>
      </w:r>
      <w:proofErr w:type="gramStart"/>
      <w:r>
        <w:rPr>
          <w:sz w:val="24"/>
          <w:szCs w:val="24"/>
        </w:rPr>
        <w:t>дств в к</w:t>
      </w:r>
      <w:proofErr w:type="gramEnd"/>
      <w:r>
        <w:rPr>
          <w:sz w:val="24"/>
          <w:szCs w:val="24"/>
        </w:rPr>
        <w:t>ачестве обеспечения заявки на участие в конкурсе:</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(наименование и реквизиты документов, количество листов)</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rPr>
          <w:sz w:val="2"/>
          <w:szCs w:val="2"/>
        </w:rPr>
      </w:pPr>
    </w:p>
    <w:p w:rsidR="00DB62F5" w:rsidRDefault="00DB62F5" w:rsidP="00DB62F5">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(наименование и реквизиты документов, количество листов)</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rPr>
          <w:sz w:val="2"/>
          <w:szCs w:val="2"/>
        </w:rPr>
      </w:pPr>
    </w:p>
    <w:p w:rsidR="00DB62F5" w:rsidRDefault="00DB62F5" w:rsidP="00DB62F5">
      <w:pPr>
        <w:ind w:firstLine="567"/>
        <w:rPr>
          <w:sz w:val="24"/>
          <w:szCs w:val="24"/>
        </w:rPr>
      </w:pPr>
      <w:r>
        <w:rPr>
          <w:sz w:val="24"/>
          <w:szCs w:val="24"/>
        </w:rPr>
        <w:t>5) утвержденный бухгалтерский баланс за последний год:</w:t>
      </w:r>
    </w:p>
    <w:p w:rsidR="00DB62F5" w:rsidRDefault="00DB62F5" w:rsidP="00DB62F5">
      <w:pPr>
        <w:rPr>
          <w:sz w:val="24"/>
          <w:szCs w:val="24"/>
        </w:rPr>
      </w:pPr>
    </w:p>
    <w:p w:rsidR="00DB62F5" w:rsidRDefault="00DB62F5" w:rsidP="00DB62F5">
      <w:pPr>
        <w:pBdr>
          <w:top w:val="single" w:sz="4" w:space="1" w:color="auto"/>
        </w:pBdr>
        <w:jc w:val="center"/>
        <w:rPr>
          <w:sz w:val="18"/>
          <w:szCs w:val="18"/>
        </w:rPr>
      </w:pPr>
      <w:r>
        <w:rPr>
          <w:sz w:val="18"/>
          <w:szCs w:val="18"/>
        </w:rPr>
        <w:t>(наименование и реквизиты документов, количество листов)</w:t>
      </w:r>
    </w:p>
    <w:p w:rsidR="00DB62F5" w:rsidRDefault="00DB62F5" w:rsidP="00DB62F5">
      <w:pPr>
        <w:tabs>
          <w:tab w:val="right" w:pos="10206"/>
        </w:tabs>
        <w:rPr>
          <w:sz w:val="24"/>
          <w:szCs w:val="24"/>
        </w:rPr>
      </w:pPr>
      <w:r>
        <w:rPr>
          <w:sz w:val="24"/>
          <w:szCs w:val="24"/>
        </w:rPr>
        <w:tab/>
        <w:t>.</w:t>
      </w:r>
    </w:p>
    <w:p w:rsidR="00DB62F5" w:rsidRDefault="00DB62F5" w:rsidP="00DB62F5">
      <w:pPr>
        <w:pBdr>
          <w:top w:val="single" w:sz="4" w:space="1" w:color="auto"/>
        </w:pBdr>
        <w:ind w:right="91"/>
        <w:rPr>
          <w:sz w:val="2"/>
          <w:szCs w:val="2"/>
        </w:rPr>
      </w:pPr>
    </w:p>
    <w:p w:rsidR="00DB62F5" w:rsidRDefault="00DB62F5" w:rsidP="00DB62F5">
      <w:pPr>
        <w:spacing w:before="240"/>
        <w:rPr>
          <w:sz w:val="24"/>
          <w:szCs w:val="24"/>
        </w:rPr>
      </w:pPr>
    </w:p>
    <w:p w:rsidR="00DB62F5" w:rsidRDefault="00DB62F5" w:rsidP="00DB62F5">
      <w:pPr>
        <w:pBdr>
          <w:top w:val="single" w:sz="4" w:space="1" w:color="auto"/>
        </w:pBdr>
        <w:spacing w:after="120"/>
        <w:jc w:val="center"/>
        <w:rPr>
          <w:sz w:val="18"/>
          <w:szCs w:val="18"/>
        </w:rPr>
      </w:pPr>
      <w:r>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4A0"/>
      </w:tblPr>
      <w:tblGrid>
        <w:gridCol w:w="2580"/>
        <w:gridCol w:w="283"/>
        <w:gridCol w:w="3402"/>
      </w:tblGrid>
      <w:tr w:rsidR="00DB62F5" w:rsidTr="00DB62F5">
        <w:tc>
          <w:tcPr>
            <w:tcW w:w="2580" w:type="dxa"/>
            <w:tcBorders>
              <w:top w:val="nil"/>
              <w:left w:val="nil"/>
              <w:bottom w:val="single" w:sz="4" w:space="0" w:color="auto"/>
              <w:right w:val="nil"/>
            </w:tcBorders>
            <w:vAlign w:val="bottom"/>
          </w:tcPr>
          <w:p w:rsidR="00DB62F5" w:rsidRDefault="00DB62F5">
            <w:pPr>
              <w:spacing w:line="276" w:lineRule="auto"/>
              <w:jc w:val="center"/>
              <w:rPr>
                <w:sz w:val="24"/>
                <w:szCs w:val="24"/>
                <w:lang w:eastAsia="en-US"/>
              </w:rPr>
            </w:pPr>
          </w:p>
        </w:tc>
        <w:tc>
          <w:tcPr>
            <w:tcW w:w="283" w:type="dxa"/>
            <w:vAlign w:val="bottom"/>
          </w:tcPr>
          <w:p w:rsidR="00DB62F5" w:rsidRDefault="00DB62F5">
            <w:pPr>
              <w:spacing w:line="276" w:lineRule="auto"/>
              <w:rPr>
                <w:sz w:val="24"/>
                <w:szCs w:val="24"/>
                <w:lang w:eastAsia="en-US"/>
              </w:rPr>
            </w:pPr>
          </w:p>
        </w:tc>
        <w:tc>
          <w:tcPr>
            <w:tcW w:w="3402" w:type="dxa"/>
            <w:tcBorders>
              <w:top w:val="nil"/>
              <w:left w:val="nil"/>
              <w:bottom w:val="single" w:sz="4" w:space="0" w:color="auto"/>
              <w:right w:val="nil"/>
            </w:tcBorders>
            <w:vAlign w:val="bottom"/>
          </w:tcPr>
          <w:p w:rsidR="00DB62F5" w:rsidRDefault="00DB62F5">
            <w:pPr>
              <w:spacing w:line="276" w:lineRule="auto"/>
              <w:jc w:val="center"/>
              <w:rPr>
                <w:sz w:val="24"/>
                <w:szCs w:val="24"/>
                <w:lang w:eastAsia="en-US"/>
              </w:rPr>
            </w:pPr>
          </w:p>
        </w:tc>
      </w:tr>
      <w:tr w:rsidR="00DB62F5" w:rsidTr="00DB62F5">
        <w:tc>
          <w:tcPr>
            <w:tcW w:w="2580" w:type="dxa"/>
            <w:hideMark/>
          </w:tcPr>
          <w:p w:rsidR="00DB62F5" w:rsidRDefault="00DB62F5">
            <w:pPr>
              <w:spacing w:line="276" w:lineRule="auto"/>
              <w:jc w:val="center"/>
              <w:rPr>
                <w:sz w:val="18"/>
                <w:szCs w:val="18"/>
                <w:lang w:eastAsia="en-US"/>
              </w:rPr>
            </w:pPr>
            <w:r>
              <w:rPr>
                <w:sz w:val="18"/>
                <w:szCs w:val="18"/>
                <w:lang w:eastAsia="en-US"/>
              </w:rPr>
              <w:t>(подпись)</w:t>
            </w:r>
          </w:p>
        </w:tc>
        <w:tc>
          <w:tcPr>
            <w:tcW w:w="283" w:type="dxa"/>
          </w:tcPr>
          <w:p w:rsidR="00DB62F5" w:rsidRDefault="00DB62F5">
            <w:pPr>
              <w:spacing w:line="276" w:lineRule="auto"/>
              <w:rPr>
                <w:sz w:val="18"/>
                <w:szCs w:val="18"/>
                <w:lang w:eastAsia="en-US"/>
              </w:rPr>
            </w:pPr>
          </w:p>
        </w:tc>
        <w:tc>
          <w:tcPr>
            <w:tcW w:w="3402" w:type="dxa"/>
            <w:hideMark/>
          </w:tcPr>
          <w:p w:rsidR="00DB62F5" w:rsidRDefault="00DB62F5">
            <w:pPr>
              <w:spacing w:line="276" w:lineRule="auto"/>
              <w:jc w:val="center"/>
              <w:rPr>
                <w:sz w:val="18"/>
                <w:szCs w:val="18"/>
                <w:lang w:eastAsia="en-US"/>
              </w:rPr>
            </w:pPr>
            <w:r>
              <w:rPr>
                <w:sz w:val="18"/>
                <w:szCs w:val="18"/>
                <w:lang w:eastAsia="en-US"/>
              </w:rPr>
              <w:t>(ф.и.о.)</w:t>
            </w:r>
          </w:p>
        </w:tc>
      </w:tr>
    </w:tbl>
    <w:p w:rsidR="00DB62F5" w:rsidRDefault="00DB62F5" w:rsidP="00DB62F5">
      <w:pPr>
        <w:rPr>
          <w:sz w:val="24"/>
          <w:szCs w:val="24"/>
        </w:rPr>
      </w:pPr>
    </w:p>
    <w:tbl>
      <w:tblPr>
        <w:tblW w:w="0" w:type="auto"/>
        <w:tblLayout w:type="fixed"/>
        <w:tblCellMar>
          <w:left w:w="28" w:type="dxa"/>
          <w:right w:w="28" w:type="dxa"/>
        </w:tblCellMar>
        <w:tblLook w:val="04A0"/>
      </w:tblPr>
      <w:tblGrid>
        <w:gridCol w:w="187"/>
        <w:gridCol w:w="425"/>
        <w:gridCol w:w="255"/>
        <w:gridCol w:w="1531"/>
        <w:gridCol w:w="465"/>
        <w:gridCol w:w="227"/>
        <w:gridCol w:w="255"/>
      </w:tblGrid>
      <w:tr w:rsidR="00DB62F5" w:rsidTr="00DB62F5">
        <w:tc>
          <w:tcPr>
            <w:tcW w:w="187" w:type="dxa"/>
            <w:vAlign w:val="bottom"/>
            <w:hideMark/>
          </w:tcPr>
          <w:p w:rsidR="00DB62F5" w:rsidRDefault="00DB62F5">
            <w:pPr>
              <w:spacing w:line="276" w:lineRule="auto"/>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DB62F5" w:rsidRDefault="00DB62F5">
            <w:pPr>
              <w:spacing w:line="276" w:lineRule="auto"/>
              <w:jc w:val="center"/>
              <w:rPr>
                <w:sz w:val="24"/>
                <w:szCs w:val="24"/>
                <w:lang w:eastAsia="en-US"/>
              </w:rPr>
            </w:pPr>
          </w:p>
        </w:tc>
        <w:tc>
          <w:tcPr>
            <w:tcW w:w="255" w:type="dxa"/>
            <w:vAlign w:val="bottom"/>
            <w:hideMark/>
          </w:tcPr>
          <w:p w:rsidR="00DB62F5" w:rsidRDefault="00DB62F5">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DB62F5" w:rsidRDefault="00DB62F5">
            <w:pPr>
              <w:spacing w:line="276" w:lineRule="auto"/>
              <w:jc w:val="center"/>
              <w:rPr>
                <w:sz w:val="24"/>
                <w:szCs w:val="24"/>
                <w:lang w:eastAsia="en-US"/>
              </w:rPr>
            </w:pPr>
          </w:p>
        </w:tc>
        <w:tc>
          <w:tcPr>
            <w:tcW w:w="465" w:type="dxa"/>
            <w:vAlign w:val="bottom"/>
            <w:hideMark/>
          </w:tcPr>
          <w:p w:rsidR="00DB62F5" w:rsidRDefault="00DB62F5">
            <w:pPr>
              <w:spacing w:line="276" w:lineRule="auto"/>
              <w:jc w:val="right"/>
              <w:rPr>
                <w:sz w:val="24"/>
                <w:szCs w:val="24"/>
                <w:lang w:eastAsia="en-US"/>
              </w:rPr>
            </w:pPr>
            <w:r>
              <w:rPr>
                <w:sz w:val="24"/>
                <w:szCs w:val="24"/>
                <w:lang w:eastAsia="en-US"/>
              </w:rPr>
              <w:t>200</w:t>
            </w:r>
          </w:p>
        </w:tc>
        <w:tc>
          <w:tcPr>
            <w:tcW w:w="227" w:type="dxa"/>
            <w:tcBorders>
              <w:top w:val="nil"/>
              <w:left w:val="nil"/>
              <w:bottom w:val="single" w:sz="4" w:space="0" w:color="auto"/>
              <w:right w:val="nil"/>
            </w:tcBorders>
            <w:vAlign w:val="bottom"/>
          </w:tcPr>
          <w:p w:rsidR="00DB62F5" w:rsidRDefault="00DB62F5">
            <w:pPr>
              <w:spacing w:line="276" w:lineRule="auto"/>
              <w:rPr>
                <w:sz w:val="24"/>
                <w:szCs w:val="24"/>
                <w:lang w:eastAsia="en-US"/>
              </w:rPr>
            </w:pPr>
          </w:p>
        </w:tc>
        <w:tc>
          <w:tcPr>
            <w:tcW w:w="255" w:type="dxa"/>
            <w:vAlign w:val="bottom"/>
            <w:hideMark/>
          </w:tcPr>
          <w:p w:rsidR="00DB62F5" w:rsidRDefault="00DB62F5">
            <w:pPr>
              <w:spacing w:line="276" w:lineRule="auto"/>
              <w:jc w:val="right"/>
              <w:rPr>
                <w:sz w:val="24"/>
                <w:szCs w:val="24"/>
                <w:lang w:eastAsia="en-US"/>
              </w:rPr>
            </w:pPr>
            <w:proofErr w:type="gramStart"/>
            <w:r>
              <w:rPr>
                <w:sz w:val="24"/>
                <w:szCs w:val="24"/>
                <w:lang w:eastAsia="en-US"/>
              </w:rPr>
              <w:t>г</w:t>
            </w:r>
            <w:proofErr w:type="gramEnd"/>
            <w:r>
              <w:rPr>
                <w:sz w:val="24"/>
                <w:szCs w:val="24"/>
                <w:lang w:eastAsia="en-US"/>
              </w:rPr>
              <w:t>.</w:t>
            </w:r>
          </w:p>
        </w:tc>
      </w:tr>
    </w:tbl>
    <w:p w:rsidR="00DB62F5" w:rsidRDefault="00DB62F5" w:rsidP="00DB62F5">
      <w:pPr>
        <w:spacing w:before="400"/>
        <w:rPr>
          <w:sz w:val="24"/>
          <w:szCs w:val="24"/>
        </w:rPr>
      </w:pPr>
      <w:r>
        <w:rPr>
          <w:sz w:val="24"/>
          <w:szCs w:val="24"/>
        </w:rPr>
        <w:t>М.П.</w:t>
      </w:r>
    </w:p>
    <w:p w:rsidR="00DB62F5" w:rsidRDefault="00DB62F5" w:rsidP="00DB62F5">
      <w:pPr>
        <w:sectPr w:rsidR="00DB62F5">
          <w:pgSz w:w="11906" w:h="16838"/>
          <w:pgMar w:top="567" w:right="851" w:bottom="1134" w:left="1701" w:header="709" w:footer="709" w:gutter="0"/>
          <w:cols w:space="720"/>
        </w:sectPr>
      </w:pPr>
    </w:p>
    <w:p w:rsidR="00DB62F5" w:rsidRDefault="00DB62F5" w:rsidP="00DB62F5">
      <w:pPr>
        <w:tabs>
          <w:tab w:val="left" w:pos="3000"/>
        </w:tabs>
        <w:ind w:firstLine="567"/>
        <w:jc w:val="right"/>
      </w:pPr>
      <w:r>
        <w:lastRenderedPageBreak/>
        <w:t>Форма №2</w:t>
      </w:r>
    </w:p>
    <w:p w:rsidR="00DB62F5" w:rsidRDefault="00DB62F5" w:rsidP="00DB62F5">
      <w:pPr>
        <w:tabs>
          <w:tab w:val="left" w:pos="3000"/>
        </w:tabs>
        <w:ind w:firstLine="567"/>
        <w:jc w:val="center"/>
      </w:pPr>
    </w:p>
    <w:p w:rsidR="00DB62F5" w:rsidRDefault="00DB62F5" w:rsidP="00DB62F5">
      <w:pPr>
        <w:tabs>
          <w:tab w:val="left" w:pos="3000"/>
        </w:tabs>
        <w:jc w:val="center"/>
        <w:rPr>
          <w:b/>
          <w:sz w:val="24"/>
          <w:szCs w:val="24"/>
        </w:rPr>
      </w:pPr>
      <w:r>
        <w:rPr>
          <w:b/>
          <w:sz w:val="24"/>
          <w:szCs w:val="24"/>
        </w:rPr>
        <w:t>Информация о претенденте</w:t>
      </w:r>
    </w:p>
    <w:p w:rsidR="00DB62F5" w:rsidRDefault="00DB62F5" w:rsidP="00DB62F5">
      <w:pPr>
        <w:tabs>
          <w:tab w:val="left" w:pos="3000"/>
        </w:tabs>
        <w:jc w:val="center"/>
        <w:rPr>
          <w:b/>
          <w:sz w:val="24"/>
          <w:szCs w:val="24"/>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08"/>
        <w:gridCol w:w="4412"/>
        <w:gridCol w:w="335"/>
        <w:gridCol w:w="3805"/>
      </w:tblGrid>
      <w:tr w:rsidR="00DB62F5" w:rsidTr="00DB62F5">
        <w:tc>
          <w:tcPr>
            <w:tcW w:w="808" w:type="dxa"/>
            <w:tcBorders>
              <w:top w:val="single" w:sz="6" w:space="0" w:color="auto"/>
              <w:left w:val="single" w:sz="6" w:space="0" w:color="auto"/>
              <w:bottom w:val="single" w:sz="6" w:space="0" w:color="auto"/>
              <w:right w:val="single" w:sz="6" w:space="0" w:color="auto"/>
            </w:tcBorders>
            <w:hideMark/>
          </w:tcPr>
          <w:p w:rsidR="00DB62F5" w:rsidRDefault="00DB62F5">
            <w:pPr>
              <w:tabs>
                <w:tab w:val="left" w:pos="3000"/>
              </w:tabs>
              <w:spacing w:line="276" w:lineRule="auto"/>
              <w:jc w:val="center"/>
              <w:rPr>
                <w:lang w:eastAsia="en-US"/>
              </w:rPr>
            </w:pPr>
            <w:r>
              <w:rPr>
                <w:lang w:eastAsia="en-US"/>
              </w:rPr>
              <w:t>№</w:t>
            </w: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tabs>
                <w:tab w:val="left" w:pos="3000"/>
              </w:tabs>
              <w:spacing w:line="276" w:lineRule="auto"/>
              <w:jc w:val="center"/>
              <w:rPr>
                <w:lang w:eastAsia="en-US"/>
              </w:rPr>
            </w:pPr>
            <w:r>
              <w:rPr>
                <w:lang w:eastAsia="en-US"/>
              </w:rPr>
              <w:t>ВОПРОСЫ</w:t>
            </w:r>
          </w:p>
        </w:tc>
        <w:tc>
          <w:tcPr>
            <w:tcW w:w="3805" w:type="dxa"/>
            <w:tcBorders>
              <w:top w:val="single" w:sz="6" w:space="0" w:color="auto"/>
              <w:left w:val="single" w:sz="6" w:space="0" w:color="auto"/>
              <w:bottom w:val="single" w:sz="6" w:space="0" w:color="auto"/>
              <w:right w:val="single" w:sz="6" w:space="0" w:color="auto"/>
            </w:tcBorders>
            <w:hideMark/>
          </w:tcPr>
          <w:p w:rsidR="00DB62F5" w:rsidRDefault="00DB62F5">
            <w:pPr>
              <w:tabs>
                <w:tab w:val="left" w:pos="3000"/>
              </w:tabs>
              <w:spacing w:line="276" w:lineRule="auto"/>
              <w:jc w:val="center"/>
              <w:rPr>
                <w:lang w:eastAsia="en-US"/>
              </w:rPr>
            </w:pPr>
            <w:r>
              <w:rPr>
                <w:lang w:eastAsia="en-US"/>
              </w:rPr>
              <w:t>ОТВЕТЫ</w:t>
            </w:r>
          </w:p>
        </w:tc>
      </w:tr>
      <w:tr w:rsidR="00DB62F5" w:rsidTr="00DB62F5">
        <w:tc>
          <w:tcPr>
            <w:tcW w:w="808" w:type="dxa"/>
            <w:tcBorders>
              <w:top w:val="single" w:sz="6" w:space="0" w:color="auto"/>
              <w:left w:val="single" w:sz="6" w:space="0" w:color="auto"/>
              <w:bottom w:val="single" w:sz="6" w:space="0" w:color="auto"/>
              <w:right w:val="single" w:sz="6" w:space="0" w:color="auto"/>
            </w:tcBorders>
            <w:hideMark/>
          </w:tcPr>
          <w:p w:rsidR="00DB62F5" w:rsidRDefault="00DB62F5">
            <w:pPr>
              <w:tabs>
                <w:tab w:val="left" w:pos="3000"/>
              </w:tabs>
              <w:spacing w:line="276" w:lineRule="auto"/>
              <w:jc w:val="center"/>
              <w:rPr>
                <w:lang w:eastAsia="en-US"/>
              </w:rPr>
            </w:pPr>
            <w:r>
              <w:rPr>
                <w:lang w:eastAsia="en-US"/>
              </w:rPr>
              <w:t>1.</w:t>
            </w: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tabs>
                <w:tab w:val="left" w:pos="3000"/>
              </w:tabs>
              <w:spacing w:line="276" w:lineRule="auto"/>
              <w:jc w:val="both"/>
              <w:rPr>
                <w:lang w:eastAsia="en-US"/>
              </w:rPr>
            </w:pPr>
            <w:r>
              <w:rPr>
                <w:lang w:eastAsia="en-US"/>
              </w:rPr>
              <w:t xml:space="preserve">Претендент: </w:t>
            </w:r>
          </w:p>
          <w:p w:rsidR="00DB62F5" w:rsidRDefault="00DB62F5">
            <w:pPr>
              <w:numPr>
                <w:ilvl w:val="0"/>
                <w:numId w:val="5"/>
              </w:numPr>
              <w:tabs>
                <w:tab w:val="left" w:pos="3000"/>
              </w:tabs>
              <w:spacing w:line="276" w:lineRule="auto"/>
              <w:jc w:val="both"/>
              <w:rPr>
                <w:lang w:eastAsia="en-US"/>
              </w:rPr>
            </w:pPr>
            <w:r>
              <w:rPr>
                <w:lang w:eastAsia="en-US"/>
              </w:rPr>
              <w:t>полное и сокращенное наименование организации – для юридических лиц;</w:t>
            </w:r>
          </w:p>
          <w:p w:rsidR="00DB62F5" w:rsidRDefault="00DB62F5">
            <w:pPr>
              <w:numPr>
                <w:ilvl w:val="0"/>
                <w:numId w:val="5"/>
              </w:numPr>
              <w:tabs>
                <w:tab w:val="left" w:pos="3000"/>
              </w:tabs>
              <w:spacing w:line="276" w:lineRule="auto"/>
              <w:jc w:val="both"/>
              <w:rPr>
                <w:lang w:eastAsia="en-US"/>
              </w:rPr>
            </w:pPr>
            <w:r>
              <w:rPr>
                <w:lang w:eastAsia="en-US"/>
              </w:rPr>
              <w:t xml:space="preserve"> фамилия, имя, отчество, (для физических лиц, в том числе индивидуальных предпринимателей)</w:t>
            </w:r>
          </w:p>
          <w:p w:rsidR="00DB62F5" w:rsidRDefault="00DB62F5">
            <w:pPr>
              <w:tabs>
                <w:tab w:val="left" w:pos="3000"/>
              </w:tabs>
              <w:spacing w:line="276" w:lineRule="auto"/>
              <w:jc w:val="both"/>
              <w:rPr>
                <w:lang w:eastAsia="en-US"/>
              </w:rPr>
            </w:pPr>
            <w:proofErr w:type="gramStart"/>
            <w:r>
              <w:rPr>
                <w:i/>
                <w:lang w:eastAsia="en-US"/>
              </w:rPr>
              <w:t>(заполняется 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свидетельства о внесении записи в единый государственный реестр индивидуальных предпринимателей)</w:t>
            </w:r>
            <w:proofErr w:type="gramEnd"/>
          </w:p>
        </w:tc>
        <w:tc>
          <w:tcPr>
            <w:tcW w:w="3805" w:type="dxa"/>
            <w:tcBorders>
              <w:top w:val="single" w:sz="6" w:space="0" w:color="auto"/>
              <w:left w:val="single" w:sz="6" w:space="0" w:color="auto"/>
              <w:bottom w:val="single" w:sz="6" w:space="0" w:color="auto"/>
              <w:right w:val="single" w:sz="6" w:space="0" w:color="auto"/>
            </w:tcBorders>
          </w:tcPr>
          <w:p w:rsidR="00DB62F5" w:rsidRDefault="00DB62F5">
            <w:pPr>
              <w:tabs>
                <w:tab w:val="left" w:pos="3000"/>
              </w:tabs>
              <w:spacing w:line="276" w:lineRule="auto"/>
              <w:jc w:val="both"/>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center"/>
              <w:rPr>
                <w:lang w:eastAsia="en-US"/>
              </w:rPr>
            </w:pPr>
            <w:r>
              <w:rPr>
                <w:lang w:eastAsia="en-US"/>
              </w:rPr>
              <w:t>2.</w:t>
            </w: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 xml:space="preserve">Организационно-правовая форма </w:t>
            </w:r>
            <w:r>
              <w:rPr>
                <w:i/>
                <w:lang w:eastAsia="en-US"/>
              </w:rPr>
              <w:t>(для юридических лиц)</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both"/>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center"/>
              <w:rPr>
                <w:lang w:eastAsia="en-US"/>
              </w:rPr>
            </w:pPr>
            <w:r>
              <w:rPr>
                <w:lang w:eastAsia="en-US"/>
              </w:rPr>
              <w:t>3.</w:t>
            </w: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 xml:space="preserve">Паспортные данные </w:t>
            </w:r>
            <w:r>
              <w:rPr>
                <w:i/>
                <w:lang w:eastAsia="en-US"/>
              </w:rPr>
              <w:t>(для физических лиц, в том числе индивидуальных предпринимателей)</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both"/>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center"/>
              <w:rPr>
                <w:lang w:eastAsia="en-US"/>
              </w:rPr>
            </w:pPr>
            <w:r>
              <w:rPr>
                <w:lang w:eastAsia="en-US"/>
              </w:rPr>
              <w:t>4.</w:t>
            </w: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Предыдущие полные и сокращенные наименования организации с указанием даты переименования и подтверждением правопреемственности</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both"/>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center"/>
              <w:rPr>
                <w:lang w:eastAsia="en-US"/>
              </w:rPr>
            </w:pPr>
            <w:r>
              <w:rPr>
                <w:lang w:eastAsia="en-US"/>
              </w:rPr>
              <w:t>5.</w:t>
            </w: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tabs>
                <w:tab w:val="num" w:pos="400"/>
              </w:tabs>
              <w:spacing w:line="276" w:lineRule="auto"/>
              <w:jc w:val="both"/>
              <w:rPr>
                <w:lang w:eastAsia="en-US"/>
              </w:rPr>
            </w:pPr>
            <w:r>
              <w:rPr>
                <w:lang w:eastAsia="en-US"/>
              </w:rPr>
              <w:t>Регистрационные данные:</w:t>
            </w:r>
          </w:p>
          <w:p w:rsidR="00DB62F5" w:rsidRDefault="00DB62F5">
            <w:pPr>
              <w:spacing w:line="276" w:lineRule="auto"/>
              <w:jc w:val="both"/>
              <w:rPr>
                <w:lang w:eastAsia="en-US"/>
              </w:rPr>
            </w:pPr>
            <w:r>
              <w:rPr>
                <w:lang w:eastAsia="en-US"/>
              </w:rPr>
              <w:t>5.1.Дата, место и орган регистрации</w:t>
            </w:r>
          </w:p>
          <w:p w:rsidR="00DB62F5" w:rsidRDefault="00DB62F5">
            <w:pPr>
              <w:spacing w:line="276" w:lineRule="auto"/>
              <w:jc w:val="both"/>
              <w:rPr>
                <w:lang w:eastAsia="en-US"/>
              </w:rPr>
            </w:pPr>
            <w:r>
              <w:rPr>
                <w:i/>
                <w:lang w:eastAsia="en-US"/>
              </w:rPr>
              <w:t>(на основании Свидетельства о государственной регистрации)</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center"/>
              <w:rPr>
                <w:lang w:eastAsia="en-US"/>
              </w:rPr>
            </w:pP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5.2.Учредители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отдельным документом)</w:t>
            </w:r>
          </w:p>
          <w:p w:rsidR="00DB62F5" w:rsidRDefault="00DB62F5">
            <w:pPr>
              <w:spacing w:line="276" w:lineRule="auto"/>
              <w:jc w:val="both"/>
              <w:rPr>
                <w:lang w:eastAsia="en-US"/>
              </w:rPr>
            </w:pPr>
            <w:r>
              <w:rPr>
                <w:i/>
                <w:lang w:eastAsia="en-US"/>
              </w:rPr>
              <w:t>(на основании Учредительных документов установленной формы (устав, положение, учредительный договор))</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center"/>
              <w:rPr>
                <w:lang w:eastAsia="en-US"/>
              </w:rPr>
            </w:pP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 xml:space="preserve">5.3.Нотариально заверенная копия выписки из единого государственного реестра юридических лиц или индивидуальных предпринимателей </w:t>
            </w:r>
            <w:r>
              <w:rPr>
                <w:i/>
                <w:lang w:eastAsia="en-US"/>
              </w:rPr>
              <w:t>(№ и дата выписки)</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center"/>
              <w:rPr>
                <w:lang w:eastAsia="en-US"/>
              </w:rPr>
            </w:pP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5.4.Основной вид деятельности претендента в соответствии с его учредительными документами.</w:t>
            </w:r>
          </w:p>
          <w:p w:rsidR="00DB62F5" w:rsidRDefault="00DB62F5">
            <w:pPr>
              <w:spacing w:line="276" w:lineRule="auto"/>
              <w:jc w:val="both"/>
              <w:rPr>
                <w:lang w:eastAsia="en-US"/>
              </w:rPr>
            </w:pPr>
            <w:r>
              <w:rPr>
                <w:i/>
                <w:lang w:eastAsia="en-US"/>
              </w:rPr>
              <w:t>(указываются десять ОКВЭД, записанные первыми в ЕГРЮЛ)</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center"/>
              <w:rPr>
                <w:lang w:eastAsia="en-US"/>
              </w:rPr>
            </w:pP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5.5.Срок деятельности претендента (с учетом правопреемственности)</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center"/>
              <w:rPr>
                <w:lang w:eastAsia="en-US"/>
              </w:rPr>
            </w:pP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5.6.Размер уставного капитала</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808"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jc w:val="center"/>
              <w:rPr>
                <w:lang w:eastAsia="en-US"/>
              </w:rPr>
            </w:pPr>
          </w:p>
        </w:tc>
        <w:tc>
          <w:tcPr>
            <w:tcW w:w="4747" w:type="dxa"/>
            <w:gridSpan w:val="2"/>
            <w:tcBorders>
              <w:top w:val="single" w:sz="6" w:space="0" w:color="auto"/>
              <w:left w:val="single" w:sz="6" w:space="0" w:color="auto"/>
              <w:bottom w:val="single" w:sz="6" w:space="0" w:color="auto"/>
              <w:right w:val="single" w:sz="6" w:space="0" w:color="auto"/>
            </w:tcBorders>
            <w:hideMark/>
          </w:tcPr>
          <w:p w:rsidR="00DB62F5" w:rsidRDefault="00DB62F5">
            <w:pPr>
              <w:spacing w:line="276" w:lineRule="auto"/>
              <w:jc w:val="both"/>
              <w:rPr>
                <w:lang w:eastAsia="en-US"/>
              </w:rPr>
            </w:pPr>
            <w:r>
              <w:rPr>
                <w:lang w:eastAsia="en-US"/>
              </w:rPr>
              <w:t xml:space="preserve">5.7.Номер и почтовый адрес Инспекции Федеральной налоговой службы, в которой претендент зарегистрирован в качестве </w:t>
            </w:r>
            <w:r>
              <w:rPr>
                <w:lang w:eastAsia="en-US"/>
              </w:rPr>
              <w:lastRenderedPageBreak/>
              <w:t xml:space="preserve">налогоплательщика </w:t>
            </w:r>
          </w:p>
          <w:p w:rsidR="00DB62F5" w:rsidRDefault="00DB62F5">
            <w:pPr>
              <w:spacing w:line="276" w:lineRule="auto"/>
              <w:jc w:val="both"/>
              <w:rPr>
                <w:i/>
                <w:lang w:eastAsia="en-US"/>
              </w:rPr>
            </w:pPr>
            <w:r>
              <w:rPr>
                <w:i/>
                <w:lang w:eastAsia="en-US"/>
              </w:rPr>
              <w:t xml:space="preserve">(необходимо указать ИНН, КПП, ОГРН, </w:t>
            </w:r>
            <w:r>
              <w:rPr>
                <w:i/>
                <w:lang w:eastAsia="en-US"/>
              </w:rPr>
              <w:br/>
              <w:t>ОКПО участника)</w:t>
            </w:r>
          </w:p>
        </w:tc>
        <w:tc>
          <w:tcPr>
            <w:tcW w:w="3805" w:type="dxa"/>
            <w:tcBorders>
              <w:top w:val="single" w:sz="6" w:space="0" w:color="auto"/>
              <w:left w:val="single" w:sz="6" w:space="0" w:color="auto"/>
              <w:bottom w:val="single" w:sz="6" w:space="0" w:color="auto"/>
              <w:right w:val="single" w:sz="6" w:space="0" w:color="auto"/>
            </w:tcBorders>
          </w:tcPr>
          <w:p w:rsidR="00DB62F5" w:rsidRDefault="00DB62F5">
            <w:pPr>
              <w:spacing w:line="276" w:lineRule="auto"/>
              <w:rPr>
                <w:lang w:eastAsia="en-US"/>
              </w:rPr>
            </w:pPr>
          </w:p>
        </w:tc>
      </w:tr>
      <w:tr w:rsidR="00DB62F5" w:rsidTr="00DB62F5">
        <w:tc>
          <w:tcPr>
            <w:tcW w:w="9360" w:type="dxa"/>
            <w:gridSpan w:val="4"/>
            <w:tcBorders>
              <w:top w:val="nil"/>
              <w:left w:val="nil"/>
              <w:bottom w:val="single" w:sz="4" w:space="0" w:color="auto"/>
              <w:right w:val="nil"/>
            </w:tcBorders>
          </w:tcPr>
          <w:p w:rsidR="00DB62F5" w:rsidRDefault="00DB62F5">
            <w:pPr>
              <w:spacing w:line="276" w:lineRule="auto"/>
              <w:rPr>
                <w:lang w:eastAsia="en-US"/>
              </w:rPr>
            </w:pPr>
          </w:p>
          <w:p w:rsidR="00DB62F5" w:rsidRDefault="00DB62F5">
            <w:pPr>
              <w:spacing w:line="276" w:lineRule="auto"/>
              <w:rPr>
                <w:i/>
                <w:lang w:eastAsia="en-US"/>
              </w:rPr>
            </w:pPr>
            <w:r>
              <w:rPr>
                <w:i/>
                <w:lang w:eastAsia="en-US"/>
              </w:rPr>
              <w:t xml:space="preserve">Вышеуказанные данные могут быть по усмотрению претендента подтверждены путем предоставления следующих документов: </w:t>
            </w:r>
          </w:p>
          <w:p w:rsidR="00DB62F5" w:rsidRDefault="00DB62F5">
            <w:pPr>
              <w:numPr>
                <w:ilvl w:val="0"/>
                <w:numId w:val="6"/>
              </w:numPr>
              <w:tabs>
                <w:tab w:val="num" w:pos="400"/>
              </w:tabs>
              <w:spacing w:line="276" w:lineRule="auto"/>
              <w:ind w:left="0" w:firstLine="0"/>
              <w:rPr>
                <w:i/>
                <w:lang w:eastAsia="en-US"/>
              </w:rPr>
            </w:pPr>
            <w:r>
              <w:rPr>
                <w:i/>
                <w:lang w:eastAsia="en-US"/>
              </w:rPr>
              <w:t>Устав, положение, учредительный договор;</w:t>
            </w:r>
          </w:p>
          <w:p w:rsidR="00DB62F5" w:rsidRDefault="00DB62F5">
            <w:pPr>
              <w:numPr>
                <w:ilvl w:val="0"/>
                <w:numId w:val="6"/>
              </w:numPr>
              <w:tabs>
                <w:tab w:val="num" w:pos="400"/>
              </w:tabs>
              <w:spacing w:line="276" w:lineRule="auto"/>
              <w:ind w:left="0" w:firstLine="0"/>
              <w:rPr>
                <w:i/>
                <w:lang w:eastAsia="en-US"/>
              </w:rPr>
            </w:pPr>
            <w:r>
              <w:rPr>
                <w:i/>
                <w:lang w:eastAsia="en-US"/>
              </w:rPr>
              <w:t>Свидетельство о государственной регистрации;</w:t>
            </w:r>
          </w:p>
          <w:p w:rsidR="00DB62F5" w:rsidRDefault="00DB62F5">
            <w:pPr>
              <w:numPr>
                <w:ilvl w:val="0"/>
                <w:numId w:val="6"/>
              </w:numPr>
              <w:tabs>
                <w:tab w:val="num" w:pos="400"/>
              </w:tabs>
              <w:spacing w:line="276" w:lineRule="auto"/>
              <w:ind w:left="0" w:firstLine="0"/>
              <w:rPr>
                <w:i/>
                <w:lang w:eastAsia="en-US"/>
              </w:rPr>
            </w:pPr>
            <w:r>
              <w:rPr>
                <w:i/>
                <w:lang w:eastAsia="en-US"/>
              </w:rPr>
              <w:t>Информационное письмо об учете в ЕГРЮЛ, ЕГРИП;</w:t>
            </w:r>
          </w:p>
          <w:p w:rsidR="00DB62F5" w:rsidRDefault="00DB62F5">
            <w:pPr>
              <w:numPr>
                <w:ilvl w:val="0"/>
                <w:numId w:val="6"/>
              </w:numPr>
              <w:tabs>
                <w:tab w:val="num" w:pos="400"/>
              </w:tabs>
              <w:spacing w:line="276" w:lineRule="auto"/>
              <w:ind w:left="0" w:firstLine="0"/>
              <w:rPr>
                <w:lang w:eastAsia="en-US"/>
              </w:rPr>
            </w:pPr>
            <w:r>
              <w:rPr>
                <w:i/>
                <w:lang w:eastAsia="en-US"/>
              </w:rPr>
              <w:t>Свидетельство о постановке на учет в налоговом органе.</w:t>
            </w:r>
          </w:p>
          <w:p w:rsidR="00DB62F5" w:rsidRDefault="00DB62F5">
            <w:pPr>
              <w:tabs>
                <w:tab w:val="num" w:pos="400"/>
              </w:tabs>
              <w:spacing w:line="276" w:lineRule="auto"/>
              <w:rPr>
                <w:lang w:eastAsia="en-US"/>
              </w:rPr>
            </w:pPr>
          </w:p>
          <w:p w:rsidR="00DB62F5" w:rsidRDefault="00DB62F5">
            <w:pPr>
              <w:tabs>
                <w:tab w:val="num" w:pos="400"/>
              </w:tabs>
              <w:spacing w:line="276" w:lineRule="auto"/>
              <w:rPr>
                <w:lang w:eastAsia="en-US"/>
              </w:rPr>
            </w:pPr>
          </w:p>
        </w:tc>
      </w:tr>
      <w:tr w:rsidR="00DB62F5" w:rsidTr="00DB62F5">
        <w:trPr>
          <w:cantSplit/>
          <w:trHeight w:val="132"/>
        </w:trPr>
        <w:tc>
          <w:tcPr>
            <w:tcW w:w="522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both"/>
              <w:rPr>
                <w:lang w:eastAsia="en-US"/>
              </w:rPr>
            </w:pPr>
            <w:r>
              <w:rPr>
                <w:lang w:eastAsia="en-US"/>
              </w:rPr>
              <w:t>6.Ф.И.О. руководителя (представителя), документы, подтверждающие полномочия лица на осуществление действий от имени претендента (протокол, доверенность и т.п.)</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cantSplit/>
          <w:trHeight w:val="132"/>
        </w:trPr>
        <w:tc>
          <w:tcPr>
            <w:tcW w:w="5220" w:type="dxa"/>
            <w:gridSpan w:val="2"/>
            <w:tcBorders>
              <w:top w:val="single" w:sz="4" w:space="0" w:color="auto"/>
              <w:left w:val="single" w:sz="4" w:space="0" w:color="auto"/>
              <w:bottom w:val="single" w:sz="4" w:space="0" w:color="auto"/>
              <w:right w:val="single" w:sz="4" w:space="0" w:color="auto"/>
            </w:tcBorders>
          </w:tcPr>
          <w:p w:rsidR="00DB62F5" w:rsidRDefault="00DB62F5">
            <w:pPr>
              <w:pStyle w:val="3"/>
              <w:spacing w:line="276" w:lineRule="auto"/>
              <w:rPr>
                <w:b w:val="0"/>
                <w:sz w:val="20"/>
                <w:lang w:eastAsia="en-US"/>
              </w:rPr>
            </w:pPr>
            <w:r>
              <w:rPr>
                <w:b w:val="0"/>
                <w:sz w:val="20"/>
                <w:lang w:eastAsia="en-US"/>
              </w:rPr>
              <w:t>7.Ф.И.О. гл. бухгалтера</w:t>
            </w:r>
          </w:p>
          <w:p w:rsidR="00DB62F5" w:rsidRDefault="00DB62F5">
            <w:pPr>
              <w:spacing w:line="276" w:lineRule="auto"/>
              <w:jc w:val="both"/>
              <w:rPr>
                <w:lang w:eastAsia="en-US"/>
              </w:rPr>
            </w:pP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cantSplit/>
          <w:trHeight w:val="132"/>
        </w:trPr>
        <w:tc>
          <w:tcPr>
            <w:tcW w:w="5220" w:type="dxa"/>
            <w:gridSpan w:val="2"/>
            <w:vMerge w:val="restart"/>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both"/>
              <w:rPr>
                <w:lang w:eastAsia="en-US"/>
              </w:rPr>
            </w:pPr>
            <w:r>
              <w:rPr>
                <w:lang w:eastAsia="en-US"/>
              </w:rPr>
              <w:t>8.Юридический адрес претендента</w:t>
            </w:r>
          </w:p>
        </w:tc>
        <w:tc>
          <w:tcPr>
            <w:tcW w:w="414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rPr>
                <w:lang w:eastAsia="en-US"/>
              </w:rPr>
            </w:pPr>
            <w:r>
              <w:rPr>
                <w:lang w:eastAsia="en-US"/>
              </w:rPr>
              <w:t>Страна</w:t>
            </w:r>
          </w:p>
        </w:tc>
      </w:tr>
      <w:tr w:rsidR="00DB62F5" w:rsidTr="00DB62F5">
        <w:trPr>
          <w:cantSplit/>
          <w:trHeight w:val="258"/>
        </w:trPr>
        <w:tc>
          <w:tcPr>
            <w:tcW w:w="14107" w:type="dxa"/>
            <w:gridSpan w:val="2"/>
            <w:vMerge/>
            <w:tcBorders>
              <w:top w:val="single" w:sz="4" w:space="0" w:color="auto"/>
              <w:left w:val="single" w:sz="4" w:space="0" w:color="auto"/>
              <w:bottom w:val="single" w:sz="4" w:space="0" w:color="auto"/>
              <w:right w:val="single" w:sz="4" w:space="0" w:color="auto"/>
            </w:tcBorders>
            <w:vAlign w:val="center"/>
            <w:hideMark/>
          </w:tcPr>
          <w:p w:rsidR="00DB62F5" w:rsidRDefault="00DB62F5">
            <w:pPr>
              <w:rPr>
                <w:lang w:eastAsia="en-US"/>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rPr>
                <w:lang w:eastAsia="en-US"/>
              </w:rPr>
            </w:pPr>
            <w:r>
              <w:rPr>
                <w:lang w:eastAsia="en-US"/>
              </w:rPr>
              <w:t xml:space="preserve">Адрес </w:t>
            </w:r>
          </w:p>
        </w:tc>
      </w:tr>
      <w:tr w:rsidR="00DB62F5" w:rsidTr="00DB62F5">
        <w:trPr>
          <w:cantSplit/>
          <w:trHeight w:val="69"/>
        </w:trPr>
        <w:tc>
          <w:tcPr>
            <w:tcW w:w="5220" w:type="dxa"/>
            <w:gridSpan w:val="2"/>
            <w:vMerge w:val="restart"/>
            <w:tcBorders>
              <w:top w:val="single" w:sz="4" w:space="0" w:color="auto"/>
              <w:left w:val="single" w:sz="4" w:space="0" w:color="auto"/>
              <w:bottom w:val="nil"/>
              <w:right w:val="single" w:sz="4" w:space="0" w:color="auto"/>
            </w:tcBorders>
            <w:hideMark/>
          </w:tcPr>
          <w:p w:rsidR="00DB62F5" w:rsidRDefault="00DB62F5">
            <w:pPr>
              <w:spacing w:line="276" w:lineRule="auto"/>
              <w:jc w:val="both"/>
              <w:rPr>
                <w:lang w:eastAsia="en-US"/>
              </w:rPr>
            </w:pPr>
            <w:r>
              <w:rPr>
                <w:lang w:eastAsia="en-US"/>
              </w:rPr>
              <w:t>9.Почтовый адрес претендента:</w:t>
            </w:r>
          </w:p>
          <w:p w:rsidR="00DB62F5" w:rsidRDefault="00DB62F5">
            <w:pPr>
              <w:spacing w:line="276" w:lineRule="auto"/>
              <w:jc w:val="both"/>
              <w:rPr>
                <w:i/>
                <w:lang w:eastAsia="en-US"/>
              </w:rPr>
            </w:pPr>
            <w:r>
              <w:rPr>
                <w:lang w:eastAsia="en-US"/>
              </w:rPr>
              <w:t xml:space="preserve">Местонахождение </w:t>
            </w:r>
            <w:r>
              <w:rPr>
                <w:i/>
                <w:lang w:eastAsia="en-US"/>
              </w:rPr>
              <w:t>(для юридических лиц)</w:t>
            </w:r>
          </w:p>
          <w:p w:rsidR="00DB62F5" w:rsidRDefault="00DB62F5">
            <w:pPr>
              <w:spacing w:line="276" w:lineRule="auto"/>
              <w:jc w:val="both"/>
              <w:rPr>
                <w:lang w:eastAsia="en-US"/>
              </w:rPr>
            </w:pPr>
            <w:r>
              <w:rPr>
                <w:lang w:eastAsia="en-US"/>
              </w:rPr>
              <w:t xml:space="preserve">Место жительства </w:t>
            </w:r>
            <w:r>
              <w:rPr>
                <w:i/>
                <w:lang w:eastAsia="en-US"/>
              </w:rPr>
              <w:t>(для физических лиц, в том числе индивидуальных предпринимателей):</w:t>
            </w:r>
          </w:p>
        </w:tc>
        <w:tc>
          <w:tcPr>
            <w:tcW w:w="414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rPr>
                <w:lang w:eastAsia="en-US"/>
              </w:rPr>
            </w:pPr>
            <w:r>
              <w:rPr>
                <w:lang w:eastAsia="en-US"/>
              </w:rPr>
              <w:t>Страна</w:t>
            </w:r>
          </w:p>
        </w:tc>
      </w:tr>
      <w:tr w:rsidR="00DB62F5" w:rsidTr="00DB62F5">
        <w:trPr>
          <w:cantSplit/>
          <w:trHeight w:val="67"/>
        </w:trPr>
        <w:tc>
          <w:tcPr>
            <w:tcW w:w="14107" w:type="dxa"/>
            <w:gridSpan w:val="2"/>
            <w:vMerge/>
            <w:tcBorders>
              <w:top w:val="single" w:sz="4" w:space="0" w:color="auto"/>
              <w:left w:val="single" w:sz="4" w:space="0" w:color="auto"/>
              <w:bottom w:val="nil"/>
              <w:right w:val="single" w:sz="4" w:space="0" w:color="auto"/>
            </w:tcBorders>
            <w:vAlign w:val="center"/>
            <w:hideMark/>
          </w:tcPr>
          <w:p w:rsidR="00DB62F5" w:rsidRDefault="00DB62F5">
            <w:pPr>
              <w:rPr>
                <w:lang w:eastAsia="en-US"/>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rPr>
                <w:lang w:eastAsia="en-US"/>
              </w:rPr>
            </w:pPr>
            <w:r>
              <w:rPr>
                <w:lang w:eastAsia="en-US"/>
              </w:rPr>
              <w:t>Адрес</w:t>
            </w:r>
          </w:p>
        </w:tc>
      </w:tr>
      <w:tr w:rsidR="00DB62F5" w:rsidTr="00DB62F5">
        <w:trPr>
          <w:cantSplit/>
          <w:trHeight w:val="67"/>
        </w:trPr>
        <w:tc>
          <w:tcPr>
            <w:tcW w:w="14107" w:type="dxa"/>
            <w:gridSpan w:val="2"/>
            <w:vMerge/>
            <w:tcBorders>
              <w:top w:val="single" w:sz="4" w:space="0" w:color="auto"/>
              <w:left w:val="single" w:sz="4" w:space="0" w:color="auto"/>
              <w:bottom w:val="nil"/>
              <w:right w:val="single" w:sz="4" w:space="0" w:color="auto"/>
            </w:tcBorders>
            <w:vAlign w:val="center"/>
            <w:hideMark/>
          </w:tcPr>
          <w:p w:rsidR="00DB62F5" w:rsidRDefault="00DB62F5">
            <w:pPr>
              <w:rPr>
                <w:lang w:eastAsia="en-US"/>
              </w:rPr>
            </w:pPr>
          </w:p>
        </w:tc>
        <w:tc>
          <w:tcPr>
            <w:tcW w:w="414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rPr>
                <w:lang w:eastAsia="en-US"/>
              </w:rPr>
            </w:pPr>
            <w:r>
              <w:rPr>
                <w:lang w:eastAsia="en-US"/>
              </w:rPr>
              <w:t>Телефон</w:t>
            </w:r>
          </w:p>
        </w:tc>
      </w:tr>
      <w:tr w:rsidR="00DB62F5" w:rsidTr="00DB62F5">
        <w:trPr>
          <w:cantSplit/>
          <w:trHeight w:val="67"/>
        </w:trPr>
        <w:tc>
          <w:tcPr>
            <w:tcW w:w="14107" w:type="dxa"/>
            <w:gridSpan w:val="2"/>
            <w:vMerge/>
            <w:tcBorders>
              <w:top w:val="single" w:sz="4" w:space="0" w:color="auto"/>
              <w:left w:val="single" w:sz="4" w:space="0" w:color="auto"/>
              <w:bottom w:val="nil"/>
              <w:right w:val="single" w:sz="4" w:space="0" w:color="auto"/>
            </w:tcBorders>
            <w:vAlign w:val="center"/>
            <w:hideMark/>
          </w:tcPr>
          <w:p w:rsidR="00DB62F5" w:rsidRDefault="00DB62F5">
            <w:pPr>
              <w:rPr>
                <w:lang w:eastAsia="en-US"/>
              </w:rPr>
            </w:pPr>
          </w:p>
        </w:tc>
        <w:tc>
          <w:tcPr>
            <w:tcW w:w="4140" w:type="dxa"/>
            <w:gridSpan w:val="2"/>
            <w:tcBorders>
              <w:top w:val="single" w:sz="4" w:space="0" w:color="auto"/>
              <w:left w:val="single" w:sz="4" w:space="0" w:color="auto"/>
              <w:bottom w:val="nil"/>
              <w:right w:val="single" w:sz="4" w:space="0" w:color="auto"/>
            </w:tcBorders>
            <w:hideMark/>
          </w:tcPr>
          <w:p w:rsidR="00DB62F5" w:rsidRDefault="00DB62F5">
            <w:pPr>
              <w:spacing w:line="276" w:lineRule="auto"/>
              <w:rPr>
                <w:lang w:eastAsia="en-US"/>
              </w:rPr>
            </w:pPr>
            <w:r>
              <w:rPr>
                <w:lang w:eastAsia="en-US"/>
              </w:rPr>
              <w:t xml:space="preserve">Факс </w:t>
            </w:r>
          </w:p>
        </w:tc>
      </w:tr>
      <w:tr w:rsidR="00DB62F5" w:rsidTr="00DB62F5">
        <w:trPr>
          <w:trHeight w:val="67"/>
        </w:trPr>
        <w:tc>
          <w:tcPr>
            <w:tcW w:w="5220" w:type="dxa"/>
            <w:gridSpan w:val="2"/>
            <w:tcBorders>
              <w:top w:val="single" w:sz="4" w:space="0" w:color="auto"/>
              <w:left w:val="single" w:sz="4" w:space="0" w:color="auto"/>
              <w:bottom w:val="single" w:sz="4" w:space="0" w:color="auto"/>
              <w:right w:val="single" w:sz="4" w:space="0" w:color="auto"/>
            </w:tcBorders>
            <w:hideMark/>
          </w:tcPr>
          <w:p w:rsidR="00DB62F5" w:rsidRDefault="00DB62F5">
            <w:pPr>
              <w:spacing w:line="276" w:lineRule="auto"/>
              <w:jc w:val="both"/>
              <w:rPr>
                <w:lang w:eastAsia="en-US"/>
              </w:rPr>
            </w:pPr>
            <w:r>
              <w:rPr>
                <w:lang w:eastAsia="en-US"/>
              </w:rPr>
              <w:t>10.Адрес электронной почты претендента</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trHeight w:val="67"/>
        </w:trPr>
        <w:tc>
          <w:tcPr>
            <w:tcW w:w="5220" w:type="dxa"/>
            <w:gridSpan w:val="2"/>
            <w:tcBorders>
              <w:top w:val="single" w:sz="4" w:space="0" w:color="auto"/>
              <w:left w:val="nil"/>
              <w:bottom w:val="single" w:sz="4" w:space="0" w:color="auto"/>
              <w:right w:val="nil"/>
            </w:tcBorders>
          </w:tcPr>
          <w:p w:rsidR="00DB62F5" w:rsidRDefault="00DB62F5">
            <w:pPr>
              <w:spacing w:line="276" w:lineRule="auto"/>
              <w:jc w:val="both"/>
              <w:rPr>
                <w:lang w:eastAsia="en-US"/>
              </w:rPr>
            </w:pPr>
          </w:p>
          <w:p w:rsidR="00DB62F5" w:rsidRDefault="00DB62F5">
            <w:pPr>
              <w:spacing w:line="276" w:lineRule="auto"/>
              <w:jc w:val="both"/>
              <w:rPr>
                <w:lang w:eastAsia="en-US"/>
              </w:rPr>
            </w:pPr>
          </w:p>
          <w:p w:rsidR="00DB62F5" w:rsidRDefault="00DB62F5">
            <w:pPr>
              <w:spacing w:line="276" w:lineRule="auto"/>
              <w:jc w:val="both"/>
              <w:rPr>
                <w:lang w:eastAsia="en-US"/>
              </w:rPr>
            </w:pPr>
          </w:p>
        </w:tc>
        <w:tc>
          <w:tcPr>
            <w:tcW w:w="4140" w:type="dxa"/>
            <w:gridSpan w:val="2"/>
            <w:tcBorders>
              <w:top w:val="single" w:sz="4" w:space="0" w:color="auto"/>
              <w:left w:val="nil"/>
              <w:bottom w:val="single" w:sz="4" w:space="0" w:color="auto"/>
              <w:right w:val="nil"/>
            </w:tcBorders>
          </w:tcPr>
          <w:p w:rsidR="00DB62F5" w:rsidRDefault="00DB62F5">
            <w:pPr>
              <w:spacing w:line="276" w:lineRule="auto"/>
              <w:rPr>
                <w:lang w:eastAsia="en-US"/>
              </w:rPr>
            </w:pPr>
          </w:p>
        </w:tc>
      </w:tr>
      <w:tr w:rsidR="00DB62F5" w:rsidTr="00DB62F5">
        <w:trPr>
          <w:trHeight w:val="67"/>
        </w:trPr>
        <w:tc>
          <w:tcPr>
            <w:tcW w:w="5220" w:type="dxa"/>
            <w:gridSpan w:val="2"/>
            <w:tcBorders>
              <w:top w:val="single" w:sz="4" w:space="0" w:color="auto"/>
              <w:left w:val="single" w:sz="4" w:space="0" w:color="auto"/>
              <w:bottom w:val="nil"/>
              <w:right w:val="single" w:sz="4" w:space="0" w:color="auto"/>
            </w:tcBorders>
            <w:hideMark/>
          </w:tcPr>
          <w:p w:rsidR="00DB62F5" w:rsidRDefault="00DB62F5">
            <w:pPr>
              <w:spacing w:line="276" w:lineRule="auto"/>
              <w:jc w:val="both"/>
              <w:rPr>
                <w:lang w:eastAsia="en-US"/>
              </w:rPr>
            </w:pPr>
            <w:r>
              <w:rPr>
                <w:lang w:eastAsia="en-US"/>
              </w:rPr>
              <w:t xml:space="preserve">11.Банковские реквизиты </w:t>
            </w:r>
            <w:r>
              <w:rPr>
                <w:i/>
                <w:lang w:eastAsia="en-US"/>
              </w:rPr>
              <w:t>(может быть несколько)</w:t>
            </w:r>
            <w:r>
              <w:rPr>
                <w:lang w:eastAsia="en-US"/>
              </w:rPr>
              <w:t>:</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trHeight w:val="67"/>
        </w:trPr>
        <w:tc>
          <w:tcPr>
            <w:tcW w:w="5220" w:type="dxa"/>
            <w:gridSpan w:val="2"/>
            <w:tcBorders>
              <w:top w:val="nil"/>
              <w:left w:val="single" w:sz="4" w:space="0" w:color="auto"/>
              <w:bottom w:val="nil"/>
              <w:right w:val="single" w:sz="4" w:space="0" w:color="auto"/>
            </w:tcBorders>
            <w:hideMark/>
          </w:tcPr>
          <w:p w:rsidR="00DB62F5" w:rsidRDefault="00DB62F5">
            <w:pPr>
              <w:spacing w:line="276" w:lineRule="auto"/>
              <w:jc w:val="both"/>
              <w:rPr>
                <w:lang w:eastAsia="en-US"/>
              </w:rPr>
            </w:pPr>
            <w:r>
              <w:rPr>
                <w:rStyle w:val="af2"/>
                <w:lang w:eastAsia="en-US"/>
              </w:rPr>
              <w:t>12.Наименование и местоположение обслуживающего банка</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trHeight w:val="67"/>
        </w:trPr>
        <w:tc>
          <w:tcPr>
            <w:tcW w:w="5220" w:type="dxa"/>
            <w:gridSpan w:val="2"/>
            <w:tcBorders>
              <w:top w:val="nil"/>
              <w:left w:val="single" w:sz="4" w:space="0" w:color="auto"/>
              <w:bottom w:val="nil"/>
              <w:right w:val="single" w:sz="4" w:space="0" w:color="auto"/>
            </w:tcBorders>
            <w:hideMark/>
          </w:tcPr>
          <w:p w:rsidR="00DB62F5" w:rsidRDefault="00DB62F5">
            <w:pPr>
              <w:spacing w:line="276" w:lineRule="auto"/>
              <w:jc w:val="both"/>
              <w:rPr>
                <w:rStyle w:val="af2"/>
              </w:rPr>
            </w:pPr>
            <w:r>
              <w:rPr>
                <w:lang w:eastAsia="en-US"/>
              </w:rPr>
              <w:t>13.Расчетный счет</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trHeight w:val="67"/>
        </w:trPr>
        <w:tc>
          <w:tcPr>
            <w:tcW w:w="5220" w:type="dxa"/>
            <w:gridSpan w:val="2"/>
            <w:tcBorders>
              <w:top w:val="nil"/>
              <w:left w:val="single" w:sz="4" w:space="0" w:color="auto"/>
              <w:bottom w:val="nil"/>
              <w:right w:val="single" w:sz="4" w:space="0" w:color="auto"/>
            </w:tcBorders>
            <w:hideMark/>
          </w:tcPr>
          <w:p w:rsidR="00DB62F5" w:rsidRDefault="00DB62F5">
            <w:pPr>
              <w:spacing w:line="276" w:lineRule="auto"/>
              <w:jc w:val="both"/>
              <w:rPr>
                <w:rStyle w:val="af2"/>
              </w:rPr>
            </w:pPr>
            <w:r>
              <w:rPr>
                <w:rStyle w:val="af2"/>
                <w:lang w:eastAsia="en-US"/>
              </w:rPr>
              <w:t>14.Корреспондентский счет</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trHeight w:val="67"/>
        </w:trPr>
        <w:tc>
          <w:tcPr>
            <w:tcW w:w="5220" w:type="dxa"/>
            <w:gridSpan w:val="2"/>
            <w:tcBorders>
              <w:top w:val="nil"/>
              <w:left w:val="single" w:sz="4" w:space="0" w:color="auto"/>
              <w:bottom w:val="single" w:sz="4" w:space="0" w:color="auto"/>
              <w:right w:val="single" w:sz="4" w:space="0" w:color="auto"/>
            </w:tcBorders>
            <w:hideMark/>
          </w:tcPr>
          <w:p w:rsidR="00DB62F5" w:rsidRDefault="00DB62F5">
            <w:pPr>
              <w:spacing w:line="276" w:lineRule="auto"/>
              <w:jc w:val="both"/>
              <w:rPr>
                <w:rStyle w:val="af2"/>
              </w:rPr>
            </w:pPr>
            <w:r>
              <w:rPr>
                <w:rStyle w:val="af2"/>
                <w:lang w:eastAsia="en-US"/>
              </w:rPr>
              <w:t>15.Код БИК</w:t>
            </w:r>
          </w:p>
        </w:tc>
        <w:tc>
          <w:tcPr>
            <w:tcW w:w="4140" w:type="dxa"/>
            <w:gridSpan w:val="2"/>
            <w:tcBorders>
              <w:top w:val="single" w:sz="4" w:space="0" w:color="auto"/>
              <w:left w:val="single" w:sz="4" w:space="0" w:color="auto"/>
              <w:bottom w:val="single" w:sz="4" w:space="0" w:color="auto"/>
              <w:right w:val="single" w:sz="4" w:space="0" w:color="auto"/>
            </w:tcBorders>
          </w:tcPr>
          <w:p w:rsidR="00DB62F5" w:rsidRDefault="00DB62F5">
            <w:pPr>
              <w:spacing w:line="276" w:lineRule="auto"/>
              <w:rPr>
                <w:lang w:eastAsia="en-US"/>
              </w:rPr>
            </w:pPr>
          </w:p>
        </w:tc>
      </w:tr>
      <w:tr w:rsidR="00DB62F5" w:rsidTr="00DB62F5">
        <w:trPr>
          <w:trHeight w:val="67"/>
        </w:trPr>
        <w:tc>
          <w:tcPr>
            <w:tcW w:w="9360" w:type="dxa"/>
            <w:gridSpan w:val="4"/>
            <w:tcBorders>
              <w:top w:val="single" w:sz="4" w:space="0" w:color="auto"/>
              <w:left w:val="nil"/>
              <w:bottom w:val="single" w:sz="4" w:space="0" w:color="auto"/>
              <w:right w:val="nil"/>
            </w:tcBorders>
          </w:tcPr>
          <w:p w:rsidR="00DB62F5" w:rsidRDefault="00DB62F5">
            <w:pPr>
              <w:spacing w:line="276" w:lineRule="auto"/>
              <w:jc w:val="both"/>
              <w:rPr>
                <w:lang w:eastAsia="en-US"/>
              </w:rPr>
            </w:pPr>
          </w:p>
          <w:p w:rsidR="00DB62F5" w:rsidRDefault="00DB62F5">
            <w:pPr>
              <w:spacing w:line="276" w:lineRule="auto"/>
              <w:jc w:val="both"/>
              <w:rPr>
                <w:lang w:eastAsia="en-US"/>
              </w:rPr>
            </w:pPr>
            <w:r>
              <w:rPr>
                <w:lang w:eastAsia="en-US"/>
              </w:rPr>
              <w:t>Вышеуказанные данные могут быть подтверждены путем предоставления письма из финансирующего банка об открытии расчетного счета.</w:t>
            </w:r>
          </w:p>
          <w:p w:rsidR="00DB62F5" w:rsidRDefault="00DB62F5">
            <w:pPr>
              <w:spacing w:line="276" w:lineRule="auto"/>
              <w:rPr>
                <w:lang w:eastAsia="en-US"/>
              </w:rPr>
            </w:pPr>
          </w:p>
        </w:tc>
      </w:tr>
    </w:tbl>
    <w:p w:rsidR="00DB62F5" w:rsidRDefault="00DB62F5" w:rsidP="00DB62F5"/>
    <w:p w:rsidR="00DB62F5" w:rsidRDefault="00DB62F5" w:rsidP="00DB62F5">
      <w:pPr>
        <w:ind w:firstLine="400"/>
        <w:rPr>
          <w:i/>
        </w:rPr>
      </w:pPr>
      <w:r>
        <w:rPr>
          <w:i/>
        </w:rPr>
        <w:t>В подтверждение отсутствия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претендентом представляется:</w:t>
      </w:r>
    </w:p>
    <w:p w:rsidR="00DB62F5" w:rsidRDefault="00DB62F5" w:rsidP="00DB62F5">
      <w:pPr>
        <w:numPr>
          <w:ilvl w:val="0"/>
          <w:numId w:val="7"/>
        </w:numPr>
        <w:tabs>
          <w:tab w:val="num" w:pos="927"/>
        </w:tabs>
        <w:ind w:left="0" w:firstLine="0"/>
        <w:jc w:val="both"/>
        <w:rPr>
          <w:i/>
        </w:rPr>
      </w:pPr>
      <w:r>
        <w:rPr>
          <w:i/>
        </w:rPr>
        <w:t>форма №1 «Бухгалтерский баланс» - утвержденный бухгалтерский баланс за последний завершенный отчетный период с отметкой налоговой инспекции и заверенные печатью организации;</w:t>
      </w:r>
    </w:p>
    <w:p w:rsidR="00DB62F5" w:rsidRDefault="00DB62F5" w:rsidP="00DB62F5">
      <w:pPr>
        <w:ind w:firstLine="400"/>
        <w:rPr>
          <w:i/>
        </w:rPr>
      </w:pPr>
    </w:p>
    <w:p w:rsidR="00DB62F5" w:rsidRDefault="00DB62F5" w:rsidP="00DB62F5">
      <w:pPr>
        <w:ind w:firstLine="400"/>
        <w:rPr>
          <w:i/>
        </w:rPr>
      </w:pPr>
      <w:r>
        <w:rPr>
          <w:i/>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претендента могут быть представлены:</w:t>
      </w:r>
    </w:p>
    <w:p w:rsidR="00DB62F5" w:rsidRDefault="00DB62F5" w:rsidP="00DB62F5">
      <w:pPr>
        <w:numPr>
          <w:ilvl w:val="0"/>
          <w:numId w:val="7"/>
        </w:numPr>
        <w:tabs>
          <w:tab w:val="num" w:pos="927"/>
        </w:tabs>
        <w:ind w:left="0" w:firstLine="0"/>
        <w:jc w:val="both"/>
        <w:rPr>
          <w:i/>
        </w:rPr>
      </w:pPr>
      <w:r>
        <w:rPr>
          <w:i/>
        </w:rPr>
        <w:t>форма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p w:rsidR="00DB62F5" w:rsidRDefault="00DB62F5" w:rsidP="00DB62F5">
      <w:pPr>
        <w:numPr>
          <w:ilvl w:val="0"/>
          <w:numId w:val="7"/>
        </w:numPr>
        <w:tabs>
          <w:tab w:val="num" w:pos="927"/>
        </w:tabs>
        <w:ind w:left="0" w:firstLine="0"/>
        <w:jc w:val="both"/>
        <w:rPr>
          <w:i/>
        </w:rPr>
      </w:pPr>
      <w:r>
        <w:rPr>
          <w:i/>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DB62F5" w:rsidRDefault="00DB62F5" w:rsidP="00DB62F5">
      <w:pPr>
        <w:jc w:val="both"/>
        <w:rPr>
          <w:i/>
        </w:rPr>
      </w:pPr>
    </w:p>
    <w:p w:rsidR="00DB62F5" w:rsidRDefault="00DB62F5" w:rsidP="00DB62F5">
      <w:pPr>
        <w:jc w:val="both"/>
        <w:rPr>
          <w:i/>
        </w:rPr>
      </w:pPr>
    </w:p>
    <w:p w:rsidR="00DB62F5" w:rsidRDefault="00DB62F5" w:rsidP="00DB62F5">
      <w:r>
        <w:t>Мы, нижеподписавшиеся, заверяем правильность всех данных, указанных в информации о претенденте.</w:t>
      </w:r>
    </w:p>
    <w:p w:rsidR="00DB62F5" w:rsidRDefault="00DB62F5" w:rsidP="00DB62F5">
      <w:pPr>
        <w:rPr>
          <w:b/>
        </w:rPr>
      </w:pPr>
    </w:p>
    <w:p w:rsidR="00DB62F5" w:rsidRDefault="00DB62F5" w:rsidP="00DB62F5">
      <w:r>
        <w:t>В подтверждение вышеприведенных данных к информации о претенденте прикладываются следующие документы:</w:t>
      </w:r>
    </w:p>
    <w:p w:rsidR="00DB62F5" w:rsidRDefault="00DB62F5" w:rsidP="00DB62F5">
      <w:pPr>
        <w:numPr>
          <w:ilvl w:val="0"/>
          <w:numId w:val="8"/>
        </w:numPr>
        <w:ind w:left="0" w:firstLine="0"/>
      </w:pPr>
      <w:r>
        <w:t xml:space="preserve">__________________ </w:t>
      </w:r>
      <w:r>
        <w:rPr>
          <w:i/>
        </w:rPr>
        <w:t>(название документа)</w:t>
      </w:r>
      <w:r>
        <w:t xml:space="preserve"> ____ </w:t>
      </w:r>
      <w:r>
        <w:rPr>
          <w:i/>
        </w:rPr>
        <w:t>(количество страниц в документе)</w:t>
      </w:r>
      <w:r>
        <w:t>;</w:t>
      </w:r>
    </w:p>
    <w:p w:rsidR="00DB62F5" w:rsidRDefault="00DB62F5" w:rsidP="00DB62F5">
      <w:pPr>
        <w:numPr>
          <w:ilvl w:val="0"/>
          <w:numId w:val="8"/>
        </w:numPr>
        <w:ind w:left="0" w:firstLine="0"/>
      </w:pPr>
      <w:r>
        <w:t xml:space="preserve">__________________ </w:t>
      </w:r>
      <w:r>
        <w:rPr>
          <w:i/>
        </w:rPr>
        <w:t>(название документа)</w:t>
      </w:r>
      <w:r>
        <w:t xml:space="preserve"> ____ </w:t>
      </w:r>
      <w:r>
        <w:rPr>
          <w:i/>
        </w:rPr>
        <w:t>(количество страниц в документе)</w:t>
      </w:r>
      <w:r>
        <w:t>;</w:t>
      </w:r>
    </w:p>
    <w:p w:rsidR="00DB62F5" w:rsidRDefault="00DB62F5" w:rsidP="00DB62F5">
      <w:r>
        <w:t>…………………………………………………………………………………………...</w:t>
      </w:r>
    </w:p>
    <w:p w:rsidR="00DB62F5" w:rsidRDefault="00DB62F5" w:rsidP="00DB62F5">
      <w:proofErr w:type="gramStart"/>
      <w:r>
        <w:rPr>
          <w:lang w:val="en-US"/>
        </w:rPr>
        <w:t>n</w:t>
      </w:r>
      <w:r>
        <w:t xml:space="preserve">.    __________________ </w:t>
      </w:r>
      <w:r>
        <w:rPr>
          <w:i/>
        </w:rPr>
        <w:t>(название документа)</w:t>
      </w:r>
      <w:r>
        <w:t xml:space="preserve"> ____ </w:t>
      </w:r>
      <w:r>
        <w:rPr>
          <w:i/>
        </w:rPr>
        <w:t>(количество страниц в документе).</w:t>
      </w:r>
      <w:proofErr w:type="gramEnd"/>
    </w:p>
    <w:p w:rsidR="00DB62F5" w:rsidRDefault="00DB62F5" w:rsidP="00DB62F5"/>
    <w:p w:rsidR="00DB62F5" w:rsidRDefault="00DB62F5" w:rsidP="00DB62F5"/>
    <w:p w:rsidR="00DB62F5" w:rsidRDefault="00DB62F5" w:rsidP="00DB62F5">
      <w:r>
        <w:t>Руководитель организации</w:t>
      </w:r>
      <w:r>
        <w:tab/>
      </w:r>
      <w:r>
        <w:tab/>
      </w:r>
      <w:r>
        <w:tab/>
        <w:t>___________________        _____________________</w:t>
      </w:r>
    </w:p>
    <w:p w:rsidR="00DB62F5" w:rsidRDefault="00DB62F5" w:rsidP="00DB62F5">
      <w:pPr>
        <w:rPr>
          <w:vertAlign w:val="superscript"/>
        </w:rPr>
      </w:pPr>
      <w:r>
        <w:rPr>
          <w:vertAlign w:val="superscript"/>
        </w:rPr>
        <w:t xml:space="preserve">                                                                                      </w:t>
      </w:r>
      <w:r>
        <w:rPr>
          <w:vertAlign w:val="superscript"/>
        </w:rPr>
        <w:tab/>
      </w:r>
      <w:r>
        <w:rPr>
          <w:vertAlign w:val="superscript"/>
        </w:rPr>
        <w:tab/>
        <w:t xml:space="preserve">      </w:t>
      </w:r>
      <w:r>
        <w:rPr>
          <w:vertAlign w:val="superscript"/>
        </w:rPr>
        <w:tab/>
        <w:t xml:space="preserve">     (подпись)                                                             (Ф.И.О.)</w:t>
      </w:r>
    </w:p>
    <w:p w:rsidR="00DB62F5" w:rsidRDefault="00DB62F5" w:rsidP="00DB62F5">
      <w:pPr>
        <w:ind w:firstLine="4395"/>
      </w:pPr>
      <w:r>
        <w:t>М.П.</w:t>
      </w:r>
    </w:p>
    <w:p w:rsidR="00DB62F5" w:rsidRDefault="00DB62F5" w:rsidP="00DB62F5"/>
    <w:p w:rsidR="009F34F6" w:rsidRDefault="009F34F6"/>
    <w:sectPr w:rsidR="009F34F6" w:rsidSect="009F3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B315A84"/>
    <w:multiLevelType w:val="singleLevel"/>
    <w:tmpl w:val="7C88EC26"/>
    <w:lvl w:ilvl="0">
      <w:start w:val="11"/>
      <w:numFmt w:val="bullet"/>
      <w:lvlText w:val="-"/>
      <w:lvlJc w:val="left"/>
      <w:pPr>
        <w:tabs>
          <w:tab w:val="num" w:pos="927"/>
        </w:tabs>
        <w:ind w:left="927" w:hanging="360"/>
      </w:pPr>
    </w:lvl>
  </w:abstractNum>
  <w:abstractNum w:abstractNumId="4">
    <w:nsid w:val="52930B04"/>
    <w:multiLevelType w:val="hybridMultilevel"/>
    <w:tmpl w:val="B73E7280"/>
    <w:lvl w:ilvl="0" w:tplc="FFFFFFFF">
      <w:start w:val="1"/>
      <w:numFmt w:val="upperRoman"/>
      <w:lvlText w:val="%1."/>
      <w:lvlJc w:val="left"/>
      <w:pPr>
        <w:tabs>
          <w:tab w:val="num" w:pos="1080"/>
        </w:tabs>
        <w:ind w:left="1080" w:hanging="720"/>
      </w:pPr>
      <w:rPr>
        <w:color w:val="000000"/>
      </w:rPr>
    </w:lvl>
    <w:lvl w:ilvl="1" w:tplc="FFFFFFFF">
      <w:start w:val="1"/>
      <w:numFmt w:val="bullet"/>
      <w:lvlText w:val="─"/>
      <w:lvlJc w:val="left"/>
      <w:pPr>
        <w:tabs>
          <w:tab w:val="num" w:pos="1440"/>
        </w:tabs>
        <w:ind w:left="1440" w:hanging="360"/>
      </w:pPr>
      <w:rPr>
        <w:rFonts w:ascii="Times New Roman" w:hAnsi="Times New Roman" w:cs="Times New Roman" w:hint="default"/>
        <w:color w:val="000000"/>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D4539FB"/>
    <w:multiLevelType w:val="hybridMultilevel"/>
    <w:tmpl w:val="EE6E9428"/>
    <w:lvl w:ilvl="0" w:tplc="0D7EE3E2">
      <w:start w:val="7"/>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7A3E29"/>
    <w:multiLevelType w:val="hybridMultilevel"/>
    <w:tmpl w:val="D69CB2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2F5"/>
    <w:rsid w:val="00136091"/>
    <w:rsid w:val="0022652A"/>
    <w:rsid w:val="002357A4"/>
    <w:rsid w:val="00236BB0"/>
    <w:rsid w:val="0023745F"/>
    <w:rsid w:val="002C7325"/>
    <w:rsid w:val="002F47E0"/>
    <w:rsid w:val="003937A7"/>
    <w:rsid w:val="004351F5"/>
    <w:rsid w:val="004B6B58"/>
    <w:rsid w:val="00527797"/>
    <w:rsid w:val="0058562B"/>
    <w:rsid w:val="005C0925"/>
    <w:rsid w:val="006E2C7D"/>
    <w:rsid w:val="006F5D98"/>
    <w:rsid w:val="00786D58"/>
    <w:rsid w:val="007D4689"/>
    <w:rsid w:val="007E7AE8"/>
    <w:rsid w:val="00951491"/>
    <w:rsid w:val="00955D9A"/>
    <w:rsid w:val="009C7638"/>
    <w:rsid w:val="009F34F6"/>
    <w:rsid w:val="00A11112"/>
    <w:rsid w:val="00A85534"/>
    <w:rsid w:val="00AC28C9"/>
    <w:rsid w:val="00D02EFC"/>
    <w:rsid w:val="00D07AE4"/>
    <w:rsid w:val="00DB62F5"/>
    <w:rsid w:val="00DC0B49"/>
    <w:rsid w:val="00DF7E68"/>
    <w:rsid w:val="00E15FFE"/>
    <w:rsid w:val="00E31362"/>
    <w:rsid w:val="00E3632D"/>
    <w:rsid w:val="00EE220B"/>
    <w:rsid w:val="00F4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B62F5"/>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DB62F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B62F5"/>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DB62F5"/>
    <w:pPr>
      <w:keepNext/>
      <w:numPr>
        <w:ilvl w:val="12"/>
      </w:numPr>
      <w:tabs>
        <w:tab w:val="left" w:pos="851"/>
      </w:tabs>
      <w:suppressAutoHyphens/>
      <w:snapToGrid w:val="0"/>
      <w:spacing w:before="120" w:line="360" w:lineRule="auto"/>
      <w:ind w:firstLine="567"/>
      <w:jc w:val="both"/>
      <w:outlineLvl w:val="5"/>
    </w:pPr>
    <w:rPr>
      <w:b/>
      <w:color w:val="000000"/>
      <w:sz w:val="24"/>
      <w:u w:val="single"/>
    </w:rPr>
  </w:style>
  <w:style w:type="paragraph" w:styleId="7">
    <w:name w:val="heading 7"/>
    <w:basedOn w:val="a"/>
    <w:next w:val="a"/>
    <w:link w:val="70"/>
    <w:semiHidden/>
    <w:unhideWhenUsed/>
    <w:qFormat/>
    <w:rsid w:val="00DB62F5"/>
    <w:pPr>
      <w:spacing w:before="240" w:after="60"/>
      <w:outlineLvl w:val="6"/>
    </w:pPr>
    <w:rPr>
      <w:sz w:val="24"/>
      <w:szCs w:val="24"/>
    </w:rPr>
  </w:style>
  <w:style w:type="paragraph" w:styleId="9">
    <w:name w:val="heading 9"/>
    <w:basedOn w:val="a"/>
    <w:next w:val="a"/>
    <w:link w:val="90"/>
    <w:semiHidden/>
    <w:unhideWhenUsed/>
    <w:qFormat/>
    <w:rsid w:val="00DB62F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2F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DB62F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B62F5"/>
    <w:rPr>
      <w:rFonts w:ascii="Arial" w:eastAsia="Times New Roman" w:hAnsi="Arial" w:cs="Arial"/>
      <w:b/>
      <w:bCs/>
      <w:sz w:val="26"/>
      <w:szCs w:val="26"/>
      <w:lang w:eastAsia="ru-RU"/>
    </w:rPr>
  </w:style>
  <w:style w:type="character" w:customStyle="1" w:styleId="60">
    <w:name w:val="Заголовок 6 Знак"/>
    <w:basedOn w:val="a0"/>
    <w:link w:val="6"/>
    <w:semiHidden/>
    <w:rsid w:val="00DB62F5"/>
    <w:rPr>
      <w:rFonts w:ascii="Times New Roman" w:eastAsia="Times New Roman" w:hAnsi="Times New Roman" w:cs="Times New Roman"/>
      <w:b/>
      <w:color w:val="000000"/>
      <w:sz w:val="24"/>
      <w:szCs w:val="20"/>
      <w:u w:val="single"/>
      <w:lang w:eastAsia="ru-RU"/>
    </w:rPr>
  </w:style>
  <w:style w:type="character" w:customStyle="1" w:styleId="70">
    <w:name w:val="Заголовок 7 Знак"/>
    <w:basedOn w:val="a0"/>
    <w:link w:val="7"/>
    <w:semiHidden/>
    <w:rsid w:val="00DB62F5"/>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DB62F5"/>
    <w:rPr>
      <w:rFonts w:ascii="Arial" w:eastAsia="Times New Roman" w:hAnsi="Arial" w:cs="Arial"/>
      <w:lang w:eastAsia="ru-RU"/>
    </w:rPr>
  </w:style>
  <w:style w:type="character" w:styleId="a3">
    <w:name w:val="Hyperlink"/>
    <w:unhideWhenUsed/>
    <w:rsid w:val="00DB62F5"/>
    <w:rPr>
      <w:color w:val="0000FF"/>
      <w:u w:val="single"/>
    </w:rPr>
  </w:style>
  <w:style w:type="character" w:styleId="a4">
    <w:name w:val="FollowedHyperlink"/>
    <w:basedOn w:val="a0"/>
    <w:uiPriority w:val="99"/>
    <w:semiHidden/>
    <w:unhideWhenUsed/>
    <w:rsid w:val="00DB62F5"/>
    <w:rPr>
      <w:color w:val="800080" w:themeColor="followedHyperlink"/>
      <w:u w:val="single"/>
    </w:rPr>
  </w:style>
  <w:style w:type="paragraph" w:styleId="HTML">
    <w:name w:val="HTML Preformatted"/>
    <w:basedOn w:val="a"/>
    <w:link w:val="HTML0"/>
    <w:semiHidden/>
    <w:unhideWhenUsed/>
    <w:rsid w:val="00DB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semiHidden/>
    <w:rsid w:val="00DB62F5"/>
    <w:rPr>
      <w:rFonts w:ascii="Courier New" w:eastAsia="Times New Roman" w:hAnsi="Courier New" w:cs="Times New Roman"/>
      <w:sz w:val="20"/>
      <w:szCs w:val="20"/>
    </w:rPr>
  </w:style>
  <w:style w:type="paragraph" w:styleId="a5">
    <w:name w:val="footnote text"/>
    <w:basedOn w:val="a"/>
    <w:link w:val="a6"/>
    <w:semiHidden/>
    <w:unhideWhenUsed/>
    <w:rsid w:val="00DB62F5"/>
    <w:pPr>
      <w:widowControl w:val="0"/>
    </w:pPr>
    <w:rPr>
      <w:sz w:val="24"/>
    </w:rPr>
  </w:style>
  <w:style w:type="character" w:customStyle="1" w:styleId="a6">
    <w:name w:val="Текст сноски Знак"/>
    <w:basedOn w:val="a0"/>
    <w:link w:val="a5"/>
    <w:semiHidden/>
    <w:rsid w:val="00DB62F5"/>
    <w:rPr>
      <w:rFonts w:ascii="Times New Roman" w:eastAsia="Times New Roman" w:hAnsi="Times New Roman" w:cs="Times New Roman"/>
      <w:sz w:val="24"/>
      <w:szCs w:val="20"/>
    </w:rPr>
  </w:style>
  <w:style w:type="paragraph" w:styleId="a7">
    <w:name w:val="header"/>
    <w:basedOn w:val="a"/>
    <w:link w:val="a8"/>
    <w:semiHidden/>
    <w:unhideWhenUsed/>
    <w:rsid w:val="00DB62F5"/>
    <w:pPr>
      <w:tabs>
        <w:tab w:val="center" w:pos="4677"/>
        <w:tab w:val="right" w:pos="9355"/>
      </w:tabs>
    </w:pPr>
    <w:rPr>
      <w:sz w:val="24"/>
      <w:szCs w:val="24"/>
    </w:rPr>
  </w:style>
  <w:style w:type="character" w:customStyle="1" w:styleId="a8">
    <w:name w:val="Верхний колонтитул Знак"/>
    <w:basedOn w:val="a0"/>
    <w:link w:val="a7"/>
    <w:semiHidden/>
    <w:rsid w:val="00DB62F5"/>
    <w:rPr>
      <w:rFonts w:ascii="Times New Roman" w:eastAsia="Times New Roman" w:hAnsi="Times New Roman" w:cs="Times New Roman"/>
      <w:sz w:val="24"/>
      <w:szCs w:val="24"/>
      <w:lang w:eastAsia="ru-RU"/>
    </w:rPr>
  </w:style>
  <w:style w:type="paragraph" w:styleId="a9">
    <w:name w:val="footer"/>
    <w:basedOn w:val="a"/>
    <w:link w:val="aa"/>
    <w:semiHidden/>
    <w:unhideWhenUsed/>
    <w:rsid w:val="00DB62F5"/>
    <w:pPr>
      <w:tabs>
        <w:tab w:val="center" w:pos="4677"/>
        <w:tab w:val="right" w:pos="9355"/>
      </w:tabs>
    </w:pPr>
    <w:rPr>
      <w:sz w:val="24"/>
      <w:szCs w:val="24"/>
    </w:rPr>
  </w:style>
  <w:style w:type="character" w:customStyle="1" w:styleId="aa">
    <w:name w:val="Нижний колонтитул Знак"/>
    <w:basedOn w:val="a0"/>
    <w:link w:val="a9"/>
    <w:semiHidden/>
    <w:rsid w:val="00DB62F5"/>
    <w:rPr>
      <w:rFonts w:ascii="Times New Roman" w:eastAsia="Times New Roman" w:hAnsi="Times New Roman" w:cs="Times New Roman"/>
      <w:sz w:val="24"/>
      <w:szCs w:val="24"/>
      <w:lang w:eastAsia="ru-RU"/>
    </w:rPr>
  </w:style>
  <w:style w:type="paragraph" w:styleId="ab">
    <w:name w:val="Title"/>
    <w:basedOn w:val="a"/>
    <w:link w:val="ac"/>
    <w:qFormat/>
    <w:rsid w:val="00DB62F5"/>
    <w:pPr>
      <w:jc w:val="center"/>
    </w:pPr>
    <w:rPr>
      <w:b/>
    </w:rPr>
  </w:style>
  <w:style w:type="character" w:customStyle="1" w:styleId="ac">
    <w:name w:val="Название Знак"/>
    <w:basedOn w:val="a0"/>
    <w:link w:val="ab"/>
    <w:rsid w:val="00DB62F5"/>
    <w:rPr>
      <w:rFonts w:ascii="Times New Roman" w:eastAsia="Times New Roman" w:hAnsi="Times New Roman" w:cs="Times New Roman"/>
      <w:b/>
      <w:sz w:val="20"/>
      <w:szCs w:val="20"/>
      <w:lang w:eastAsia="ru-RU"/>
    </w:rPr>
  </w:style>
  <w:style w:type="paragraph" w:styleId="ad">
    <w:name w:val="Body Text"/>
    <w:basedOn w:val="a"/>
    <w:link w:val="ae"/>
    <w:semiHidden/>
    <w:unhideWhenUsed/>
    <w:rsid w:val="00DB62F5"/>
    <w:pPr>
      <w:spacing w:after="120"/>
    </w:pPr>
  </w:style>
  <w:style w:type="character" w:customStyle="1" w:styleId="ae">
    <w:name w:val="Основной текст Знак"/>
    <w:basedOn w:val="a0"/>
    <w:link w:val="ad"/>
    <w:semiHidden/>
    <w:rsid w:val="00DB62F5"/>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DB62F5"/>
    <w:pPr>
      <w:jc w:val="both"/>
    </w:pPr>
    <w:rPr>
      <w:sz w:val="22"/>
    </w:rPr>
  </w:style>
  <w:style w:type="character" w:customStyle="1" w:styleId="22">
    <w:name w:val="Основной текст 2 Знак"/>
    <w:basedOn w:val="a0"/>
    <w:link w:val="21"/>
    <w:semiHidden/>
    <w:rsid w:val="00DB62F5"/>
    <w:rPr>
      <w:rFonts w:ascii="Times New Roman" w:eastAsia="Times New Roman" w:hAnsi="Times New Roman" w:cs="Times New Roman"/>
      <w:szCs w:val="20"/>
      <w:lang w:eastAsia="ru-RU"/>
    </w:rPr>
  </w:style>
  <w:style w:type="paragraph" w:styleId="31">
    <w:name w:val="Body Text 3"/>
    <w:basedOn w:val="a"/>
    <w:link w:val="32"/>
    <w:unhideWhenUsed/>
    <w:rsid w:val="00DB62F5"/>
    <w:pPr>
      <w:spacing w:after="120"/>
    </w:pPr>
    <w:rPr>
      <w:sz w:val="16"/>
      <w:szCs w:val="16"/>
    </w:rPr>
  </w:style>
  <w:style w:type="character" w:customStyle="1" w:styleId="32">
    <w:name w:val="Основной текст 3 Знак"/>
    <w:basedOn w:val="a0"/>
    <w:link w:val="31"/>
    <w:rsid w:val="00DB62F5"/>
    <w:rPr>
      <w:rFonts w:ascii="Times New Roman" w:eastAsia="Times New Roman" w:hAnsi="Times New Roman" w:cs="Times New Roman"/>
      <w:sz w:val="16"/>
      <w:szCs w:val="16"/>
      <w:lang w:eastAsia="ru-RU"/>
    </w:rPr>
  </w:style>
  <w:style w:type="paragraph" w:styleId="33">
    <w:name w:val="Body Text Indent 3"/>
    <w:basedOn w:val="a"/>
    <w:link w:val="34"/>
    <w:semiHidden/>
    <w:unhideWhenUsed/>
    <w:rsid w:val="00DB62F5"/>
    <w:pPr>
      <w:spacing w:after="120"/>
      <w:ind w:left="283"/>
    </w:pPr>
    <w:rPr>
      <w:sz w:val="16"/>
      <w:szCs w:val="16"/>
    </w:rPr>
  </w:style>
  <w:style w:type="character" w:customStyle="1" w:styleId="34">
    <w:name w:val="Основной текст с отступом 3 Знак"/>
    <w:basedOn w:val="a0"/>
    <w:link w:val="33"/>
    <w:semiHidden/>
    <w:rsid w:val="00DB62F5"/>
    <w:rPr>
      <w:rFonts w:ascii="Times New Roman" w:eastAsia="Times New Roman" w:hAnsi="Times New Roman" w:cs="Times New Roman"/>
      <w:sz w:val="16"/>
      <w:szCs w:val="16"/>
      <w:lang w:eastAsia="ru-RU"/>
    </w:rPr>
  </w:style>
  <w:style w:type="paragraph" w:customStyle="1" w:styleId="ConsPlusNormal">
    <w:name w:val="ConsPlusNormal"/>
    <w:rsid w:val="00DB62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DB62F5"/>
    <w:pPr>
      <w:tabs>
        <w:tab w:val="left" w:pos="1134"/>
      </w:tabs>
      <w:snapToGrid w:val="0"/>
      <w:spacing w:after="120"/>
      <w:ind w:firstLine="567"/>
      <w:jc w:val="both"/>
    </w:pPr>
    <w:rPr>
      <w:color w:val="000000"/>
      <w:spacing w:val="-4"/>
    </w:rPr>
  </w:style>
  <w:style w:type="paragraph" w:customStyle="1" w:styleId="ConsPlusNonformat">
    <w:name w:val="ConsPlusNonformat"/>
    <w:rsid w:val="00DB62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B62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Таблицы (моноширинный)"/>
    <w:basedOn w:val="a"/>
    <w:next w:val="a"/>
    <w:rsid w:val="00DB62F5"/>
    <w:pPr>
      <w:widowControl w:val="0"/>
      <w:autoSpaceDE w:val="0"/>
      <w:autoSpaceDN w:val="0"/>
      <w:adjustRightInd w:val="0"/>
      <w:jc w:val="both"/>
    </w:pPr>
    <w:rPr>
      <w:rFonts w:ascii="Courier New" w:hAnsi="Courier New" w:cs="Courier New"/>
    </w:rPr>
  </w:style>
  <w:style w:type="paragraph" w:customStyle="1" w:styleId="consnonformat">
    <w:name w:val="consnonformat"/>
    <w:basedOn w:val="a"/>
    <w:rsid w:val="00DB62F5"/>
    <w:pPr>
      <w:spacing w:before="100" w:beforeAutospacing="1" w:after="100" w:afterAutospacing="1"/>
    </w:pPr>
    <w:rPr>
      <w:sz w:val="24"/>
      <w:szCs w:val="24"/>
    </w:rPr>
  </w:style>
  <w:style w:type="character" w:styleId="af0">
    <w:name w:val="footnote reference"/>
    <w:semiHidden/>
    <w:unhideWhenUsed/>
    <w:rsid w:val="00DB62F5"/>
    <w:rPr>
      <w:rFonts w:ascii="Times New Roman" w:hAnsi="Times New Roman" w:cs="Times New Roman" w:hint="default"/>
      <w:vertAlign w:val="superscript"/>
    </w:rPr>
  </w:style>
  <w:style w:type="character" w:customStyle="1" w:styleId="FontStyle11">
    <w:name w:val="Font Style11"/>
    <w:rsid w:val="00DB62F5"/>
    <w:rPr>
      <w:rFonts w:ascii="Times New Roman" w:hAnsi="Times New Roman" w:cs="Times New Roman" w:hint="default"/>
      <w:sz w:val="22"/>
      <w:szCs w:val="22"/>
    </w:rPr>
  </w:style>
  <w:style w:type="character" w:customStyle="1" w:styleId="af1">
    <w:name w:val="Гипертекстовая ссылка"/>
    <w:rsid w:val="00DB62F5"/>
    <w:rPr>
      <w:rFonts w:ascii="Times New Roman" w:hAnsi="Times New Roman" w:cs="Times New Roman" w:hint="default"/>
      <w:b/>
      <w:bCs/>
      <w:color w:val="008000"/>
      <w:u w:val="single"/>
    </w:rPr>
  </w:style>
  <w:style w:type="character" w:customStyle="1" w:styleId="af2">
    <w:name w:val="Основной шрифт"/>
    <w:rsid w:val="00DB62F5"/>
  </w:style>
  <w:style w:type="table" w:styleId="af3">
    <w:name w:val="Table Grid"/>
    <w:basedOn w:val="a1"/>
    <w:rsid w:val="00DB62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basedOn w:val="a"/>
    <w:link w:val="af5"/>
    <w:uiPriority w:val="1"/>
    <w:qFormat/>
    <w:rsid w:val="004351F5"/>
    <w:rPr>
      <w:rFonts w:ascii="Calibri" w:eastAsia="Calibri" w:hAnsi="Calibri"/>
      <w:sz w:val="22"/>
      <w:szCs w:val="22"/>
      <w:lang w:val="en-US" w:eastAsia="en-US" w:bidi="en-US"/>
    </w:rPr>
  </w:style>
  <w:style w:type="paragraph" w:styleId="af6">
    <w:name w:val="List Paragraph"/>
    <w:basedOn w:val="a"/>
    <w:uiPriority w:val="34"/>
    <w:qFormat/>
    <w:rsid w:val="00D02EFC"/>
    <w:pPr>
      <w:ind w:left="720"/>
      <w:contextualSpacing/>
    </w:pPr>
  </w:style>
  <w:style w:type="character" w:customStyle="1" w:styleId="af5">
    <w:name w:val="Без интервала Знак"/>
    <w:link w:val="af4"/>
    <w:uiPriority w:val="1"/>
    <w:locked/>
    <w:rsid w:val="006E2C7D"/>
    <w:rPr>
      <w:rFonts w:ascii="Calibri" w:eastAsia="Calibri"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180677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sadmin@mari-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sadmin@mari-el.ru" TargetMode="External"/><Relationship Id="rId5" Type="http://schemas.openxmlformats.org/officeDocument/2006/relationships/hyperlink" Target="http://www.torgi.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18596</Words>
  <Characters>106000</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15</cp:revision>
  <cp:lastPrinted>2015-05-26T07:23:00Z</cp:lastPrinted>
  <dcterms:created xsi:type="dcterms:W3CDTF">2015-05-25T13:24:00Z</dcterms:created>
  <dcterms:modified xsi:type="dcterms:W3CDTF">2015-06-01T06:27:00Z</dcterms:modified>
</cp:coreProperties>
</file>