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Сообщение о возможном установлении публичного сервитута.</w:t>
      </w:r>
    </w:p>
    <w:p w14:paraId="02000000">
      <w:pPr>
        <w:pStyle w:val="Style_1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В соответствии со статьей 39.42 Земельного кодекса Российской Федерации Администрация Звениговск</w:t>
      </w:r>
      <w:r>
        <w:rPr>
          <w:rFonts w:ascii="Times New Roman" w:hAnsi="Times New Roman"/>
          <w:color w:val="000000"/>
          <w:sz w:val="28"/>
        </w:rPr>
        <w:t>ого</w:t>
      </w:r>
      <w:r>
        <w:rPr>
          <w:rFonts w:ascii="Times New Roman" w:hAnsi="Times New Roman"/>
          <w:color w:val="000000"/>
          <w:sz w:val="28"/>
        </w:rPr>
        <w:t xml:space="preserve"> муниципальн</w:t>
      </w:r>
      <w:r>
        <w:rPr>
          <w:rFonts w:ascii="Times New Roman" w:hAnsi="Times New Roman"/>
          <w:color w:val="000000"/>
          <w:sz w:val="28"/>
        </w:rPr>
        <w:t>ого</w:t>
      </w:r>
      <w:r>
        <w:rPr>
          <w:rFonts w:ascii="Times New Roman" w:hAnsi="Times New Roman"/>
          <w:color w:val="000000"/>
          <w:sz w:val="28"/>
        </w:rPr>
        <w:t xml:space="preserve"> район</w:t>
      </w:r>
      <w:r>
        <w:rPr>
          <w:rFonts w:ascii="Times New Roman" w:hAnsi="Times New Roman"/>
          <w:color w:val="000000"/>
          <w:sz w:val="28"/>
        </w:rPr>
        <w:t>а Республики Марий Эл</w:t>
      </w:r>
      <w:r>
        <w:rPr>
          <w:rFonts w:ascii="Times New Roman" w:hAnsi="Times New Roman"/>
          <w:color w:val="000000"/>
          <w:sz w:val="28"/>
        </w:rPr>
        <w:t xml:space="preserve"> информирует о возможном установлении публичного сервитута для использования земельн</w:t>
      </w:r>
      <w:r>
        <w:rPr>
          <w:rFonts w:ascii="Times New Roman" w:hAnsi="Times New Roman"/>
          <w:color w:val="000000"/>
          <w:sz w:val="28"/>
        </w:rPr>
        <w:t>ого</w:t>
      </w:r>
      <w:r>
        <w:rPr>
          <w:rFonts w:ascii="Times New Roman" w:hAnsi="Times New Roman"/>
          <w:color w:val="000000"/>
          <w:sz w:val="28"/>
        </w:rPr>
        <w:t xml:space="preserve"> участк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в целях </w:t>
      </w:r>
      <w:r>
        <w:rPr>
          <w:rFonts w:ascii="Times New Roman" w:hAnsi="Times New Roman"/>
          <w:color w:val="000000"/>
          <w:sz w:val="28"/>
        </w:rPr>
        <w:t xml:space="preserve">эксплуатации объекта: линия электропередач от пос. </w:t>
      </w:r>
      <w:r>
        <w:rPr>
          <w:rFonts w:ascii="Times New Roman" w:hAnsi="Times New Roman"/>
          <w:color w:val="000000"/>
          <w:sz w:val="28"/>
        </w:rPr>
        <w:t>Кокшайск</w:t>
      </w:r>
      <w:r>
        <w:rPr>
          <w:rFonts w:ascii="Times New Roman" w:hAnsi="Times New Roman"/>
          <w:color w:val="000000"/>
          <w:sz w:val="28"/>
        </w:rPr>
        <w:t>, ул. Кологривова</w:t>
      </w:r>
      <w:r>
        <w:rPr>
          <w:rFonts w:ascii="Times New Roman" w:hAnsi="Times New Roman"/>
          <w:color w:val="000000"/>
          <w:sz w:val="28"/>
        </w:rPr>
        <w:t xml:space="preserve">, подстанция № 110/10 </w:t>
      </w:r>
      <w:r>
        <w:rPr>
          <w:rFonts w:ascii="Times New Roman" w:hAnsi="Times New Roman"/>
          <w:color w:val="000000"/>
          <w:sz w:val="28"/>
        </w:rPr>
        <w:t>кВ</w:t>
      </w:r>
      <w:r>
        <w:rPr>
          <w:rFonts w:ascii="Times New Roman" w:hAnsi="Times New Roman"/>
          <w:color w:val="000000"/>
          <w:sz w:val="28"/>
        </w:rPr>
        <w:t xml:space="preserve"> до пос. Таир: Ф.1005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ВЛ-10 </w:t>
      </w:r>
      <w:r>
        <w:rPr>
          <w:rFonts w:ascii="Times New Roman" w:hAnsi="Times New Roman"/>
          <w:color w:val="000000"/>
          <w:sz w:val="28"/>
        </w:rPr>
        <w:t>кВ</w:t>
      </w:r>
      <w:r>
        <w:rPr>
          <w:rFonts w:ascii="Times New Roman" w:hAnsi="Times New Roman"/>
          <w:color w:val="000000"/>
          <w:sz w:val="28"/>
        </w:rPr>
        <w:t xml:space="preserve"> и 0,4 </w:t>
      </w:r>
      <w:r>
        <w:rPr>
          <w:rFonts w:ascii="Times New Roman" w:hAnsi="Times New Roman"/>
          <w:color w:val="000000"/>
          <w:sz w:val="28"/>
        </w:rPr>
        <w:t>кВ</w:t>
      </w:r>
      <w:r>
        <w:rPr>
          <w:rFonts w:ascii="Times New Roman" w:hAnsi="Times New Roman"/>
          <w:color w:val="000000"/>
          <w:sz w:val="28"/>
        </w:rPr>
        <w:t xml:space="preserve">, КЛ-10 </w:t>
      </w:r>
      <w:r>
        <w:rPr>
          <w:rFonts w:ascii="Times New Roman" w:hAnsi="Times New Roman"/>
          <w:color w:val="000000"/>
          <w:sz w:val="28"/>
        </w:rPr>
        <w:t>кВ</w:t>
      </w:r>
      <w:r>
        <w:rPr>
          <w:rFonts w:ascii="Times New Roman" w:hAnsi="Times New Roman"/>
          <w:color w:val="000000"/>
          <w:sz w:val="28"/>
        </w:rPr>
        <w:t xml:space="preserve"> и 0,4 </w:t>
      </w:r>
      <w:r>
        <w:rPr>
          <w:rFonts w:ascii="Times New Roman" w:hAnsi="Times New Roman"/>
          <w:color w:val="000000"/>
          <w:sz w:val="28"/>
        </w:rPr>
        <w:t>кВ.</w:t>
      </w:r>
      <w:r>
        <w:rPr>
          <w:rFonts w:ascii="Times New Roman" w:hAnsi="Times New Roman"/>
          <w:color w:val="000000"/>
          <w:sz w:val="28"/>
        </w:rPr>
        <w:t xml:space="preserve"> ГКТП №7 - 400/10/0,4; ЗТП №8 - 250/10/0,4; КТП №10 - 160/10/0,4;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ГКТП №13 - 400/10/0,4; ГКТП №15 - 250/10/0,4; ГКТП №20 - 250/10/0,4; ГКТП №23 - 250/10/0,14; ГКТП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№25 - 160/10/0,4; СТП № 30 - 160/10/0,4; ГКТП № 32 - 250/10/0.4; СТП № 34 - 100/10/0,4; ГКТП № 36 -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250/10/0,4; ГКТП № 37 - 320/10/0,4; КТП № 38 - 250/10/0,4; СТП № 39 - 100/10/0,4; ГКТП № 42 -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160/10/0,4; ГКТ № 44 - 250/10/0,4; СТП № 45 - 160/10/0,4; ГКТП № 47 </w:t>
      </w:r>
      <w:r>
        <w:rPr>
          <w:rFonts w:ascii="Times New Roman" w:hAnsi="Times New Roman"/>
          <w:color w:val="000000"/>
          <w:sz w:val="28"/>
        </w:rPr>
        <w:t xml:space="preserve"> - </w:t>
      </w:r>
      <w:r>
        <w:rPr>
          <w:rFonts w:ascii="Times New Roman" w:hAnsi="Times New Roman"/>
          <w:color w:val="000000"/>
          <w:sz w:val="28"/>
        </w:rPr>
        <w:t>160/10/0,4; ГКТП № 49 -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160/10/0,4; СТП №50 - 100/10/0,4. Ф.1007 ВЛ-10 </w:t>
      </w:r>
      <w:r>
        <w:rPr>
          <w:rFonts w:ascii="Times New Roman" w:hAnsi="Times New Roman"/>
          <w:color w:val="000000"/>
          <w:sz w:val="28"/>
        </w:rPr>
        <w:t>кВ</w:t>
      </w:r>
      <w:r>
        <w:rPr>
          <w:rFonts w:ascii="Times New Roman" w:hAnsi="Times New Roman"/>
          <w:color w:val="000000"/>
          <w:sz w:val="28"/>
        </w:rPr>
        <w:t xml:space="preserve"> и 0,4 </w:t>
      </w:r>
      <w:r>
        <w:rPr>
          <w:rFonts w:ascii="Times New Roman" w:hAnsi="Times New Roman"/>
          <w:color w:val="000000"/>
          <w:sz w:val="28"/>
        </w:rPr>
        <w:t>кВ</w:t>
      </w:r>
      <w:r>
        <w:rPr>
          <w:rFonts w:ascii="Times New Roman" w:hAnsi="Times New Roman"/>
          <w:color w:val="000000"/>
          <w:sz w:val="28"/>
        </w:rPr>
        <w:t xml:space="preserve">, КЛ-10 </w:t>
      </w:r>
      <w:r>
        <w:rPr>
          <w:rFonts w:ascii="Times New Roman" w:hAnsi="Times New Roman"/>
          <w:color w:val="000000"/>
          <w:sz w:val="28"/>
        </w:rPr>
        <w:t>кВ</w:t>
      </w:r>
      <w:r>
        <w:rPr>
          <w:rFonts w:ascii="Times New Roman" w:hAnsi="Times New Roman"/>
          <w:color w:val="000000"/>
          <w:sz w:val="28"/>
        </w:rPr>
        <w:t xml:space="preserve"> и 0,4 </w:t>
      </w:r>
      <w:r>
        <w:rPr>
          <w:rFonts w:ascii="Times New Roman" w:hAnsi="Times New Roman"/>
          <w:color w:val="000000"/>
          <w:sz w:val="28"/>
        </w:rPr>
        <w:t>кВ.</w:t>
      </w:r>
      <w:r>
        <w:rPr>
          <w:rFonts w:ascii="Times New Roman" w:hAnsi="Times New Roman"/>
          <w:color w:val="000000"/>
          <w:sz w:val="28"/>
        </w:rPr>
        <w:t xml:space="preserve"> ЗТП №1 - 2х250/10/0,4;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ЗТП №2 - 250/10/0,4; КТП №3 - 250/10/0,4; КТП №4 - 160/10/0,4; ГКТП №5 - 160/10/0,4; КТП №6 -100/10/0,14; ГКТП №11 - 250/10/0,4; ГКТП №18 - 250/10/0.4; ГКТП №27 - 160/10/0,4; КТП №28 -</w:t>
      </w:r>
      <w:r>
        <w:rPr>
          <w:rFonts w:ascii="Times New Roman" w:hAnsi="Times New Roman"/>
          <w:color w:val="000000"/>
          <w:sz w:val="28"/>
        </w:rPr>
        <w:t xml:space="preserve"> 160/10/0,4; ГКТП № 33 – 160/10/0,4 -</w:t>
      </w:r>
      <w:r>
        <w:rPr>
          <w:rFonts w:ascii="Times New Roman" w:hAnsi="Times New Roman"/>
          <w:color w:val="000000"/>
          <w:sz w:val="28"/>
        </w:rPr>
        <w:t xml:space="preserve"> линейн</w:t>
      </w:r>
      <w:r>
        <w:rPr>
          <w:rFonts w:ascii="Times New Roman" w:hAnsi="Times New Roman"/>
          <w:color w:val="000000"/>
          <w:sz w:val="28"/>
        </w:rPr>
        <w:t>ого</w:t>
      </w:r>
      <w:r>
        <w:rPr>
          <w:rFonts w:ascii="Times New Roman" w:hAnsi="Times New Roman"/>
          <w:color w:val="000000"/>
          <w:sz w:val="28"/>
        </w:rPr>
        <w:t xml:space="preserve"> объект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системы </w:t>
      </w:r>
      <w:r>
        <w:rPr>
          <w:rFonts w:ascii="Times New Roman" w:hAnsi="Times New Roman"/>
          <w:color w:val="000000"/>
          <w:sz w:val="28"/>
        </w:rPr>
        <w:t>электро</w:t>
      </w:r>
      <w:r>
        <w:rPr>
          <w:rFonts w:ascii="Times New Roman" w:hAnsi="Times New Roman"/>
          <w:color w:val="000000"/>
          <w:sz w:val="28"/>
        </w:rPr>
        <w:t xml:space="preserve">снабжения, </w:t>
      </w:r>
      <w:r>
        <w:rPr>
          <w:rFonts w:ascii="Times New Roman" w:hAnsi="Times New Roman"/>
          <w:color w:val="000000"/>
          <w:sz w:val="28"/>
        </w:rPr>
        <w:t>его</w:t>
      </w:r>
      <w:r>
        <w:rPr>
          <w:rFonts w:ascii="Times New Roman" w:hAnsi="Times New Roman"/>
          <w:color w:val="000000"/>
          <w:sz w:val="28"/>
        </w:rPr>
        <w:t xml:space="preserve"> технологических частей, являющ</w:t>
      </w:r>
      <w:r>
        <w:rPr>
          <w:rFonts w:ascii="Times New Roman" w:hAnsi="Times New Roman"/>
          <w:color w:val="000000"/>
          <w:sz w:val="28"/>
        </w:rPr>
        <w:t>его</w:t>
      </w:r>
      <w:r>
        <w:rPr>
          <w:rFonts w:ascii="Times New Roman" w:hAnsi="Times New Roman"/>
          <w:color w:val="000000"/>
          <w:sz w:val="28"/>
        </w:rPr>
        <w:t>ся объект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м местного значения</w:t>
      </w:r>
      <w:r>
        <w:rPr>
          <w:rFonts w:ascii="Times New Roman" w:hAnsi="Times New Roman"/>
          <w:color w:val="000000"/>
          <w:sz w:val="28"/>
        </w:rPr>
        <w:t xml:space="preserve"> (линия электропередач необходима для организации электроснабжения населения </w:t>
      </w:r>
      <w:r>
        <w:rPr>
          <w:rFonts w:ascii="Times New Roman" w:hAnsi="Times New Roman"/>
          <w:color w:val="000000"/>
          <w:sz w:val="28"/>
        </w:rPr>
        <w:t>Кокшайского</w:t>
      </w:r>
      <w:r>
        <w:rPr>
          <w:rFonts w:ascii="Times New Roman" w:hAnsi="Times New Roman"/>
          <w:color w:val="000000"/>
          <w:sz w:val="28"/>
        </w:rPr>
        <w:t xml:space="preserve"> сельского поселения Звениговского муниципального района Республики Марий Эл),</w:t>
      </w:r>
      <w:r>
        <w:rPr>
          <w:rFonts w:ascii="Times New Roman" w:hAnsi="Times New Roman"/>
          <w:b w:val="1"/>
          <w:color w:val="000000"/>
          <w:sz w:val="28"/>
        </w:rPr>
        <w:t xml:space="preserve"> п</w:t>
      </w:r>
      <w:r>
        <w:rPr>
          <w:rFonts w:ascii="Times New Roman" w:hAnsi="Times New Roman"/>
          <w:b w:val="1"/>
          <w:color w:val="000000"/>
          <w:sz w:val="28"/>
        </w:rPr>
        <w:t>лощадь объекта</w:t>
      </w:r>
      <w:r>
        <w:rPr>
          <w:rFonts w:ascii="Times New Roman" w:hAnsi="Times New Roman"/>
          <w:b w:val="1"/>
          <w:color w:val="000000"/>
          <w:sz w:val="28"/>
        </w:rPr>
        <w:t xml:space="preserve"> – </w:t>
      </w:r>
      <w:r>
        <w:rPr>
          <w:rFonts w:ascii="Times New Roman" w:hAnsi="Times New Roman"/>
          <w:b w:val="1"/>
          <w:color w:val="000000"/>
          <w:sz w:val="28"/>
        </w:rPr>
        <w:t>9281</w:t>
      </w:r>
      <w:r>
        <w:rPr>
          <w:rFonts w:ascii="Times New Roman" w:hAnsi="Times New Roman"/>
          <w:b w:val="1"/>
          <w:color w:val="000000"/>
          <w:sz w:val="28"/>
        </w:rPr>
        <w:t xml:space="preserve"> кв.</w:t>
      </w:r>
      <w:r>
        <w:rPr>
          <w:rFonts w:ascii="Times New Roman" w:hAnsi="Times New Roman"/>
          <w:b w:val="1"/>
          <w:color w:val="000000"/>
          <w:sz w:val="28"/>
        </w:rPr>
        <w:t>м.</w:t>
      </w:r>
    </w:p>
    <w:p w14:paraId="03000000">
      <w:pPr>
        <w:pStyle w:val="Style_1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Публичный сервитут испрашивается в отношении земельн</w:t>
      </w:r>
      <w:r>
        <w:rPr>
          <w:rFonts w:ascii="Times New Roman" w:hAnsi="Times New Roman"/>
          <w:color w:val="000000"/>
          <w:sz w:val="28"/>
        </w:rPr>
        <w:t>ых</w:t>
      </w:r>
      <w:r>
        <w:rPr>
          <w:rFonts w:ascii="Times New Roman" w:hAnsi="Times New Roman"/>
          <w:color w:val="000000"/>
          <w:sz w:val="28"/>
        </w:rPr>
        <w:t xml:space="preserve"> участк</w:t>
      </w:r>
      <w:r>
        <w:rPr>
          <w:rFonts w:ascii="Times New Roman" w:hAnsi="Times New Roman"/>
          <w:color w:val="000000"/>
          <w:sz w:val="28"/>
        </w:rPr>
        <w:t>ов</w:t>
      </w:r>
      <w:r>
        <w:rPr>
          <w:rFonts w:ascii="Times New Roman" w:hAnsi="Times New Roman"/>
          <w:color w:val="000000"/>
          <w:sz w:val="28"/>
        </w:rPr>
        <w:t>, расположенн</w:t>
      </w:r>
      <w:r>
        <w:rPr>
          <w:rFonts w:ascii="Times New Roman" w:hAnsi="Times New Roman"/>
          <w:color w:val="000000"/>
          <w:sz w:val="28"/>
        </w:rPr>
        <w:t>ых</w:t>
      </w:r>
      <w:r>
        <w:rPr>
          <w:rFonts w:ascii="Times New Roman" w:hAnsi="Times New Roman"/>
          <w:color w:val="000000"/>
          <w:sz w:val="28"/>
        </w:rPr>
        <w:t xml:space="preserve"> по адресу</w:t>
      </w:r>
      <w:r>
        <w:rPr>
          <w:rFonts w:ascii="Times New Roman" w:hAnsi="Times New Roman"/>
          <w:color w:val="000000"/>
          <w:sz w:val="28"/>
        </w:rPr>
        <w:t>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04000000">
      <w:pPr>
        <w:pStyle w:val="Style_1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 xml:space="preserve">Республика Марий Эл, Звениговский район, </w:t>
      </w: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 xml:space="preserve"> кадастровым номером 12:14:0</w:t>
      </w:r>
      <w:r>
        <w:rPr>
          <w:rFonts w:ascii="Times New Roman" w:hAnsi="Times New Roman"/>
          <w:color w:val="000000"/>
          <w:sz w:val="28"/>
        </w:rPr>
        <w:t>000000</w:t>
      </w:r>
      <w:r>
        <w:rPr>
          <w:rFonts w:ascii="Times New Roman" w:hAnsi="Times New Roman"/>
          <w:color w:val="000000"/>
          <w:sz w:val="28"/>
        </w:rPr>
        <w:t>:</w:t>
      </w:r>
      <w:r>
        <w:rPr>
          <w:rFonts w:ascii="Times New Roman" w:hAnsi="Times New Roman"/>
          <w:color w:val="000000"/>
          <w:sz w:val="28"/>
        </w:rPr>
        <w:t>8085</w:t>
      </w:r>
      <w:r>
        <w:rPr>
          <w:rFonts w:ascii="Times New Roman" w:hAnsi="Times New Roman"/>
          <w:color w:val="000000"/>
          <w:sz w:val="28"/>
        </w:rPr>
        <w:t>;</w:t>
      </w:r>
    </w:p>
    <w:p w14:paraId="05000000">
      <w:pPr>
        <w:pStyle w:val="Style_1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</w:t>
      </w:r>
      <w:bookmarkStart w:id="1" w:name="_Hlk113954164"/>
      <w:r>
        <w:rPr>
          <w:rFonts w:ascii="Times New Roman" w:hAnsi="Times New Roman"/>
          <w:color w:val="000000"/>
          <w:sz w:val="28"/>
        </w:rPr>
        <w:t>Республика М</w:t>
      </w:r>
      <w:r>
        <w:rPr>
          <w:rFonts w:ascii="Times New Roman" w:hAnsi="Times New Roman"/>
          <w:color w:val="000000"/>
          <w:sz w:val="28"/>
        </w:rPr>
        <w:t xml:space="preserve">арий Эл, </w:t>
      </w:r>
      <w:r>
        <w:rPr>
          <w:rFonts w:ascii="Times New Roman" w:hAnsi="Times New Roman"/>
          <w:color w:val="000000"/>
          <w:sz w:val="28"/>
        </w:rPr>
        <w:t>Звениговский район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с. </w:t>
      </w:r>
      <w:r>
        <w:rPr>
          <w:rFonts w:ascii="Times New Roman" w:hAnsi="Times New Roman"/>
          <w:color w:val="000000"/>
          <w:sz w:val="28"/>
        </w:rPr>
        <w:t>Кокшайск</w:t>
      </w:r>
      <w:r>
        <w:rPr>
          <w:rFonts w:ascii="Times New Roman" w:hAnsi="Times New Roman"/>
          <w:color w:val="000000"/>
          <w:sz w:val="28"/>
        </w:rPr>
        <w:t>, ул. Заводская, с кадастровым номером 12:14:0508001:528;</w:t>
      </w:r>
      <w:bookmarkEnd w:id="1"/>
    </w:p>
    <w:p w14:paraId="06000000">
      <w:pPr>
        <w:pStyle w:val="Style_1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 xml:space="preserve">местоположение установлено относительно ориентира, расположенного за пределами участка, почтовый адрес ориентира: </w:t>
      </w:r>
      <w:r>
        <w:rPr>
          <w:rFonts w:ascii="Times New Roman" w:hAnsi="Times New Roman"/>
          <w:color w:val="000000"/>
          <w:sz w:val="28"/>
        </w:rPr>
        <w:t xml:space="preserve">Республика Марий Эл, Звениговский район, </w:t>
      </w:r>
      <w:r>
        <w:rPr>
          <w:rFonts w:ascii="Times New Roman" w:hAnsi="Times New Roman"/>
          <w:color w:val="000000"/>
          <w:sz w:val="28"/>
        </w:rPr>
        <w:t>Кокша</w:t>
      </w:r>
      <w:r>
        <w:rPr>
          <w:rFonts w:ascii="Times New Roman" w:hAnsi="Times New Roman"/>
          <w:color w:val="000000"/>
          <w:sz w:val="28"/>
        </w:rPr>
        <w:t>йское</w:t>
      </w:r>
      <w:r>
        <w:rPr>
          <w:rFonts w:ascii="Times New Roman" w:hAnsi="Times New Roman"/>
          <w:color w:val="000000"/>
          <w:sz w:val="28"/>
        </w:rPr>
        <w:t xml:space="preserve"> сельское поселение, </w:t>
      </w:r>
      <w:r>
        <w:rPr>
          <w:rFonts w:ascii="Times New Roman" w:hAnsi="Times New Roman"/>
          <w:color w:val="000000"/>
          <w:sz w:val="28"/>
        </w:rPr>
        <w:t xml:space="preserve">с. </w:t>
      </w:r>
      <w:r>
        <w:rPr>
          <w:rFonts w:ascii="Times New Roman" w:hAnsi="Times New Roman"/>
          <w:color w:val="000000"/>
          <w:sz w:val="28"/>
        </w:rPr>
        <w:t>Кокшайск</w:t>
      </w:r>
      <w:r>
        <w:rPr>
          <w:rFonts w:ascii="Times New Roman" w:hAnsi="Times New Roman"/>
          <w:color w:val="000000"/>
          <w:sz w:val="28"/>
        </w:rPr>
        <w:t>, ул. Набережная, уч. 26г, с кадастровым номером 12:14:0508001:114</w:t>
      </w:r>
      <w:r>
        <w:rPr>
          <w:rFonts w:ascii="Times New Roman" w:hAnsi="Times New Roman"/>
          <w:color w:val="000000"/>
          <w:sz w:val="28"/>
        </w:rPr>
        <w:t>.</w:t>
      </w:r>
    </w:p>
    <w:p w14:paraId="07000000">
      <w:pPr>
        <w:pStyle w:val="Style_1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Правила землепользования и застройки муниципального образования «</w:t>
      </w:r>
      <w:r>
        <w:rPr>
          <w:rFonts w:ascii="Times New Roman" w:hAnsi="Times New Roman"/>
          <w:color w:val="000000"/>
          <w:sz w:val="28"/>
        </w:rPr>
        <w:t>Кокшайское</w:t>
      </w:r>
      <w:r>
        <w:rPr>
          <w:rFonts w:ascii="Times New Roman" w:hAnsi="Times New Roman"/>
          <w:color w:val="000000"/>
          <w:sz w:val="28"/>
        </w:rPr>
        <w:t xml:space="preserve"> сельское поселение» Звениговского района Республики Марий Эл утверждены решением Собрания депутатов муниципального образования «</w:t>
      </w:r>
      <w:r>
        <w:rPr>
          <w:rFonts w:ascii="Times New Roman" w:hAnsi="Times New Roman"/>
          <w:color w:val="000000"/>
          <w:sz w:val="28"/>
        </w:rPr>
        <w:t>Кокшайское</w:t>
      </w:r>
      <w:r>
        <w:rPr>
          <w:rFonts w:ascii="Times New Roman" w:hAnsi="Times New Roman"/>
          <w:color w:val="000000"/>
          <w:sz w:val="28"/>
        </w:rPr>
        <w:t xml:space="preserve"> сельское поселение» Звениговского муниципального района Республики Марий Эл от 11 марта  2013 года № 176 «Об утверждении Правил землепользования и застройки муниципального образования «</w:t>
      </w:r>
      <w:r>
        <w:rPr>
          <w:rFonts w:ascii="Times New Roman" w:hAnsi="Times New Roman"/>
          <w:color w:val="000000"/>
          <w:sz w:val="28"/>
        </w:rPr>
        <w:t>Кокшайское</w:t>
      </w:r>
      <w:r>
        <w:rPr>
          <w:rFonts w:ascii="Times New Roman" w:hAnsi="Times New Roman"/>
          <w:color w:val="000000"/>
          <w:sz w:val="28"/>
        </w:rPr>
        <w:t xml:space="preserve"> сельское поселение» Звениговского муниципального района Республики Марий Эл»  (с измен. в ред. решения Собрания депутатов от 20.10.2017 № 168, от 22.12.2017 № 177, от 25.08.2021 № 113).</w:t>
      </w:r>
    </w:p>
    <w:p w14:paraId="08000000">
      <w:pPr>
        <w:pStyle w:val="Style_1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</w:t>
      </w:r>
      <w:r>
        <w:rPr>
          <w:rFonts w:ascii="Times New Roman" w:hAnsi="Times New Roman"/>
          <w:color w:val="000000"/>
          <w:sz w:val="28"/>
        </w:rPr>
        <w:t xml:space="preserve">участки можно в Администрацию Звениговского муниципального района Республики Марий Эл по рабочим дням с 08 часов 00 минут до 17 часов 00 минут по адресу: Республика Марий Эл, Звениговский район, г. Звенигово, ул. Ленина, д. 39, </w:t>
      </w:r>
      <w:r>
        <w:rPr>
          <w:rFonts w:ascii="Times New Roman" w:hAnsi="Times New Roman"/>
          <w:color w:val="000000"/>
          <w:sz w:val="28"/>
        </w:rPr>
        <w:t>каб</w:t>
      </w:r>
      <w:r>
        <w:rPr>
          <w:rFonts w:ascii="Times New Roman" w:hAnsi="Times New Roman"/>
          <w:color w:val="000000"/>
          <w:sz w:val="28"/>
        </w:rPr>
        <w:t xml:space="preserve">. 210, телефон (83645) 7-36-68. Дата окончания приема заявлений – </w:t>
      </w:r>
      <w:r>
        <w:rPr>
          <w:rFonts w:ascii="Times New Roman" w:hAnsi="Times New Roman"/>
          <w:color w:val="000000"/>
          <w:sz w:val="28"/>
        </w:rPr>
        <w:t>02</w:t>
      </w:r>
      <w:r>
        <w:rPr>
          <w:rFonts w:ascii="Times New Roman" w:hAnsi="Times New Roman"/>
          <w:color w:val="000000"/>
          <w:sz w:val="28"/>
        </w:rPr>
        <w:t xml:space="preserve"> мая</w:t>
      </w:r>
      <w:r>
        <w:rPr>
          <w:rFonts w:ascii="Times New Roman" w:hAnsi="Times New Roman"/>
          <w:color w:val="000000"/>
          <w:sz w:val="28"/>
        </w:rPr>
        <w:t xml:space="preserve"> 202</w:t>
      </w:r>
      <w:r>
        <w:rPr>
          <w:rFonts w:ascii="Times New Roman" w:hAnsi="Times New Roman"/>
          <w:color w:val="000000"/>
          <w:sz w:val="28"/>
        </w:rPr>
        <w:t>3</w:t>
      </w:r>
      <w:r>
        <w:rPr>
          <w:rFonts w:ascii="Times New Roman" w:hAnsi="Times New Roman"/>
          <w:color w:val="000000"/>
          <w:sz w:val="28"/>
        </w:rPr>
        <w:t xml:space="preserve"> года. Официальный сайт в информационно-телекоммуникационной сети «Интернет», на котором размещается сообщение о поступившем ходатайстве об устранении публичного сервитута, описание местоположения границ публичного сервитута, Правила землепользования и застройки - www.admzven.ru.</w:t>
      </w:r>
    </w:p>
    <w:p w14:paraId="09000000">
      <w:pPr>
        <w:pStyle w:val="Style_1"/>
        <w:ind w:firstLine="709" w:left="0"/>
        <w:jc w:val="both"/>
        <w:rPr>
          <w:rFonts w:ascii="Times New Roman" w:hAnsi="Times New Roman"/>
          <w:color w:val="000000"/>
          <w:sz w:val="28"/>
        </w:rPr>
      </w:pPr>
    </w:p>
    <w:p w14:paraId="0A000000">
      <w:pPr>
        <w:pStyle w:val="Style_1"/>
        <w:ind/>
        <w:jc w:val="both"/>
        <w:rPr>
          <w:rFonts w:ascii="Times New Roman" w:hAnsi="Times New Roman"/>
          <w:color w:val="000000"/>
          <w:sz w:val="28"/>
        </w:rPr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regulartext"/>
    <w:basedOn w:val="Style_2"/>
    <w:link w:val="Style_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8_ch" w:type="character">
    <w:name w:val="regulartext"/>
    <w:basedOn w:val="Style_2_ch"/>
    <w:link w:val="Style_8"/>
    <w:rPr>
      <w:rFonts w:ascii="Times New Roman" w:hAnsi="Times New Roman"/>
      <w:sz w:val="24"/>
    </w:rPr>
  </w:style>
  <w:style w:styleId="Style_1" w:type="paragraph">
    <w:name w:val="No Spacing"/>
    <w:link w:val="Style_1_ch"/>
    <w:pPr>
      <w:spacing w:after="0" w:line="240" w:lineRule="auto"/>
      <w:ind/>
    </w:pPr>
  </w:style>
  <w:style w:styleId="Style_1_ch" w:type="character">
    <w:name w:val="No Spacing"/>
    <w:link w:val="Style_1"/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List Paragraph"/>
    <w:basedOn w:val="Style_2"/>
    <w:link w:val="Style_10_ch"/>
    <w:pPr>
      <w:ind w:firstLine="0" w:left="720"/>
      <w:contextualSpacing w:val="1"/>
    </w:pPr>
  </w:style>
  <w:style w:styleId="Style_10_ch" w:type="character">
    <w:name w:val="List Paragraph"/>
    <w:basedOn w:val="Style_2_ch"/>
    <w:link w:val="Style_10"/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heading 1"/>
    <w:next w:val="Style_2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basedOn w:val="Style_12"/>
    <w:link w:val="Style_14_ch"/>
    <w:rPr>
      <w:color w:val="0000FF"/>
      <w:u w:val="single"/>
    </w:rPr>
  </w:style>
  <w:style w:styleId="Style_14_ch" w:type="character">
    <w:name w:val="Hyperlink"/>
    <w:basedOn w:val="Style_12_ch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pull-left"/>
    <w:basedOn w:val="Style_12"/>
    <w:link w:val="Style_19_ch"/>
  </w:style>
  <w:style w:styleId="Style_19_ch" w:type="character">
    <w:name w:val="pull-left"/>
    <w:basedOn w:val="Style_12_ch"/>
    <w:link w:val="Style_19"/>
  </w:style>
  <w:style w:styleId="Style_20" w:type="paragraph">
    <w:name w:val="toc 8"/>
    <w:next w:val="Style_2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2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2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2023-04-14T14:43:48Z</dcterms:modified>
</cp:coreProperties>
</file>