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320E" w14:textId="63E60BDF" w:rsidR="007153FB" w:rsidRPr="00571E79" w:rsidRDefault="001B4B26" w:rsidP="00571E79">
      <w:pPr>
        <w:pStyle w:val="a3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571E7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Р</w:t>
      </w:r>
      <w:r w:rsidR="007153FB" w:rsidRPr="00571E7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ын</w:t>
      </w:r>
      <w:r w:rsidRPr="00571E7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ок</w:t>
      </w:r>
      <w:r w:rsidR="007153FB" w:rsidRPr="00571E79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услуг дополнительного образования детей</w:t>
      </w:r>
    </w:p>
    <w:p w14:paraId="224C9D55" w14:textId="77777777" w:rsidR="00571E79" w:rsidRPr="00571E79" w:rsidRDefault="00571E79" w:rsidP="007153F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14:paraId="1055FA20" w14:textId="0B624F3E" w:rsidR="001B4B26" w:rsidRPr="00571E79" w:rsidRDefault="00571E79" w:rsidP="007153FB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571E7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Включение рынка услуг дополнительного образования </w:t>
      </w:r>
      <w:r w:rsidRPr="00571E7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детей </w:t>
      </w:r>
      <w:r w:rsidRPr="00571E7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перечень приоритетных рынков связано с необходимостью создания условий для повышения качества дополнительного образования и повышения общекультурного развития общества. Система дополнительного образования является неотъемлемой частью муниципальной системы образования и воспитания, необходимой для обеспечения прав ребенка на развитие, личностное самоопределение и самореализацию.</w:t>
      </w:r>
    </w:p>
    <w:p w14:paraId="3B6E4F40" w14:textId="47265CD1" w:rsidR="00944F03" w:rsidRPr="00571E79" w:rsidRDefault="00944F03" w:rsidP="00944F03">
      <w:pPr>
        <w:pStyle w:val="a3"/>
        <w:ind w:firstLine="709"/>
        <w:jc w:val="both"/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</w:pP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Система </w:t>
      </w: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дополнительного образования </w:t>
      </w: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Звениговского муниципального района включает в себя </w:t>
      </w: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8</w:t>
      </w: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</w:t>
      </w:r>
      <w:r w:rsidR="00F306D0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муниципальных </w:t>
      </w: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учреждени</w:t>
      </w: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й</w:t>
      </w: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дополнительного образования детей</w:t>
      </w:r>
      <w:r w:rsidR="00F306D0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и 10 </w:t>
      </w:r>
      <w:r w:rsidR="00960A8C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организаций негосударственного сектора</w:t>
      </w:r>
      <w:r w:rsidR="00F306D0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, в том числе одн</w:t>
      </w:r>
      <w:r w:rsidR="00571E79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о</w:t>
      </w:r>
      <w:r w:rsidR="00F306D0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является социальн</w:t>
      </w:r>
      <w:r w:rsidR="00960A8C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ым</w:t>
      </w:r>
      <w:r w:rsidR="00F306D0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</w:t>
      </w:r>
      <w:r w:rsidR="00960A8C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предприятием</w:t>
      </w:r>
      <w:r w:rsidR="00F306D0" w:rsidRPr="00571E79">
        <w:rPr>
          <w:sz w:val="27"/>
          <w:szCs w:val="27"/>
        </w:rPr>
        <w:t xml:space="preserve">, </w:t>
      </w:r>
      <w:r w:rsidR="00F306D0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ведущий деятельность, направленную на достижение общественно полезных целей, решение социальных проблем граждан и общества.</w:t>
      </w:r>
    </w:p>
    <w:p w14:paraId="4CD08BDA" w14:textId="24E5A11A" w:rsidR="00944F03" w:rsidRPr="00571E79" w:rsidRDefault="00944F03" w:rsidP="00944F03">
      <w:pPr>
        <w:pStyle w:val="a3"/>
        <w:ind w:firstLine="709"/>
        <w:jc w:val="both"/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</w:pP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Дополнительным образованием охвачено </w:t>
      </w:r>
      <w:r w:rsidR="00F306D0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порядка </w:t>
      </w:r>
      <w:r w:rsidR="00960A8C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2</w:t>
      </w:r>
      <w:r w:rsidR="00F306D0"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000 </w:t>
      </w: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детей, по следующим направлениям: техническое, естественнонаучное, туристско-краеведческое, социально-педагогическое, программы в области искусств, физической культуры и спорта.</w:t>
      </w:r>
    </w:p>
    <w:p w14:paraId="6172540A" w14:textId="3A3B646D" w:rsidR="00960A8C" w:rsidRPr="00571E79" w:rsidRDefault="00960A8C" w:rsidP="00944F03">
      <w:pPr>
        <w:pStyle w:val="a3"/>
        <w:ind w:firstLine="709"/>
        <w:jc w:val="both"/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</w:pP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Количество обучающихся, получающих услуги дополнительного образования в учреждениях дополнительного образования, на 01.01.202</w:t>
      </w: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3</w:t>
      </w: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составило </w:t>
      </w: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1561</w:t>
      </w: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человек, что составляет 7</w:t>
      </w: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8</w:t>
      </w: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 xml:space="preserve"> % от общего количества детей от 5 до 18 лет.</w:t>
      </w:r>
    </w:p>
    <w:p w14:paraId="5336B00B" w14:textId="021C2720" w:rsidR="00571E79" w:rsidRPr="00571E79" w:rsidRDefault="00571E79" w:rsidP="00571E7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71E79">
        <w:rPr>
          <w:rFonts w:ascii="Times New Roman" w:hAnsi="Times New Roman" w:cs="Times New Roman"/>
          <w:color w:val="000000"/>
          <w:sz w:val="27"/>
          <w:szCs w:val="27"/>
        </w:rPr>
        <w:t>С целью содействия развитию конкуренции на</w:t>
      </w:r>
      <w:r w:rsidRPr="00571E79">
        <w:rPr>
          <w:sz w:val="27"/>
          <w:szCs w:val="27"/>
        </w:rPr>
        <w:t xml:space="preserve"> </w:t>
      </w:r>
      <w:r w:rsidRPr="00571E79">
        <w:rPr>
          <w:rFonts w:ascii="Times New Roman" w:hAnsi="Times New Roman" w:cs="Times New Roman"/>
          <w:color w:val="000000"/>
          <w:sz w:val="27"/>
          <w:szCs w:val="27"/>
        </w:rPr>
        <w:t>рынк</w:t>
      </w:r>
      <w:r w:rsidRPr="00571E79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571E79">
        <w:rPr>
          <w:rFonts w:ascii="Times New Roman" w:hAnsi="Times New Roman" w:cs="Times New Roman"/>
          <w:color w:val="000000"/>
          <w:sz w:val="27"/>
          <w:szCs w:val="27"/>
        </w:rPr>
        <w:t xml:space="preserve"> услуг дополнительного образования детей</w:t>
      </w:r>
      <w:r w:rsidRPr="00571E7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571E79">
        <w:rPr>
          <w:rFonts w:ascii="Times New Roman" w:hAnsi="Times New Roman" w:cs="Times New Roman"/>
          <w:color w:val="000000"/>
          <w:sz w:val="27"/>
          <w:szCs w:val="27"/>
        </w:rPr>
        <w:t>продукции дорожной картой предусмотрено:</w:t>
      </w:r>
    </w:p>
    <w:p w14:paraId="740C80C4" w14:textId="77777777" w:rsidR="00571E79" w:rsidRPr="00571E79" w:rsidRDefault="00571E79" w:rsidP="00571E7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71E79">
        <w:rPr>
          <w:rFonts w:ascii="Times New Roman" w:hAnsi="Times New Roman" w:cs="Times New Roman"/>
          <w:color w:val="000000"/>
          <w:sz w:val="27"/>
          <w:szCs w:val="27"/>
        </w:rPr>
        <w:t>- оценка состояния конкурентной среды на рынке реализации сельскохозяйственной продукции;</w:t>
      </w:r>
    </w:p>
    <w:p w14:paraId="1EB4E4A7" w14:textId="77777777" w:rsidR="00571E79" w:rsidRPr="00571E79" w:rsidRDefault="00571E79" w:rsidP="00571E79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571E79">
        <w:rPr>
          <w:rFonts w:ascii="Times New Roman" w:hAnsi="Times New Roman" w:cs="Times New Roman"/>
          <w:color w:val="000000"/>
          <w:sz w:val="27"/>
          <w:szCs w:val="27"/>
        </w:rPr>
        <w:t>- подготовка предложений по актуализации перечня приоритетных и социально значимых рынков Звениговского муниципального района с обоснованием, фактическими и плановыми значениями целевых показателей развития конкуренции на данных рынках;</w:t>
      </w:r>
    </w:p>
    <w:p w14:paraId="5C938103" w14:textId="0627DF11" w:rsidR="00571E79" w:rsidRPr="00571E79" w:rsidRDefault="00571E79" w:rsidP="007153FB">
      <w:pPr>
        <w:pStyle w:val="a3"/>
        <w:ind w:firstLine="709"/>
        <w:jc w:val="both"/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</w:pPr>
      <w:r w:rsidRPr="00571E79">
        <w:rPr>
          <w:rFonts w:ascii="Times New Roman" w:hAnsi="Times New Roman" w:cs="Times New Roman"/>
          <w:sz w:val="27"/>
          <w:szCs w:val="27"/>
          <w:lang w:eastAsia="ru-RU"/>
        </w:rPr>
        <w:t>-р</w:t>
      </w:r>
      <w:r w:rsidRPr="00571E79">
        <w:rPr>
          <w:rFonts w:ascii="Times New Roman" w:hAnsi="Times New Roman" w:cs="Times New Roman"/>
          <w:sz w:val="27"/>
          <w:szCs w:val="27"/>
          <w:lang w:eastAsia="ru-RU"/>
        </w:rPr>
        <w:t>азмещение в СМИ информации о частных организациях, осуществляющих деятельность в сфере дополнительного образования детей в Звениговском районе</w:t>
      </w:r>
      <w:r w:rsidRPr="00571E79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14:paraId="3D26A376" w14:textId="42A535EA" w:rsidR="00571E79" w:rsidRPr="00571E79" w:rsidRDefault="00571E79" w:rsidP="007153FB">
      <w:pPr>
        <w:pStyle w:val="a3"/>
        <w:ind w:firstLine="709"/>
        <w:jc w:val="both"/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</w:pP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-о</w:t>
      </w: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существление консультационной поддержки при регистрации и лицензировании негосударственных образовательных организаций</w:t>
      </w:r>
      <w:r w:rsidRPr="00571E79">
        <w:rPr>
          <w:rFonts w:ascii="Times New Roman" w:hAnsi="Times New Roman" w:cs="Times New Roman"/>
          <w:color w:val="000000"/>
          <w:kern w:val="0"/>
          <w:sz w:val="27"/>
          <w:szCs w:val="27"/>
          <w:lang w:eastAsia="ru-RU"/>
        </w:rPr>
        <w:t>.</w:t>
      </w:r>
    </w:p>
    <w:p w14:paraId="0B388CF6" w14:textId="73699C4D" w:rsidR="00571E79" w:rsidRPr="00571E79" w:rsidRDefault="00571E79" w:rsidP="00571E79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1E79">
        <w:rPr>
          <w:rFonts w:ascii="Times New Roman" w:hAnsi="Times New Roman" w:cs="Times New Roman"/>
          <w:sz w:val="27"/>
          <w:szCs w:val="27"/>
        </w:rPr>
        <w:t xml:space="preserve">В рамках исполнения Национального проекта «Образование» в </w:t>
      </w:r>
      <w:r w:rsidRPr="00571E79">
        <w:rPr>
          <w:rFonts w:ascii="Times New Roman" w:hAnsi="Times New Roman" w:cs="Times New Roman"/>
          <w:sz w:val="27"/>
          <w:szCs w:val="27"/>
        </w:rPr>
        <w:t>районе</w:t>
      </w:r>
      <w:r w:rsidRPr="00571E79">
        <w:rPr>
          <w:rFonts w:ascii="Times New Roman" w:hAnsi="Times New Roman" w:cs="Times New Roman"/>
          <w:sz w:val="27"/>
          <w:szCs w:val="27"/>
        </w:rPr>
        <w:t xml:space="preserve"> реализуется региональный проект «Успех каждого ребёнка» и в целях достижения развития рынка услуг дополнительного образования проводятся следующие мероприятия:</w:t>
      </w:r>
    </w:p>
    <w:p w14:paraId="5C923225" w14:textId="58B652B5" w:rsidR="00571E79" w:rsidRPr="00571E79" w:rsidRDefault="00571E79" w:rsidP="00571E79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1E79">
        <w:rPr>
          <w:rFonts w:ascii="Times New Roman" w:hAnsi="Times New Roman" w:cs="Times New Roman"/>
          <w:sz w:val="27"/>
          <w:szCs w:val="27"/>
        </w:rPr>
        <w:t>- по увеличению охвата детей в возрасте от 5 до 18 лет дополнительными общеобразовательными программами в образовательных организациях;</w:t>
      </w:r>
    </w:p>
    <w:p w14:paraId="5A00C10A" w14:textId="77777777" w:rsidR="00571E79" w:rsidRPr="00571E79" w:rsidRDefault="00571E79" w:rsidP="00571E79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71E79">
        <w:rPr>
          <w:rFonts w:ascii="Times New Roman" w:hAnsi="Times New Roman" w:cs="Times New Roman"/>
          <w:sz w:val="27"/>
          <w:szCs w:val="27"/>
        </w:rPr>
        <w:t>- по разработке дополнительных общеобразовательных программ технической и естественно-научной направленностей.</w:t>
      </w:r>
    </w:p>
    <w:p w14:paraId="4C6F7FF5" w14:textId="4F1F73B6" w:rsidR="00571E79" w:rsidRPr="007153FB" w:rsidRDefault="00571E79" w:rsidP="00571E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E79">
        <w:rPr>
          <w:rFonts w:ascii="Times New Roman" w:hAnsi="Times New Roman" w:cs="Times New Roman"/>
          <w:sz w:val="27"/>
          <w:szCs w:val="27"/>
        </w:rPr>
        <w:t xml:space="preserve">Ответственным органом за реализацию мероприятий по содействию развитию конкуренции на рынке услуг дополнительного образования </w:t>
      </w:r>
      <w:r w:rsidRPr="00571E79">
        <w:rPr>
          <w:rFonts w:ascii="Times New Roman" w:hAnsi="Times New Roman" w:cs="Times New Roman"/>
          <w:sz w:val="27"/>
          <w:szCs w:val="27"/>
        </w:rPr>
        <w:t xml:space="preserve">детей является отдел образования Администрации Звениговского муниципального </w:t>
      </w:r>
      <w:r>
        <w:rPr>
          <w:rFonts w:ascii="Times New Roman" w:hAnsi="Times New Roman" w:cs="Times New Roman"/>
          <w:sz w:val="28"/>
          <w:szCs w:val="28"/>
        </w:rPr>
        <w:t>района.</w:t>
      </w:r>
    </w:p>
    <w:sectPr w:rsidR="00571E79" w:rsidRPr="007153FB" w:rsidSect="00571E79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FB"/>
    <w:rsid w:val="001647EA"/>
    <w:rsid w:val="001B2B64"/>
    <w:rsid w:val="001B4B26"/>
    <w:rsid w:val="003E2DB9"/>
    <w:rsid w:val="00571E79"/>
    <w:rsid w:val="00655DFA"/>
    <w:rsid w:val="007153FB"/>
    <w:rsid w:val="00944F03"/>
    <w:rsid w:val="00960A8C"/>
    <w:rsid w:val="00BF2866"/>
    <w:rsid w:val="00F3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3AB7"/>
  <w15:chartTrackingRefBased/>
  <w15:docId w15:val="{AFE06039-479C-4557-A01A-70DB88E89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5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016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1139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280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2023-12-21T11:16:00Z</cp:lastPrinted>
  <dcterms:created xsi:type="dcterms:W3CDTF">2023-12-20T11:57:00Z</dcterms:created>
  <dcterms:modified xsi:type="dcterms:W3CDTF">2023-12-21T11:17:00Z</dcterms:modified>
</cp:coreProperties>
</file>