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C6" w:rsidRDefault="00597AC6"/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ОБЩЕСТВО С </w:t>
      </w:r>
      <w:proofErr w:type="gramStart"/>
      <w:r>
        <w:rPr>
          <w:rFonts w:ascii="Times New Roman" w:eastAsia="Times New Roman" w:hAnsi="Times New Roman"/>
          <w:sz w:val="24"/>
        </w:rPr>
        <w:t>ОГРАНИЧЕННОЙ</w:t>
      </w:r>
      <w:proofErr w:type="gramEnd"/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contextualSpacing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Утверждено</w:t>
      </w:r>
    </w:p>
    <w:p w:rsidR="00597AC6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084BF5" w:rsidRDefault="00084BF5" w:rsidP="00597AC6">
      <w:pPr>
        <w:ind w:left="4400"/>
        <w:contextualSpacing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</w:t>
      </w:r>
    </w:p>
    <w:p w:rsidR="00597AC6" w:rsidRDefault="00597AC6" w:rsidP="00597AC6">
      <w:pPr>
        <w:spacing w:line="52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44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ind w:left="577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 «___» __________ 2020 г. №_____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919B2" w:rsidRDefault="00A919B2">
      <w:pPr>
        <w:rPr>
          <w:b/>
        </w:rPr>
      </w:pPr>
    </w:p>
    <w:p w:rsidR="00C7560F" w:rsidRDefault="00C7560F" w:rsidP="00C7560F">
      <w:pPr>
        <w:pStyle w:val="Default"/>
      </w:pP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C7560F" w:rsidRPr="00C7560F" w:rsidRDefault="00C7560F" w:rsidP="00C7560F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C7560F" w:rsidRPr="00C7560F" w:rsidRDefault="00C7560F" w:rsidP="00C7560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proofErr w:type="gramEnd"/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</w:t>
      </w:r>
    </w:p>
    <w:p w:rsidR="00BC5739" w:rsidRDefault="00C7560F" w:rsidP="00C75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5860A5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97AC6" w:rsidRDefault="005860A5" w:rsidP="00C7560F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</w:t>
      </w:r>
      <w:r w:rsidR="00BC5739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, д.2</w:t>
      </w:r>
      <w:r w:rsidR="0089084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55B9A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>
      <w:pPr>
        <w:rPr>
          <w:b/>
        </w:rPr>
      </w:pPr>
    </w:p>
    <w:p w:rsidR="00597AC6" w:rsidRDefault="00597AC6" w:rsidP="00597AC6">
      <w:pPr>
        <w:tabs>
          <w:tab w:val="left" w:pos="710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Директор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Б.И.Дмитриев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43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tabs>
          <w:tab w:val="left" w:pos="7140"/>
        </w:tabs>
        <w:spacing w:line="0" w:lineRule="atLeast"/>
        <w:ind w:left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Кадастровый инженер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Д.Б.Дмитриев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860A5">
      <w:pPr>
        <w:spacing w:line="234" w:lineRule="auto"/>
        <w:ind w:left="1340" w:hanging="118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Заказчик: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Красногорская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городская администрация </w:t>
      </w:r>
      <w:proofErr w:type="spellStart"/>
      <w:r w:rsidR="005860A5">
        <w:rPr>
          <w:rFonts w:ascii="Times New Roman" w:eastAsia="Times New Roman" w:hAnsi="Times New Roman"/>
          <w:b/>
          <w:sz w:val="28"/>
        </w:rPr>
        <w:t>Звениговского</w:t>
      </w:r>
      <w:proofErr w:type="spellEnd"/>
      <w:r w:rsidR="005860A5">
        <w:rPr>
          <w:rFonts w:ascii="Times New Roman" w:eastAsia="Times New Roman" w:hAnsi="Times New Roman"/>
          <w:b/>
          <w:sz w:val="28"/>
        </w:rPr>
        <w:t xml:space="preserve"> м</w:t>
      </w:r>
      <w:r w:rsidR="005860A5">
        <w:rPr>
          <w:rFonts w:ascii="Times New Roman" w:eastAsia="Times New Roman" w:hAnsi="Times New Roman"/>
          <w:b/>
          <w:sz w:val="28"/>
        </w:rPr>
        <w:t>у</w:t>
      </w:r>
      <w:r w:rsidR="005860A5">
        <w:rPr>
          <w:rFonts w:ascii="Times New Roman" w:eastAsia="Times New Roman" w:hAnsi="Times New Roman"/>
          <w:b/>
          <w:sz w:val="28"/>
        </w:rPr>
        <w:t>ниципального района Республики Марий Эл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38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0"/>
        <w:gridCol w:w="1180"/>
        <w:gridCol w:w="1080"/>
        <w:gridCol w:w="1080"/>
      </w:tblGrid>
      <w:tr w:rsidR="00597AC6" w:rsidTr="00B4307E">
        <w:trPr>
          <w:trHeight w:val="297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№ док.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Подп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Дата</w:t>
            </w:r>
          </w:p>
        </w:tc>
      </w:tr>
      <w:tr w:rsidR="00597AC6" w:rsidTr="00B4307E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97AC6" w:rsidTr="00B4307E">
        <w:trPr>
          <w:trHeight w:val="27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97AC6" w:rsidTr="00B4307E">
        <w:trPr>
          <w:trHeight w:val="27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97AC6" w:rsidRDefault="00597AC6" w:rsidP="00B4307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97AC6" w:rsidRDefault="00597AC6" w:rsidP="00597AC6">
      <w:pPr>
        <w:spacing w:line="9" w:lineRule="exact"/>
        <w:rPr>
          <w:rFonts w:ascii="Times New Roman" w:eastAsia="Times New Roman" w:hAnsi="Times New Roman"/>
          <w:sz w:val="24"/>
        </w:rPr>
      </w:pPr>
    </w:p>
    <w:p w:rsidR="00597AC6" w:rsidRDefault="00597AC6" w:rsidP="00597AC6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597AC6" w:rsidRDefault="00C7560F" w:rsidP="00C7560F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г. Звенигово </w:t>
      </w:r>
      <w:r w:rsidR="00597AC6">
        <w:rPr>
          <w:rFonts w:ascii="Times New Roman" w:eastAsia="Times New Roman" w:hAnsi="Times New Roman"/>
          <w:sz w:val="24"/>
        </w:rPr>
        <w:t>2020 г</w:t>
      </w:r>
    </w:p>
    <w:p w:rsidR="00597AC6" w:rsidRDefault="00597AC6" w:rsidP="00597AC6">
      <w:pPr>
        <w:spacing w:line="0" w:lineRule="atLeast"/>
        <w:ind w:left="5140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C7560F" w:rsidRDefault="00C7560F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37113D" w:rsidRDefault="0037113D" w:rsidP="00597AC6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</w:p>
    <w:p w:rsidR="00597AC6" w:rsidRDefault="00597AC6" w:rsidP="0037113D">
      <w:pPr>
        <w:spacing w:line="0" w:lineRule="atLeast"/>
        <w:ind w:left="498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ОБЩЕСТВО С </w:t>
      </w:r>
      <w:proofErr w:type="gramStart"/>
      <w:r>
        <w:rPr>
          <w:rFonts w:ascii="Times New Roman" w:eastAsia="Times New Roman" w:hAnsi="Times New Roman"/>
          <w:sz w:val="24"/>
        </w:rPr>
        <w:t>ОГРАНИЧЕННОЙ</w:t>
      </w:r>
      <w:proofErr w:type="gramEnd"/>
    </w:p>
    <w:p w:rsidR="00597AC6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ОТВЕТСТВЕННОСТЬЮ </w:t>
      </w:r>
    </w:p>
    <w:p w:rsidR="00597AC6" w:rsidRPr="002D45CA" w:rsidRDefault="00597AC6" w:rsidP="00597AC6">
      <w:pPr>
        <w:spacing w:line="0" w:lineRule="atLeast"/>
        <w:ind w:left="4962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«ГЕОИНФОРМ»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7" w:lineRule="exact"/>
        <w:rPr>
          <w:rFonts w:ascii="Times New Roman" w:eastAsia="Times New Roman" w:hAnsi="Times New Roman"/>
        </w:rPr>
      </w:pP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BC5739" w:rsidRDefault="00BC5739" w:rsidP="00BC5739">
      <w:pPr>
        <w:spacing w:line="337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>МНОГОКВАРТИРНОГО ЖИЛОГО ДОМА</w:t>
      </w:r>
    </w:p>
    <w:p w:rsidR="00BC5739" w:rsidRPr="00C7560F" w:rsidRDefault="00BC5739" w:rsidP="00BC57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560F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proofErr w:type="gramEnd"/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</w:t>
      </w:r>
    </w:p>
    <w:p w:rsidR="00BC5739" w:rsidRDefault="00BC5739" w:rsidP="00BC57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60F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Марий Эл,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</w:p>
    <w:p w:rsidR="00597AC6" w:rsidRDefault="00BC5739" w:rsidP="00355B9A">
      <w:pPr>
        <w:jc w:val="center"/>
        <w:rPr>
          <w:rFonts w:ascii="Times New Roman" w:eastAsia="Times New Roman" w:hAnsi="Times New Roman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Красногорский,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Ленина, д.2</w:t>
      </w:r>
      <w:r w:rsidR="0089084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55B9A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597AC6" w:rsidRDefault="00597AC6" w:rsidP="00597AC6">
      <w:pPr>
        <w:spacing w:line="200" w:lineRule="exact"/>
        <w:rPr>
          <w:rFonts w:ascii="Times New Roman" w:eastAsia="Times New Roman" w:hAnsi="Times New Roman"/>
        </w:rPr>
      </w:pPr>
    </w:p>
    <w:p w:rsidR="00597AC6" w:rsidRDefault="00597AC6" w:rsidP="00597AC6">
      <w:pPr>
        <w:spacing w:line="245" w:lineRule="exact"/>
        <w:rPr>
          <w:rFonts w:ascii="Times New Roman" w:eastAsia="Times New Roman" w:hAnsi="Times New Roman"/>
        </w:rPr>
      </w:pPr>
    </w:p>
    <w:p w:rsidR="00597AC6" w:rsidRDefault="00597AC6">
      <w:pPr>
        <w:rPr>
          <w:b/>
        </w:rPr>
      </w:pPr>
    </w:p>
    <w:p w:rsidR="007362C4" w:rsidRDefault="007362C4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860A5">
          <w:headerReference w:type="even" r:id="rId8"/>
          <w:footerReference w:type="default" r:id="rId9"/>
          <w:headerReference w:type="first" r:id="rId10"/>
          <w:pgSz w:w="11906" w:h="16838"/>
          <w:pgMar w:top="1134" w:right="849" w:bottom="709" w:left="1701" w:header="708" w:footer="708" w:gutter="0"/>
          <w:cols w:space="708"/>
          <w:titlePg/>
          <w:docGrid w:linePitch="360"/>
        </w:sectPr>
      </w:pPr>
    </w:p>
    <w:p w:rsidR="004E5E05" w:rsidRPr="00CF5BE3" w:rsidRDefault="00CF5BE3" w:rsidP="00CF5B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BE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a"/>
        <w:tblW w:w="0" w:type="auto"/>
        <w:tblLook w:val="04A0"/>
      </w:tblPr>
      <w:tblGrid>
        <w:gridCol w:w="7763"/>
        <w:gridCol w:w="1808"/>
      </w:tblGrid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Текстовая часть (пояснительная записка)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Общая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2. Формирование земельного участка под многоквартирный жилой дом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3. Основные показатели по проекту межевания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Графическая часть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  <w:tr w:rsidR="00CF5BE3" w:rsidTr="00CF5BE3">
        <w:tc>
          <w:tcPr>
            <w:tcW w:w="7763" w:type="dxa"/>
          </w:tcPr>
          <w:p w:rsidR="00CF5BE3" w:rsidRPr="00CF5BE3" w:rsidRDefault="00CF5BE3" w:rsidP="00CF5BE3">
            <w:pPr>
              <w:pStyle w:val="Default"/>
              <w:rPr>
                <w:rFonts w:ascii="Times New Roman" w:hAnsi="Times New Roman" w:cs="Times New Roman"/>
              </w:rPr>
            </w:pPr>
            <w:r w:rsidRPr="00CF5BE3">
              <w:rPr>
                <w:rFonts w:ascii="Times New Roman" w:hAnsi="Times New Roman" w:cs="Times New Roman"/>
              </w:rPr>
              <w:t xml:space="preserve">1. Чертеж межевания территории </w:t>
            </w:r>
          </w:p>
          <w:p w:rsidR="00CF5BE3" w:rsidRPr="00CF5BE3" w:rsidRDefault="00CF5B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CF5BE3" w:rsidRDefault="00CF5BE3">
            <w:pPr>
              <w:rPr>
                <w:b/>
              </w:rPr>
            </w:pPr>
          </w:p>
        </w:tc>
      </w:tr>
    </w:tbl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</w:pPr>
    </w:p>
    <w:p w:rsidR="004E5E05" w:rsidRDefault="004E5E05">
      <w:pPr>
        <w:rPr>
          <w:b/>
        </w:rPr>
        <w:sectPr w:rsidR="004E5E05" w:rsidSect="00597A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621A" w:rsidRDefault="005A621A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spacing w:line="270" w:lineRule="auto"/>
        <w:ind w:left="400" w:right="440"/>
        <w:jc w:val="center"/>
        <w:rPr>
          <w:rFonts w:ascii="Times New Roman" w:eastAsia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  <w:sz w:val="28"/>
          <w:szCs w:val="28"/>
        </w:rPr>
        <w:t>Текстовая часть (пояснительная записка)</w:t>
      </w: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Default="00E723E8" w:rsidP="005A621A">
      <w:pPr>
        <w:spacing w:line="270" w:lineRule="auto"/>
        <w:ind w:left="400" w:right="440"/>
        <w:jc w:val="both"/>
        <w:rPr>
          <w:rFonts w:ascii="Times New Roman" w:eastAsia="Times New Roman" w:hAnsi="Times New Roman"/>
        </w:rPr>
      </w:pPr>
    </w:p>
    <w:p w:rsidR="00E723E8" w:rsidRPr="00E723E8" w:rsidRDefault="00E723E8" w:rsidP="00E723E8">
      <w:pPr>
        <w:pStyle w:val="Default"/>
        <w:jc w:val="center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  <w:b/>
          <w:bCs/>
        </w:rPr>
        <w:t>1. Общая часть</w:t>
      </w:r>
    </w:p>
    <w:p w:rsidR="00E723E8" w:rsidRPr="00E723E8" w:rsidRDefault="00E723E8" w:rsidP="005D0C0B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многоквартирного дома, расположенного по адресу: </w:t>
      </w:r>
      <w:r w:rsidR="005D0C0B" w:rsidRPr="005D0C0B">
        <w:rPr>
          <w:rFonts w:ascii="Times New Roman" w:hAnsi="Times New Roman" w:cs="Times New Roman"/>
        </w:rPr>
        <w:t xml:space="preserve">Республика Марий Эл, </w:t>
      </w:r>
      <w:proofErr w:type="spellStart"/>
      <w:r w:rsidR="005D0C0B" w:rsidRPr="005D0C0B">
        <w:rPr>
          <w:rFonts w:ascii="Times New Roman" w:hAnsi="Times New Roman" w:cs="Times New Roman"/>
        </w:rPr>
        <w:t>Звениговский</w:t>
      </w:r>
      <w:proofErr w:type="spellEnd"/>
      <w:r w:rsidR="005D0C0B" w:rsidRPr="005D0C0B">
        <w:rPr>
          <w:rFonts w:ascii="Times New Roman" w:hAnsi="Times New Roman" w:cs="Times New Roman"/>
        </w:rPr>
        <w:t xml:space="preserve"> район, </w:t>
      </w:r>
      <w:proofErr w:type="spellStart"/>
      <w:r w:rsidR="005D0C0B" w:rsidRPr="005D0C0B">
        <w:rPr>
          <w:rFonts w:ascii="Times New Roman" w:hAnsi="Times New Roman" w:cs="Times New Roman"/>
        </w:rPr>
        <w:t>пгт</w:t>
      </w:r>
      <w:proofErr w:type="spellEnd"/>
      <w:r w:rsidR="005D0C0B" w:rsidRPr="005D0C0B">
        <w:rPr>
          <w:rFonts w:ascii="Times New Roman" w:hAnsi="Times New Roman" w:cs="Times New Roman"/>
        </w:rPr>
        <w:t xml:space="preserve"> Красногорский, </w:t>
      </w:r>
      <w:proofErr w:type="spellStart"/>
      <w:proofErr w:type="gramStart"/>
      <w:r w:rsidR="005D0C0B" w:rsidRPr="005D0C0B">
        <w:rPr>
          <w:rFonts w:ascii="Times New Roman" w:hAnsi="Times New Roman" w:cs="Times New Roman"/>
        </w:rPr>
        <w:t>ул</w:t>
      </w:r>
      <w:proofErr w:type="spellEnd"/>
      <w:proofErr w:type="gramEnd"/>
      <w:r w:rsidR="009021B3">
        <w:rPr>
          <w:rFonts w:ascii="Times New Roman" w:hAnsi="Times New Roman" w:cs="Times New Roman"/>
        </w:rPr>
        <w:t xml:space="preserve"> Ленина, д.22А</w:t>
      </w:r>
      <w:r w:rsidR="005D0C0B">
        <w:rPr>
          <w:rFonts w:ascii="Times New Roman" w:hAnsi="Times New Roman" w:cs="Times New Roman"/>
        </w:rPr>
        <w:t xml:space="preserve">., </w:t>
      </w:r>
      <w:r w:rsidRPr="00E723E8">
        <w:rPr>
          <w:rFonts w:ascii="Times New Roman" w:hAnsi="Times New Roman" w:cs="Times New Roman"/>
        </w:rPr>
        <w:t>разр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 xml:space="preserve">ботан в виде отдельного документа </w:t>
      </w:r>
      <w:r w:rsidR="005D0C0B">
        <w:rPr>
          <w:rFonts w:ascii="Times New Roman" w:hAnsi="Times New Roman" w:cs="Times New Roman"/>
        </w:rPr>
        <w:t>на основании</w:t>
      </w:r>
      <w:r w:rsidRPr="00E723E8">
        <w:rPr>
          <w:rFonts w:ascii="Times New Roman" w:hAnsi="Times New Roman" w:cs="Times New Roman"/>
        </w:rPr>
        <w:t xml:space="preserve"> с </w:t>
      </w:r>
      <w:r w:rsidR="005D0C0B">
        <w:rPr>
          <w:rFonts w:ascii="Times New Roman" w:hAnsi="Times New Roman" w:cs="Times New Roman"/>
        </w:rPr>
        <w:t xml:space="preserve">Договора </w:t>
      </w:r>
      <w:r w:rsidRPr="00E723E8">
        <w:rPr>
          <w:rFonts w:ascii="Times New Roman" w:hAnsi="Times New Roman" w:cs="Times New Roman"/>
        </w:rPr>
        <w:t xml:space="preserve"> №</w:t>
      </w:r>
      <w:r w:rsidR="001C30A6">
        <w:rPr>
          <w:rFonts w:ascii="Times New Roman" w:hAnsi="Times New Roman" w:cs="Times New Roman"/>
        </w:rPr>
        <w:t>55/2020</w:t>
      </w:r>
      <w:r w:rsidRPr="00E723E8">
        <w:rPr>
          <w:rFonts w:ascii="Times New Roman" w:hAnsi="Times New Roman" w:cs="Times New Roman"/>
        </w:rPr>
        <w:t xml:space="preserve"> от </w:t>
      </w:r>
      <w:r w:rsidR="001C30A6">
        <w:rPr>
          <w:rFonts w:ascii="Times New Roman" w:hAnsi="Times New Roman" w:cs="Times New Roman"/>
        </w:rPr>
        <w:t>31.01.2020г</w:t>
      </w:r>
      <w:r w:rsidRPr="00E723E8">
        <w:rPr>
          <w:rFonts w:ascii="Times New Roman" w:hAnsi="Times New Roman" w:cs="Times New Roman"/>
        </w:rPr>
        <w:t>.,</w:t>
      </w:r>
      <w:r w:rsidR="005D0C0B">
        <w:rPr>
          <w:rFonts w:ascii="Times New Roman" w:hAnsi="Times New Roman" w:cs="Times New Roman"/>
        </w:rPr>
        <w:t xml:space="preserve"> в соответствии с</w:t>
      </w:r>
      <w:r w:rsidRPr="00E723E8">
        <w:rPr>
          <w:rFonts w:ascii="Times New Roman" w:hAnsi="Times New Roman" w:cs="Times New Roman"/>
        </w:rPr>
        <w:t xml:space="preserve"> градостроительными регламентами, техническими регламентами, в том числе устанавливающими требования по обеспечению пожарной безопасности с целью образования земельного участка под многоквартирным домом и подготовлена в соотве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>ствии с действующим законодательством в сфере градостроительства и архитектуры и нормативно-правовыми актами, методическими указаниями, принятыми в рамках дейс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вующего законодательства.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При разработке использовались: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Федеральный закон от 29.12.2004г. №191-ФЗ (с изменениями и дополнениями) "О вв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дении в действие Градостроительного кодекса Российской Федерации";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"Градостроительный кодекс Российской Федерации" от 29.12.2004г. №190-ФЗ (с изм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3. Федеральный закон от 24.07.2007г. №221-ФЗ "О государственном кадастре недвижим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сти"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"Земельный кодекс Российской Федерации" от 25.10.2001г. №136-ФЗ (с изменениями и дополнениями);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Свод правил СП 42.13330.2011 "</w:t>
      </w:r>
      <w:proofErr w:type="spellStart"/>
      <w:r w:rsidRPr="00E723E8">
        <w:rPr>
          <w:rFonts w:ascii="Times New Roman" w:hAnsi="Times New Roman" w:cs="Times New Roman"/>
        </w:rPr>
        <w:t>СНиП</w:t>
      </w:r>
      <w:proofErr w:type="spellEnd"/>
      <w:r w:rsidRPr="00E723E8">
        <w:rPr>
          <w:rFonts w:ascii="Times New Roman" w:hAnsi="Times New Roman" w:cs="Times New Roman"/>
        </w:rPr>
        <w:t xml:space="preserve"> 2.07.01-89*. Градостроительство. Планировка и застройка городских и сельских поселений" (актуализированная редакция); </w:t>
      </w:r>
    </w:p>
    <w:p w:rsidR="00481E9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6. </w:t>
      </w:r>
      <w:proofErr w:type="gramStart"/>
      <w:r w:rsidR="00481E98" w:rsidRPr="00481E98">
        <w:rPr>
          <w:rFonts w:ascii="Times New Roman" w:hAnsi="Times New Roman" w:cs="Times New Roman"/>
        </w:rPr>
        <w:t>Правила землепользования и застройки</w:t>
      </w:r>
      <w:r w:rsidR="00535736">
        <w:rPr>
          <w:rFonts w:ascii="Times New Roman" w:hAnsi="Times New Roman" w:cs="Times New Roman"/>
        </w:rPr>
        <w:t xml:space="preserve"> МО</w:t>
      </w:r>
      <w:r w:rsidR="00481E98" w:rsidRPr="00481E98">
        <w:rPr>
          <w:rFonts w:ascii="Times New Roman" w:hAnsi="Times New Roman" w:cs="Times New Roman"/>
        </w:rPr>
        <w:t xml:space="preserve"> "Городского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r w:rsidR="00481E98">
        <w:rPr>
          <w:rFonts w:ascii="Times New Roman" w:hAnsi="Times New Roman" w:cs="Times New Roman"/>
        </w:rPr>
        <w:t>Решение</w:t>
      </w:r>
      <w:r w:rsidR="00481E98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481E98" w:rsidRPr="00481E98">
        <w:rPr>
          <w:rFonts w:ascii="Times New Roman" w:hAnsi="Times New Roman" w:cs="Times New Roman"/>
        </w:rPr>
        <w:t>Звениговский</w:t>
      </w:r>
      <w:proofErr w:type="spellEnd"/>
      <w:r w:rsidR="00481E98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481E98" w:rsidRPr="00481E98">
        <w:rPr>
          <w:rFonts w:ascii="Times New Roman" w:hAnsi="Times New Roman" w:cs="Times New Roman"/>
        </w:rPr>
        <w:t>а</w:t>
      </w:r>
      <w:r w:rsidR="00481E98" w:rsidRPr="00481E98">
        <w:rPr>
          <w:rFonts w:ascii="Times New Roman" w:hAnsi="Times New Roman" w:cs="Times New Roman"/>
        </w:rPr>
        <w:t>ционно - телекоммуникационный</w:t>
      </w:r>
      <w:proofErr w:type="gramEnd"/>
      <w:r w:rsidR="00481E98" w:rsidRPr="00481E98">
        <w:rPr>
          <w:rFonts w:ascii="Times New Roman" w:hAnsi="Times New Roman" w:cs="Times New Roman"/>
        </w:rPr>
        <w:t xml:space="preserve"> сети "Интернет": </w:t>
      </w:r>
      <w:proofErr w:type="spellStart"/>
      <w:r w:rsidR="00481E98" w:rsidRPr="00481E98">
        <w:rPr>
          <w:rFonts w:ascii="Times New Roman" w:hAnsi="Times New Roman" w:cs="Times New Roman"/>
        </w:rPr>
        <w:t>www</w:t>
      </w:r>
      <w:proofErr w:type="spellEnd"/>
      <w:r w:rsidR="00481E98" w:rsidRPr="00481E98">
        <w:rPr>
          <w:rFonts w:ascii="Times New Roman" w:hAnsi="Times New Roman" w:cs="Times New Roman"/>
        </w:rPr>
        <w:t xml:space="preserve">. </w:t>
      </w:r>
      <w:proofErr w:type="spellStart"/>
      <w:r w:rsidR="00481E98" w:rsidRPr="00481E98">
        <w:rPr>
          <w:rFonts w:ascii="Times New Roman" w:hAnsi="Times New Roman" w:cs="Times New Roman"/>
        </w:rPr>
        <w:t>admzven.ru</w:t>
      </w:r>
      <w:proofErr w:type="spellEnd"/>
      <w:r w:rsidR="00481E98" w:rsidRPr="00481E98">
        <w:rPr>
          <w:rFonts w:ascii="Times New Roman" w:hAnsi="Times New Roman" w:cs="Times New Roman"/>
        </w:rPr>
        <w:t>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7. Кадастровый план территории квартала </w:t>
      </w:r>
      <w:r w:rsidR="00AD4FC0">
        <w:rPr>
          <w:rFonts w:ascii="Times New Roman" w:hAnsi="Times New Roman" w:cs="Times New Roman"/>
        </w:rPr>
        <w:t xml:space="preserve">12:14:3701017( </w:t>
      </w:r>
      <w:r w:rsidR="00AD4FC0" w:rsidRPr="00AD4FC0">
        <w:rPr>
          <w:rFonts w:ascii="Times New Roman" w:hAnsi="Times New Roman" w:cs="Times New Roman"/>
        </w:rPr>
        <w:t>№12/</w:t>
      </w:r>
      <w:proofErr w:type="gramStart"/>
      <w:r w:rsidR="00AD4FC0" w:rsidRPr="00AD4FC0">
        <w:rPr>
          <w:rFonts w:ascii="Times New Roman" w:hAnsi="Times New Roman" w:cs="Times New Roman"/>
        </w:rPr>
        <w:t>ИСХ</w:t>
      </w:r>
      <w:proofErr w:type="gramEnd"/>
      <w:r w:rsidR="00AD4FC0" w:rsidRPr="00AD4FC0">
        <w:rPr>
          <w:rFonts w:ascii="Times New Roman" w:hAnsi="Times New Roman" w:cs="Times New Roman"/>
        </w:rPr>
        <w:t>/17-41772, от 04.03.2017 г); 12:14:3701016 (№99/2019/287392308, от 02.10.2019г)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8. Приказ Минэкономразвития РФ от 17.08.2012г. №518 "О требованиях к точности и м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E723E8">
        <w:rPr>
          <w:rFonts w:ascii="Times New Roman" w:hAnsi="Times New Roman" w:cs="Times New Roman"/>
        </w:rPr>
        <w:t>н</w:t>
      </w:r>
      <w:r w:rsidRPr="00E723E8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E723E8">
        <w:rPr>
          <w:rFonts w:ascii="Times New Roman" w:hAnsi="Times New Roman" w:cs="Times New Roman"/>
        </w:rPr>
        <w:t>т</w:t>
      </w:r>
      <w:r w:rsidRPr="00E723E8">
        <w:rPr>
          <w:rFonts w:ascii="Times New Roman" w:hAnsi="Times New Roman" w:cs="Times New Roman"/>
        </w:rPr>
        <w:t xml:space="preserve">ке". </w:t>
      </w:r>
    </w:p>
    <w:p w:rsidR="007821A3" w:rsidRDefault="007821A3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Одним из основных нормативно-правовых документов для принятия решений по с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>ставлению проекта межевания территории являются Правила землепользования и з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>стройки, принятые в соответствии с Градостроительным кодексом Российской Федерации, Федеральным законом "Об общих принципах органи</w:t>
      </w:r>
      <w:r w:rsidR="007821A3">
        <w:rPr>
          <w:rFonts w:ascii="Times New Roman" w:hAnsi="Times New Roman" w:cs="Times New Roman"/>
        </w:rPr>
        <w:t xml:space="preserve">зации местного самоуправления </w:t>
      </w:r>
      <w:proofErr w:type="gramStart"/>
      <w:r w:rsidR="007821A3">
        <w:rPr>
          <w:rFonts w:ascii="Times New Roman" w:hAnsi="Times New Roman" w:cs="Times New Roman"/>
        </w:rPr>
        <w:t>в</w:t>
      </w:r>
      <w:proofErr w:type="gramEnd"/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Российской Федерации", Земельным кодексом Российской федерации и иными законами и нормативными правовыми актами Российской Федерации.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проекта межевания осуществлена применительно к застроенным и по</w:t>
      </w:r>
      <w:r w:rsidRPr="00E723E8">
        <w:rPr>
          <w:rFonts w:ascii="Times New Roman" w:hAnsi="Times New Roman" w:cs="Times New Roman"/>
        </w:rPr>
        <w:t>д</w:t>
      </w:r>
      <w:r w:rsidRPr="00E723E8">
        <w:rPr>
          <w:rFonts w:ascii="Times New Roman" w:hAnsi="Times New Roman" w:cs="Times New Roman"/>
        </w:rPr>
        <w:t>лежащим застройке территориям, расположенным в границах элементов</w:t>
      </w:r>
      <w:r>
        <w:rPr>
          <w:rFonts w:ascii="Times New Roman" w:hAnsi="Times New Roman" w:cs="Times New Roman"/>
        </w:rPr>
        <w:t xml:space="preserve"> </w:t>
      </w:r>
      <w:r w:rsidRPr="00E723E8">
        <w:rPr>
          <w:rFonts w:ascii="Times New Roman" w:hAnsi="Times New Roman" w:cs="Times New Roman"/>
        </w:rPr>
        <w:t xml:space="preserve">планировочной структуры.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>ных участков. Подготовка проектов межевания подлежащих застройке территорий осущ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>ствляется в целях установления границ незастроенных земельных участков,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</w:t>
      </w:r>
      <w:r w:rsidRPr="00E723E8">
        <w:rPr>
          <w:rFonts w:ascii="Times New Roman" w:hAnsi="Times New Roman" w:cs="Times New Roman"/>
        </w:rPr>
        <w:t>ь</w:t>
      </w:r>
      <w:r w:rsidRPr="00E723E8">
        <w:rPr>
          <w:rFonts w:ascii="Times New Roman" w:hAnsi="Times New Roman" w:cs="Times New Roman"/>
        </w:rPr>
        <w:t xml:space="preserve">ства федерального, регионального или местного значения.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правил, де</w:t>
      </w:r>
      <w:r w:rsidRPr="00E723E8">
        <w:rPr>
          <w:rFonts w:ascii="Times New Roman" w:hAnsi="Times New Roman" w:cs="Times New Roman"/>
        </w:rPr>
        <w:t>й</w:t>
      </w:r>
      <w:r w:rsidRPr="00E723E8">
        <w:rPr>
          <w:rFonts w:ascii="Times New Roman" w:hAnsi="Times New Roman" w:cs="Times New Roman"/>
        </w:rPr>
        <w:t xml:space="preserve">ствовавших в период застройки указанных территорий. </w:t>
      </w:r>
    </w:p>
    <w:p w:rsidR="007821A3" w:rsidRPr="00E723E8" w:rsidRDefault="007821A3" w:rsidP="007821A3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Проект межевания территории включает в себя чертеж межевания территории, на котором отображаются: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&gt; границы образуемых и изменяемых земельных участков на кадастровом плане террит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рии, условные номера образуемых земельных участков;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красные линии, утвержденные в составе проекта планировки территории;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линии отступа от красных линий в целях определения места допустимого размещения зданий, строений, сооружений;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территорий объектов культурного наследия;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действия публичных сервитутов; </w:t>
      </w:r>
    </w:p>
    <w:p w:rsidR="007821A3" w:rsidRPr="00E723E8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&gt; границы зон с особыми условиями использования территорий. </w:t>
      </w:r>
    </w:p>
    <w:p w:rsidR="007821A3" w:rsidRDefault="007821A3" w:rsidP="007821A3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7821A3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lastRenderedPageBreak/>
        <w:t>Цель разработки проекта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Установление границы земельного участка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2. Формирование земельного участка, как объекта государственного учета объектов н</w:t>
      </w:r>
      <w:r w:rsidRPr="00E723E8">
        <w:rPr>
          <w:rFonts w:ascii="Times New Roman" w:hAnsi="Times New Roman" w:cs="Times New Roman"/>
        </w:rPr>
        <w:t>е</w:t>
      </w:r>
      <w:r w:rsidRPr="00E723E8">
        <w:rPr>
          <w:rFonts w:ascii="Times New Roman" w:hAnsi="Times New Roman" w:cs="Times New Roman"/>
        </w:rPr>
        <w:t xml:space="preserve">движимости и государственной регистрации прав на них.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Основными задачами проекта межевания территории являются: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1. Формирование границ земельного участка, предназначенного для размещения мног</w:t>
      </w:r>
      <w:r w:rsidRPr="00E723E8">
        <w:rPr>
          <w:rFonts w:ascii="Times New Roman" w:hAnsi="Times New Roman" w:cs="Times New Roman"/>
        </w:rPr>
        <w:t>о</w:t>
      </w:r>
      <w:r w:rsidRPr="00E723E8">
        <w:rPr>
          <w:rFonts w:ascii="Times New Roman" w:hAnsi="Times New Roman" w:cs="Times New Roman"/>
        </w:rPr>
        <w:t xml:space="preserve">квартирного дома.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Координирование объекта землепользования.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Установление вида разрешенного использования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4. Установление адреса образуемого земельного участка.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>5. Соблюдение общественных, частных интересов и прав, затрагиваемых при формиров</w:t>
      </w:r>
      <w:r w:rsidRPr="00E723E8">
        <w:rPr>
          <w:rFonts w:ascii="Times New Roman" w:hAnsi="Times New Roman" w:cs="Times New Roman"/>
        </w:rPr>
        <w:t>а</w:t>
      </w:r>
      <w:r w:rsidRPr="00E723E8">
        <w:rPr>
          <w:rFonts w:ascii="Times New Roman" w:hAnsi="Times New Roman" w:cs="Times New Roman"/>
        </w:rPr>
        <w:t xml:space="preserve">нии земельного участка для размещения многоквартирного дома. </w:t>
      </w:r>
    </w:p>
    <w:p w:rsidR="008E4BED" w:rsidRPr="00E723E8" w:rsidRDefault="008E4BED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E723E8">
        <w:rPr>
          <w:rFonts w:ascii="Times New Roman" w:hAnsi="Times New Roman" w:cs="Times New Roman"/>
          <w:b/>
        </w:rPr>
        <w:t>Исходные материалы, используемые в проекте межевания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1. Материалы топографической съемки М 1:500. </w:t>
      </w: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2. </w:t>
      </w:r>
      <w:r w:rsidR="007821A3" w:rsidRPr="00481E98">
        <w:rPr>
          <w:rFonts w:ascii="Times New Roman" w:hAnsi="Times New Roman" w:cs="Times New Roman"/>
        </w:rPr>
        <w:t xml:space="preserve">Правила землепользования и застройки </w:t>
      </w:r>
      <w:r w:rsidR="00F575C0">
        <w:rPr>
          <w:rFonts w:ascii="Times New Roman" w:hAnsi="Times New Roman" w:cs="Times New Roman"/>
        </w:rPr>
        <w:t>МО</w:t>
      </w:r>
      <w:proofErr w:type="gramStart"/>
      <w:r w:rsidR="007821A3" w:rsidRPr="00481E98">
        <w:rPr>
          <w:rFonts w:ascii="Times New Roman" w:hAnsi="Times New Roman" w:cs="Times New Roman"/>
        </w:rPr>
        <w:t>"Г</w:t>
      </w:r>
      <w:proofErr w:type="gramEnd"/>
      <w:r w:rsidR="007821A3" w:rsidRPr="00481E98">
        <w:rPr>
          <w:rFonts w:ascii="Times New Roman" w:hAnsi="Times New Roman" w:cs="Times New Roman"/>
        </w:rPr>
        <w:t xml:space="preserve">ородского поселения Красногорский" и Карты градостроительного зонирования (Утвержденная Решением Собрания депутатов МО "Городское поселение Красногорский" 53-я сессия, 2-ой созыв №230 от 20.03.2013г., </w:t>
      </w:r>
      <w:r w:rsidR="007821A3">
        <w:rPr>
          <w:rFonts w:ascii="Times New Roman" w:hAnsi="Times New Roman" w:cs="Times New Roman"/>
        </w:rPr>
        <w:t>Решение</w:t>
      </w:r>
      <w:r w:rsidR="007821A3" w:rsidRPr="00481E98">
        <w:rPr>
          <w:rFonts w:ascii="Times New Roman" w:hAnsi="Times New Roman" w:cs="Times New Roman"/>
        </w:rPr>
        <w:t xml:space="preserve"> Собрания депутатов о внесении изменений в Правила землепользования и з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>стройки МО " Городское поселение Красногорский " 31-я сессия, 3-ий созыв №185 от 17.05.2017 г.  (официальный сайт МО "</w:t>
      </w:r>
      <w:proofErr w:type="spellStart"/>
      <w:r w:rsidR="007821A3" w:rsidRPr="00481E98">
        <w:rPr>
          <w:rFonts w:ascii="Times New Roman" w:hAnsi="Times New Roman" w:cs="Times New Roman"/>
        </w:rPr>
        <w:t>Звениговский</w:t>
      </w:r>
      <w:proofErr w:type="spellEnd"/>
      <w:r w:rsidR="007821A3" w:rsidRPr="00481E98">
        <w:rPr>
          <w:rFonts w:ascii="Times New Roman" w:hAnsi="Times New Roman" w:cs="Times New Roman"/>
        </w:rPr>
        <w:t xml:space="preserve"> муниципальный район" в информ</w:t>
      </w:r>
      <w:r w:rsidR="007821A3" w:rsidRPr="00481E98">
        <w:rPr>
          <w:rFonts w:ascii="Times New Roman" w:hAnsi="Times New Roman" w:cs="Times New Roman"/>
        </w:rPr>
        <w:t>а</w:t>
      </w:r>
      <w:r w:rsidR="007821A3" w:rsidRPr="00481E98">
        <w:rPr>
          <w:rFonts w:ascii="Times New Roman" w:hAnsi="Times New Roman" w:cs="Times New Roman"/>
        </w:rPr>
        <w:t xml:space="preserve">ционно - телекоммуникационный </w:t>
      </w:r>
      <w:proofErr w:type="gramStart"/>
      <w:r w:rsidR="007821A3" w:rsidRPr="00481E98">
        <w:rPr>
          <w:rFonts w:ascii="Times New Roman" w:hAnsi="Times New Roman" w:cs="Times New Roman"/>
        </w:rPr>
        <w:t>сети</w:t>
      </w:r>
      <w:proofErr w:type="gramEnd"/>
      <w:r w:rsidR="007821A3" w:rsidRPr="00481E98">
        <w:rPr>
          <w:rFonts w:ascii="Times New Roman" w:hAnsi="Times New Roman" w:cs="Times New Roman"/>
        </w:rPr>
        <w:t xml:space="preserve"> "</w:t>
      </w:r>
      <w:proofErr w:type="gramStart"/>
      <w:r w:rsidR="007821A3" w:rsidRPr="00481E98">
        <w:rPr>
          <w:rFonts w:ascii="Times New Roman" w:hAnsi="Times New Roman" w:cs="Times New Roman"/>
        </w:rPr>
        <w:t xml:space="preserve">Интернет": </w:t>
      </w:r>
      <w:proofErr w:type="spellStart"/>
      <w:r w:rsidR="007821A3" w:rsidRPr="00481E98">
        <w:rPr>
          <w:rFonts w:ascii="Times New Roman" w:hAnsi="Times New Roman" w:cs="Times New Roman"/>
        </w:rPr>
        <w:t>www</w:t>
      </w:r>
      <w:proofErr w:type="spellEnd"/>
      <w:r w:rsidR="007821A3" w:rsidRPr="00481E98">
        <w:rPr>
          <w:rFonts w:ascii="Times New Roman" w:hAnsi="Times New Roman" w:cs="Times New Roman"/>
        </w:rPr>
        <w:t xml:space="preserve">. </w:t>
      </w:r>
      <w:proofErr w:type="spellStart"/>
      <w:r w:rsidR="007821A3" w:rsidRPr="00481E98">
        <w:rPr>
          <w:rFonts w:ascii="Times New Roman" w:hAnsi="Times New Roman" w:cs="Times New Roman"/>
        </w:rPr>
        <w:t>admzven.ru</w:t>
      </w:r>
      <w:proofErr w:type="spellEnd"/>
      <w:r w:rsidR="007821A3" w:rsidRPr="00481E98">
        <w:rPr>
          <w:rFonts w:ascii="Times New Roman" w:hAnsi="Times New Roman" w:cs="Times New Roman"/>
        </w:rPr>
        <w:t>)</w:t>
      </w:r>
      <w:proofErr w:type="gramEnd"/>
    </w:p>
    <w:p w:rsid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E723E8">
        <w:rPr>
          <w:rFonts w:ascii="Times New Roman" w:hAnsi="Times New Roman" w:cs="Times New Roman"/>
        </w:rPr>
        <w:t xml:space="preserve">3. Генеральный план </w:t>
      </w:r>
      <w:r w:rsidR="007821A3" w:rsidRPr="00481E98">
        <w:rPr>
          <w:rFonts w:ascii="Times New Roman" w:hAnsi="Times New Roman" w:cs="Times New Roman"/>
        </w:rPr>
        <w:t>Городского поселения Красногорский</w:t>
      </w:r>
    </w:p>
    <w:p w:rsidR="00467EAB" w:rsidRPr="00467EAB" w:rsidRDefault="00467EAB" w:rsidP="00467EAB">
      <w:pPr>
        <w:pStyle w:val="Default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  <w:color w:val="auto"/>
        </w:rPr>
        <w:t>4.</w:t>
      </w:r>
      <w:r>
        <w:rPr>
          <w:color w:val="auto"/>
          <w:sz w:val="28"/>
          <w:szCs w:val="28"/>
        </w:rPr>
        <w:t xml:space="preserve"> </w:t>
      </w:r>
      <w:r w:rsidRPr="00467EAB">
        <w:rPr>
          <w:rFonts w:ascii="Times New Roman" w:hAnsi="Times New Roman" w:cs="Times New Roman"/>
        </w:rPr>
        <w:t>Сведения государственного кадастра недвижимости (ГКН) о земельных участках, гр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ницы которых установлены в соответствии с требованиями земельного законодательства. </w:t>
      </w:r>
    </w:p>
    <w:p w:rsidR="00467EAB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E723E8" w:rsidRDefault="00467EAB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E723E8" w:rsidRDefault="00E723E8" w:rsidP="00E723E8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Default="00E723E8" w:rsidP="00E723E8">
      <w:pPr>
        <w:pStyle w:val="Default"/>
        <w:rPr>
          <w:rFonts w:cstheme="minorBidi"/>
          <w:color w:val="auto"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Опорно-межевая сеть на территории проектирования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>вых с</w:t>
      </w:r>
      <w:r w:rsidR="00DE0D50">
        <w:rPr>
          <w:rFonts w:ascii="Times New Roman" w:hAnsi="Times New Roman" w:cs="Times New Roman"/>
        </w:rPr>
        <w:t>истем. Система координат: МСК-12</w:t>
      </w:r>
      <w:r w:rsidRPr="00467EAB">
        <w:rPr>
          <w:rFonts w:ascii="Times New Roman" w:hAnsi="Times New Roman" w:cs="Times New Roman"/>
        </w:rPr>
        <w:t>. Проект межевания выполнен в системе коорд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 xml:space="preserve">нат установленной на территории проектирования.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Действующая система геодезической сети удовлетворяет требованиям Приложение к пр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казу Минэкономразвития РФ № 518 от 17 августа 2012 г. «О требованиях к точности и м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>тодам определения координат характерных точек границ земельного участка, а также ко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тура здания, сооружения или объекта незавершенного строительства на земельном учас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ке».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Рекомендации по порядку установления границ на местности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Установление границ земельных участков на местности следует выполнять в соо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ветствии с требованиями федерального законодательства, а также инструкции по пров</w:t>
      </w:r>
      <w:r w:rsidRPr="00467EAB">
        <w:rPr>
          <w:rFonts w:ascii="Times New Roman" w:hAnsi="Times New Roman" w:cs="Times New Roman"/>
        </w:rPr>
        <w:t>е</w:t>
      </w:r>
      <w:r w:rsidRPr="00467EAB">
        <w:rPr>
          <w:rFonts w:ascii="Times New Roman" w:hAnsi="Times New Roman" w:cs="Times New Roman"/>
        </w:rPr>
        <w:t xml:space="preserve">дению межевания. </w:t>
      </w:r>
    </w:p>
    <w:p w:rsidR="00E723E8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Вынос межевых знаков на местность необходимо выполнять в комплексе землеус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>роительных работ с обеспечением мер по уведомлению заинтересованных лиц и соглас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ванию с ними границ.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723E8" w:rsidRPr="00467EAB" w:rsidRDefault="00E723E8" w:rsidP="00467EAB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467EAB">
        <w:rPr>
          <w:rFonts w:ascii="Times New Roman" w:hAnsi="Times New Roman" w:cs="Times New Roman"/>
          <w:b/>
        </w:rPr>
        <w:t>2. Формирование земельного участка под многоквартирный жилой дом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Проектом предусматривается формирование земельного участка, занятого мног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квартирным жилым домом.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 формировании границ земельного участков был проведен анализ сведений, п</w:t>
      </w:r>
      <w:r w:rsidRPr="00467EAB">
        <w:rPr>
          <w:rFonts w:ascii="Times New Roman" w:hAnsi="Times New Roman" w:cs="Times New Roman"/>
        </w:rPr>
        <w:t>о</w:t>
      </w:r>
      <w:r w:rsidRPr="00467EAB">
        <w:rPr>
          <w:rFonts w:ascii="Times New Roman" w:hAnsi="Times New Roman" w:cs="Times New Roman"/>
        </w:rPr>
        <w:t xml:space="preserve">лученных из Управления Федеральной службы государственной регистрации, кадастра и картографии по Республике </w:t>
      </w:r>
      <w:r w:rsidR="00DE0D50">
        <w:rPr>
          <w:rFonts w:ascii="Times New Roman" w:hAnsi="Times New Roman" w:cs="Times New Roman"/>
        </w:rPr>
        <w:t>Марий Эл</w:t>
      </w:r>
      <w:r w:rsidRPr="00467EAB">
        <w:rPr>
          <w:rFonts w:ascii="Times New Roman" w:hAnsi="Times New Roman" w:cs="Times New Roman"/>
        </w:rPr>
        <w:t xml:space="preserve">, о границах смежных земельных участков. </w:t>
      </w:r>
    </w:p>
    <w:p w:rsidR="00E723E8" w:rsidRPr="00467EAB" w:rsidRDefault="00E723E8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Проектируемый о</w:t>
      </w:r>
      <w:r w:rsidR="00DE0D50">
        <w:rPr>
          <w:rFonts w:ascii="Times New Roman" w:hAnsi="Times New Roman" w:cs="Times New Roman"/>
        </w:rPr>
        <w:t xml:space="preserve">бъект расположен на территории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</w:t>
      </w:r>
      <w:r w:rsidR="00DE0D50">
        <w:rPr>
          <w:rFonts w:ascii="Times New Roman" w:hAnsi="Times New Roman" w:cs="Times New Roman"/>
        </w:rPr>
        <w:t>в</w:t>
      </w:r>
      <w:r w:rsidR="00DE0D50">
        <w:rPr>
          <w:rFonts w:ascii="Times New Roman" w:hAnsi="Times New Roman" w:cs="Times New Roman"/>
        </w:rPr>
        <w:t>ского</w:t>
      </w:r>
      <w:proofErr w:type="spellEnd"/>
      <w:r w:rsidR="00DE0D50">
        <w:rPr>
          <w:rFonts w:ascii="Times New Roman" w:hAnsi="Times New Roman" w:cs="Times New Roman"/>
        </w:rPr>
        <w:t xml:space="preserve"> района</w:t>
      </w:r>
      <w:r w:rsidRPr="00467EAB">
        <w:rPr>
          <w:rFonts w:ascii="Times New Roman" w:hAnsi="Times New Roman" w:cs="Times New Roman"/>
        </w:rPr>
        <w:t xml:space="preserve">, </w:t>
      </w:r>
      <w:r w:rsidR="00DE0D50">
        <w:rPr>
          <w:rFonts w:ascii="Times New Roman" w:hAnsi="Times New Roman" w:cs="Times New Roman"/>
        </w:rPr>
        <w:t>Республики Марий Эл</w:t>
      </w:r>
      <w:r w:rsidRPr="00467EAB">
        <w:rPr>
          <w:rFonts w:ascii="Times New Roman" w:hAnsi="Times New Roman" w:cs="Times New Roman"/>
        </w:rPr>
        <w:t xml:space="preserve"> в границах кадастрового квартала</w:t>
      </w:r>
      <w:r w:rsidR="00DB7895">
        <w:rPr>
          <w:rFonts w:ascii="Times New Roman" w:hAnsi="Times New Roman" w:cs="Times New Roman"/>
        </w:rPr>
        <w:t xml:space="preserve">, </w:t>
      </w:r>
      <w:r w:rsidR="00DB7895" w:rsidRPr="00AD4FC0">
        <w:rPr>
          <w:rFonts w:ascii="Times New Roman" w:hAnsi="Times New Roman" w:cs="Times New Roman"/>
        </w:rPr>
        <w:t xml:space="preserve">12:14:3701016 </w:t>
      </w:r>
      <w:r w:rsidRPr="00467EAB">
        <w:rPr>
          <w:rFonts w:ascii="Times New Roman" w:hAnsi="Times New Roman" w:cs="Times New Roman"/>
        </w:rPr>
        <w:t xml:space="preserve"> на землях населенных пунктов в территориальной зоне «</w:t>
      </w:r>
      <w:r w:rsidR="00CD2B9F">
        <w:rPr>
          <w:rFonts w:ascii="Times New Roman" w:hAnsi="Times New Roman" w:cs="Times New Roman"/>
        </w:rPr>
        <w:t>Ж-2</w:t>
      </w:r>
      <w:r w:rsidRPr="00467EAB">
        <w:rPr>
          <w:rFonts w:ascii="Times New Roman" w:hAnsi="Times New Roman" w:cs="Times New Roman"/>
        </w:rPr>
        <w:t xml:space="preserve">» - зона застройки </w:t>
      </w:r>
      <w:r w:rsidR="00CD2B9F">
        <w:rPr>
          <w:rFonts w:ascii="Times New Roman" w:hAnsi="Times New Roman" w:cs="Times New Roman"/>
        </w:rPr>
        <w:t>среднеэта</w:t>
      </w:r>
      <w:r w:rsidR="00CD2B9F">
        <w:rPr>
          <w:rFonts w:ascii="Times New Roman" w:hAnsi="Times New Roman" w:cs="Times New Roman"/>
        </w:rPr>
        <w:t>ж</w:t>
      </w:r>
      <w:r w:rsidR="00CD2B9F">
        <w:rPr>
          <w:rFonts w:ascii="Times New Roman" w:hAnsi="Times New Roman" w:cs="Times New Roman"/>
        </w:rPr>
        <w:t>ными</w:t>
      </w:r>
      <w:r w:rsidRPr="00467EAB">
        <w:rPr>
          <w:rFonts w:ascii="Times New Roman" w:hAnsi="Times New Roman" w:cs="Times New Roman"/>
        </w:rPr>
        <w:t xml:space="preserve"> жилыми домами. На образуемом участке располагается здание</w:t>
      </w:r>
      <w:r w:rsidR="00504862">
        <w:rPr>
          <w:rFonts w:ascii="Times New Roman" w:hAnsi="Times New Roman" w:cs="Times New Roman"/>
        </w:rPr>
        <w:t xml:space="preserve"> ( Многоквартирный дом, Жилой дом</w:t>
      </w:r>
      <w:r w:rsidR="00504862" w:rsidRPr="00504862">
        <w:rPr>
          <w:rFonts w:ascii="Times New Roman" w:hAnsi="Times New Roman" w:cs="Times New Roman"/>
        </w:rPr>
        <w:t>)</w:t>
      </w:r>
      <w:r w:rsidRPr="00467EAB">
        <w:rPr>
          <w:rFonts w:ascii="Times New Roman" w:hAnsi="Times New Roman" w:cs="Times New Roman"/>
        </w:rPr>
        <w:t xml:space="preserve">. </w:t>
      </w:r>
    </w:p>
    <w:p w:rsidR="00E723E8" w:rsidRPr="00467EAB" w:rsidRDefault="00E723E8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  <w:sectPr w:rsidR="00E723E8" w:rsidRPr="00467EA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proofErr w:type="gramStart"/>
      <w:r w:rsidRPr="00467EAB">
        <w:rPr>
          <w:rFonts w:ascii="Times New Roman" w:hAnsi="Times New Roman" w:cs="Times New Roman"/>
        </w:rPr>
        <w:t>Согласно Правил</w:t>
      </w:r>
      <w:proofErr w:type="gramEnd"/>
      <w:r w:rsidRPr="00467EAB">
        <w:rPr>
          <w:rFonts w:ascii="Times New Roman" w:hAnsi="Times New Roman" w:cs="Times New Roman"/>
        </w:rPr>
        <w:t xml:space="preserve"> содержания общего имущества в многоквартирном доме, утвержденного постановлением Правительства РФ о</w:t>
      </w:r>
      <w:r w:rsidR="00467EAB">
        <w:rPr>
          <w:rFonts w:ascii="Times New Roman" w:hAnsi="Times New Roman" w:cs="Times New Roman"/>
        </w:rPr>
        <w:t xml:space="preserve">т 13.08.06г. № 491, в состав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lastRenderedPageBreak/>
        <w:t xml:space="preserve">общего имущества включаются: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 xml:space="preserve">- земельный участок, на котором расположен многоквартирный </w:t>
      </w:r>
      <w:proofErr w:type="gramStart"/>
      <w:r w:rsidRPr="00467EAB">
        <w:rPr>
          <w:rFonts w:ascii="Times New Roman" w:hAnsi="Times New Roman" w:cs="Times New Roman"/>
        </w:rPr>
        <w:t>дом</w:t>
      </w:r>
      <w:proofErr w:type="gramEnd"/>
      <w:r w:rsidRPr="00467EAB">
        <w:rPr>
          <w:rFonts w:ascii="Times New Roman" w:hAnsi="Times New Roman" w:cs="Times New Roman"/>
        </w:rPr>
        <w:t xml:space="preserve"> и границы которого определены на основании данных государственного кадастрового учета, с элементами озеленения и благоустройства;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- иные объекты, предназначенные для обслуживания, эксплуатации и благоустройства многоквартирного дома, включая трансформаторные подстанции, тепловые пункты, пре</w:t>
      </w:r>
      <w:r w:rsidRPr="00467EAB">
        <w:rPr>
          <w:rFonts w:ascii="Times New Roman" w:hAnsi="Times New Roman" w:cs="Times New Roman"/>
        </w:rPr>
        <w:t>д</w:t>
      </w:r>
      <w:r w:rsidRPr="00467EAB">
        <w:rPr>
          <w:rFonts w:ascii="Times New Roman" w:hAnsi="Times New Roman" w:cs="Times New Roman"/>
        </w:rPr>
        <w:t>назначенные для обслуживания одного многоквартирного дома, коллективные автостоя</w:t>
      </w:r>
      <w:r w:rsidRPr="00467EAB">
        <w:rPr>
          <w:rFonts w:ascii="Times New Roman" w:hAnsi="Times New Roman" w:cs="Times New Roman"/>
        </w:rPr>
        <w:t>н</w:t>
      </w:r>
      <w:r w:rsidRPr="00467EAB">
        <w:rPr>
          <w:rFonts w:ascii="Times New Roman" w:hAnsi="Times New Roman" w:cs="Times New Roman"/>
        </w:rPr>
        <w:t>ки, гаражи, детские и спортивные площадки, расположенные в границах земельного уч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стка, на котором расположен многоквартирный дом.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Принцип расчета площадей земельных участков объектов проектирования, и форм</w:t>
      </w:r>
      <w:r w:rsidRPr="00467EAB">
        <w:rPr>
          <w:rFonts w:ascii="Times New Roman" w:hAnsi="Times New Roman" w:cs="Times New Roman"/>
        </w:rPr>
        <w:t>и</w:t>
      </w:r>
      <w:r w:rsidRPr="00467EAB">
        <w:rPr>
          <w:rFonts w:ascii="Times New Roman" w:hAnsi="Times New Roman" w:cs="Times New Roman"/>
        </w:rPr>
        <w:t>рования границ, основан на необходимости создания благоприятной среды проживания, обеспечения гражданских прав, условий доступа к объектам, их содержания и обслужив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 xml:space="preserve">ния.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</w:t>
      </w:r>
      <w:r w:rsidRPr="00467EAB">
        <w:rPr>
          <w:rFonts w:ascii="Times New Roman" w:hAnsi="Times New Roman" w:cs="Times New Roman"/>
        </w:rPr>
        <w:t>й</w:t>
      </w:r>
      <w:r w:rsidRPr="00467EAB">
        <w:rPr>
          <w:rFonts w:ascii="Times New Roman" w:hAnsi="Times New Roman" w:cs="Times New Roman"/>
        </w:rPr>
        <w:t xml:space="preserve">ствия публичных сервитутов проектом не предусмотрены.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25832">
        <w:rPr>
          <w:rFonts w:ascii="Times New Roman" w:hAnsi="Times New Roman" w:cs="Times New Roman"/>
        </w:rPr>
        <w:t>Обременения в границах проектирования (охранные зоны линейных объектов инж</w:t>
      </w:r>
      <w:r w:rsidRPr="00F25832">
        <w:rPr>
          <w:rFonts w:ascii="Times New Roman" w:hAnsi="Times New Roman" w:cs="Times New Roman"/>
        </w:rPr>
        <w:t>е</w:t>
      </w:r>
      <w:r w:rsidRPr="00F25832">
        <w:rPr>
          <w:rFonts w:ascii="Times New Roman" w:hAnsi="Times New Roman" w:cs="Times New Roman"/>
        </w:rPr>
        <w:t>нерной инфраструктуры)</w:t>
      </w:r>
      <w:r w:rsidRPr="00467EAB">
        <w:rPr>
          <w:rFonts w:ascii="Times New Roman" w:hAnsi="Times New Roman" w:cs="Times New Roman"/>
        </w:rPr>
        <w:t xml:space="preserve"> отсутствуют.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В пределах границ проектируемого земельного участка под многоквартирный жилой дом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жены. Границы территорий объектов культурного наследия в проекте не разрабатываю</w:t>
      </w:r>
      <w:r w:rsidRPr="00467EAB">
        <w:rPr>
          <w:rFonts w:ascii="Times New Roman" w:hAnsi="Times New Roman" w:cs="Times New Roman"/>
        </w:rPr>
        <w:t>т</w:t>
      </w:r>
      <w:r w:rsidRPr="00467EAB">
        <w:rPr>
          <w:rFonts w:ascii="Times New Roman" w:hAnsi="Times New Roman" w:cs="Times New Roman"/>
        </w:rPr>
        <w:t xml:space="preserve">ся. </w:t>
      </w:r>
    </w:p>
    <w:p w:rsidR="00467EAB" w:rsidRPr="00467EAB" w:rsidRDefault="00467EAB" w:rsidP="00467EAB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>Красные линии градостроительн</w:t>
      </w:r>
      <w:r w:rsidR="00DE0D50">
        <w:rPr>
          <w:rFonts w:ascii="Times New Roman" w:hAnsi="Times New Roman" w:cs="Times New Roman"/>
        </w:rPr>
        <w:t xml:space="preserve">ым регламентом в </w:t>
      </w:r>
      <w:proofErr w:type="spellStart"/>
      <w:r w:rsidR="00DE0D50">
        <w:rPr>
          <w:rFonts w:ascii="Times New Roman" w:hAnsi="Times New Roman" w:cs="Times New Roman"/>
        </w:rPr>
        <w:t>пгт</w:t>
      </w:r>
      <w:proofErr w:type="spellEnd"/>
      <w:r w:rsidR="00DE0D50">
        <w:rPr>
          <w:rFonts w:ascii="Times New Roman" w:hAnsi="Times New Roman" w:cs="Times New Roman"/>
        </w:rPr>
        <w:t xml:space="preserve">. Красногорский, </w:t>
      </w:r>
      <w:proofErr w:type="spellStart"/>
      <w:r w:rsidR="00DE0D50">
        <w:rPr>
          <w:rFonts w:ascii="Times New Roman" w:hAnsi="Times New Roman" w:cs="Times New Roman"/>
        </w:rPr>
        <w:t>Звениговского</w:t>
      </w:r>
      <w:proofErr w:type="spellEnd"/>
      <w:r w:rsidR="00DE0D50">
        <w:rPr>
          <w:rFonts w:ascii="Times New Roman" w:hAnsi="Times New Roman" w:cs="Times New Roman"/>
        </w:rPr>
        <w:t xml:space="preserve"> район, Республики Марий Эл</w:t>
      </w:r>
      <w:r w:rsidRPr="00467EAB">
        <w:rPr>
          <w:rFonts w:ascii="Times New Roman" w:hAnsi="Times New Roman" w:cs="Times New Roman"/>
        </w:rPr>
        <w:t xml:space="preserve"> не установлены. </w:t>
      </w:r>
    </w:p>
    <w:p w:rsidR="00467EAB" w:rsidRPr="00467EAB" w:rsidRDefault="00467EAB" w:rsidP="00DE0D50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467EAB">
        <w:rPr>
          <w:rFonts w:ascii="Times New Roman" w:hAnsi="Times New Roman" w:cs="Times New Roman"/>
        </w:rPr>
        <w:t xml:space="preserve">Сведения о формировании границ </w:t>
      </w:r>
      <w:proofErr w:type="gramStart"/>
      <w:r w:rsidRPr="00467EAB">
        <w:rPr>
          <w:rFonts w:ascii="Times New Roman" w:hAnsi="Times New Roman" w:cs="Times New Roman"/>
        </w:rPr>
        <w:t>земельного участка, выполненного в рамках н</w:t>
      </w:r>
      <w:r w:rsidRPr="00467EAB">
        <w:rPr>
          <w:rFonts w:ascii="Times New Roman" w:hAnsi="Times New Roman" w:cs="Times New Roman"/>
        </w:rPr>
        <w:t>а</w:t>
      </w:r>
      <w:r w:rsidRPr="00467EAB">
        <w:rPr>
          <w:rFonts w:ascii="Times New Roman" w:hAnsi="Times New Roman" w:cs="Times New Roman"/>
        </w:rPr>
        <w:t>стоящего проекта межевания территории приведены</w:t>
      </w:r>
      <w:proofErr w:type="gramEnd"/>
      <w:r w:rsidRPr="00467EAB">
        <w:rPr>
          <w:rFonts w:ascii="Times New Roman" w:hAnsi="Times New Roman" w:cs="Times New Roman"/>
        </w:rPr>
        <w:t xml:space="preserve"> в таблице 2.</w:t>
      </w:r>
    </w:p>
    <w:p w:rsidR="00E723E8" w:rsidRDefault="00E723E8" w:rsidP="00E723E8">
      <w:pPr>
        <w:pStyle w:val="Default"/>
        <w:rPr>
          <w:rFonts w:cstheme="minorBidi"/>
          <w:color w:val="auto"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</w:pPr>
    </w:p>
    <w:p w:rsidR="00E723E8" w:rsidRDefault="00E723E8" w:rsidP="00F23377">
      <w:pPr>
        <w:pStyle w:val="a8"/>
        <w:spacing w:after="0"/>
        <w:ind w:left="0" w:right="-1" w:firstLine="709"/>
        <w:jc w:val="both"/>
        <w:rPr>
          <w:b/>
        </w:rPr>
        <w:sectPr w:rsidR="00E723E8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a"/>
        <w:tblpPr w:leftFromText="180" w:rightFromText="180" w:horzAnchor="margin" w:tblpY="495"/>
        <w:tblW w:w="0" w:type="auto"/>
        <w:tblLook w:val="04A0"/>
      </w:tblPr>
      <w:tblGrid>
        <w:gridCol w:w="3190"/>
        <w:gridCol w:w="3190"/>
        <w:gridCol w:w="3191"/>
      </w:tblGrid>
      <w:tr w:rsidR="006F7CFC" w:rsidTr="006F7CFC">
        <w:tc>
          <w:tcPr>
            <w:tcW w:w="3190" w:type="dxa"/>
            <w:vMerge w:val="restart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Наименовани</w:t>
            </w:r>
            <w:proofErr w:type="gramStart"/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е(</w:t>
            </w:r>
            <w:proofErr w:type="gramEnd"/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номер)</w:t>
            </w:r>
          </w:p>
          <w:p w:rsid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6381" w:type="dxa"/>
            <w:gridSpan w:val="2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7C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Координаты образуемого земельного участка</w:t>
            </w:r>
          </w:p>
        </w:tc>
      </w:tr>
      <w:tr w:rsidR="006F7CFC" w:rsidTr="006F7CFC">
        <w:tc>
          <w:tcPr>
            <w:tcW w:w="3190" w:type="dxa"/>
            <w:vMerge/>
          </w:tcPr>
          <w:p w:rsidR="006F7CFC" w:rsidRDefault="006F7CFC" w:rsidP="006F7C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3191" w:type="dxa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Y</w:t>
            </w:r>
          </w:p>
        </w:tc>
      </w:tr>
      <w:tr w:rsidR="002677DD" w:rsidTr="006F7CFC">
        <w:tc>
          <w:tcPr>
            <w:tcW w:w="3190" w:type="dxa"/>
            <w:vAlign w:val="center"/>
          </w:tcPr>
          <w:p w:rsidR="002677DD" w:rsidRPr="006F7CFC" w:rsidRDefault="002677DD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310405.12</w:t>
            </w:r>
          </w:p>
        </w:tc>
        <w:tc>
          <w:tcPr>
            <w:tcW w:w="3191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1298694.47</w:t>
            </w:r>
          </w:p>
        </w:tc>
      </w:tr>
      <w:tr w:rsidR="002677DD" w:rsidTr="006F7CFC">
        <w:tc>
          <w:tcPr>
            <w:tcW w:w="3190" w:type="dxa"/>
            <w:vAlign w:val="center"/>
          </w:tcPr>
          <w:p w:rsidR="002677DD" w:rsidRPr="006F7CFC" w:rsidRDefault="002677DD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190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310418.05</w:t>
            </w:r>
          </w:p>
        </w:tc>
        <w:tc>
          <w:tcPr>
            <w:tcW w:w="3191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1298714.26</w:t>
            </w:r>
          </w:p>
        </w:tc>
      </w:tr>
      <w:tr w:rsidR="002677DD" w:rsidTr="006F7CFC">
        <w:tc>
          <w:tcPr>
            <w:tcW w:w="3190" w:type="dxa"/>
            <w:vAlign w:val="center"/>
          </w:tcPr>
          <w:p w:rsidR="002677DD" w:rsidRPr="006F7CFC" w:rsidRDefault="002677DD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190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310395.51</w:t>
            </w:r>
          </w:p>
        </w:tc>
        <w:tc>
          <w:tcPr>
            <w:tcW w:w="3191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1298728.81</w:t>
            </w:r>
          </w:p>
        </w:tc>
      </w:tr>
      <w:tr w:rsidR="002677DD" w:rsidTr="006F7CFC">
        <w:tc>
          <w:tcPr>
            <w:tcW w:w="3190" w:type="dxa"/>
            <w:vAlign w:val="center"/>
          </w:tcPr>
          <w:p w:rsidR="002677DD" w:rsidRPr="006F7CFC" w:rsidRDefault="002677DD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190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310382.67</w:t>
            </w:r>
          </w:p>
        </w:tc>
        <w:tc>
          <w:tcPr>
            <w:tcW w:w="3191" w:type="dxa"/>
          </w:tcPr>
          <w:p w:rsidR="002677DD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1298709.11</w:t>
            </w:r>
          </w:p>
        </w:tc>
      </w:tr>
      <w:tr w:rsidR="006F7CFC" w:rsidTr="006F7CFC">
        <w:tc>
          <w:tcPr>
            <w:tcW w:w="3190" w:type="dxa"/>
            <w:vAlign w:val="center"/>
          </w:tcPr>
          <w:p w:rsidR="006F7CFC" w:rsidRPr="006F7CFC" w:rsidRDefault="006F7CFC" w:rsidP="006F7C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190" w:type="dxa"/>
          </w:tcPr>
          <w:p w:rsidR="006F7CFC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310405.12</w:t>
            </w:r>
          </w:p>
        </w:tc>
        <w:tc>
          <w:tcPr>
            <w:tcW w:w="3191" w:type="dxa"/>
          </w:tcPr>
          <w:p w:rsidR="006F7CFC" w:rsidRPr="002677DD" w:rsidRDefault="002677DD" w:rsidP="002677D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2677DD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1298694.47</w:t>
            </w:r>
          </w:p>
        </w:tc>
      </w:tr>
    </w:tbl>
    <w:p w:rsidR="004854F8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7CFC" w:rsidRDefault="006F7CFC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Pr="00320E16" w:rsidRDefault="00320E16" w:rsidP="00320E16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20E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Основные показатели по проекту межевания</w:t>
      </w: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Сведения о формировании границ земельного участка, выполненного в рамках н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стоящего проекта межевания территории: сведения об адресе, площади, разрешенном и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</w:t>
      </w:r>
      <w:r w:rsidRPr="00320E1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пользовании и категории земель приведены в таблице 3</w:t>
      </w:r>
      <w:r>
        <w:rPr>
          <w:sz w:val="23"/>
          <w:szCs w:val="23"/>
        </w:rPr>
        <w:t>.</w:t>
      </w:r>
    </w:p>
    <w:p w:rsidR="00165539" w:rsidRDefault="00165539" w:rsidP="00320E16">
      <w:pPr>
        <w:autoSpaceDE w:val="0"/>
        <w:autoSpaceDN w:val="0"/>
        <w:adjustRightInd w:val="0"/>
        <w:ind w:firstLine="567"/>
        <w:rPr>
          <w:sz w:val="23"/>
          <w:szCs w:val="23"/>
        </w:rPr>
      </w:pPr>
    </w:p>
    <w:p w:rsidR="00165539" w:rsidRDefault="00165539" w:rsidP="0016553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5539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</w:t>
      </w:r>
    </w:p>
    <w:tbl>
      <w:tblPr>
        <w:tblStyle w:val="aa"/>
        <w:tblW w:w="0" w:type="auto"/>
        <w:tblLook w:val="04A0"/>
      </w:tblPr>
      <w:tblGrid>
        <w:gridCol w:w="1872"/>
        <w:gridCol w:w="2090"/>
        <w:gridCol w:w="1865"/>
        <w:gridCol w:w="1901"/>
        <w:gridCol w:w="1843"/>
      </w:tblGrid>
      <w:tr w:rsidR="00320E16" w:rsidTr="00320E16"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Образуемый земельный уч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сток</w:t>
            </w:r>
          </w:p>
        </w:tc>
        <w:tc>
          <w:tcPr>
            <w:tcW w:w="1914" w:type="dxa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</w:t>
            </w:r>
          </w:p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(местоположение)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Категория з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мель</w:t>
            </w:r>
          </w:p>
        </w:tc>
        <w:tc>
          <w:tcPr>
            <w:tcW w:w="1914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Разрешенное использование</w:t>
            </w:r>
          </w:p>
        </w:tc>
        <w:tc>
          <w:tcPr>
            <w:tcW w:w="1915" w:type="dxa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Площадь, кв</w:t>
            </w:r>
            <w:proofErr w:type="gramStart"/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</w:p>
        </w:tc>
      </w:tr>
      <w:tr w:rsidR="00320E16" w:rsidTr="00E86775">
        <w:tc>
          <w:tcPr>
            <w:tcW w:w="1914" w:type="dxa"/>
            <w:vAlign w:val="center"/>
          </w:tcPr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:ЗУ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proofErr w:type="gramEnd"/>
          </w:p>
        </w:tc>
        <w:tc>
          <w:tcPr>
            <w:tcW w:w="1914" w:type="dxa"/>
          </w:tcPr>
          <w:p w:rsidR="00320E16" w:rsidRPr="00320E16" w:rsidRDefault="00320E16" w:rsidP="00320E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 М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рий Эл, </w:t>
            </w: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Звениго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ский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</w:t>
            </w:r>
          </w:p>
          <w:p w:rsid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Красного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ский, </w:t>
            </w:r>
            <w:proofErr w:type="spellStart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r w:rsidRPr="00320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Ленина, д.2</w:t>
            </w:r>
            <w:r w:rsidR="001E2BE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2758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14" w:type="dxa"/>
            <w:vAlign w:val="center"/>
          </w:tcPr>
          <w:p w:rsidR="00320E16" w:rsidRPr="00320E16" w:rsidRDefault="00320E16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Земли населе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320E1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ных пунктов</w:t>
            </w:r>
          </w:p>
        </w:tc>
        <w:tc>
          <w:tcPr>
            <w:tcW w:w="1914" w:type="dxa"/>
            <w:vAlign w:val="center"/>
          </w:tcPr>
          <w:p w:rsidR="00320E16" w:rsidRPr="00E86775" w:rsidRDefault="00E86775" w:rsidP="00E8677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Среднеэтажная</w:t>
            </w:r>
            <w:proofErr w:type="spellEnd"/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жилая застро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й</w:t>
            </w:r>
            <w:r w:rsidRPr="00E8677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1915" w:type="dxa"/>
            <w:vAlign w:val="center"/>
          </w:tcPr>
          <w:p w:rsidR="00320E16" w:rsidRPr="00320E16" w:rsidRDefault="001E2BE3" w:rsidP="00320E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632</w:t>
            </w:r>
          </w:p>
        </w:tc>
      </w:tr>
    </w:tbl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0E16" w:rsidRDefault="00320E16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Сформированные границы земельных участков позволяют обеспечить необходимые требования по содержанию и обслуживанию объектов жилой застройки. </w:t>
      </w:r>
    </w:p>
    <w:p w:rsidR="00320E16" w:rsidRDefault="00BC6B8B" w:rsidP="00BC6B8B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320E16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proofErr w:type="gramStart"/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Земельный участок, сформированный настоящим проектом определен</w:t>
      </w:r>
      <w:proofErr w:type="gramEnd"/>
      <w:r w:rsidRPr="00BC6B8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для его оформления и признания его объектом недвижимости в установленном законом порядк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</w:t>
      </w:r>
    </w:p>
    <w:p w:rsidR="004418E0" w:rsidRDefault="004418E0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Pr="00BC6B8B" w:rsidRDefault="00BC6B8B" w:rsidP="00BC6B8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6B8B">
        <w:rPr>
          <w:rFonts w:ascii="Times New Roman" w:hAnsi="Times New Roman" w:cs="Times New Roman"/>
          <w:b/>
          <w:bCs/>
          <w:sz w:val="28"/>
          <w:szCs w:val="28"/>
        </w:rPr>
        <w:t>Графическая часть</w:t>
      </w: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C6B8B" w:rsidRDefault="00BC6B8B" w:rsidP="0014294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BC6B8B" w:rsidSect="008E4B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18E0" w:rsidRPr="004418E0" w:rsidRDefault="004418E0" w:rsidP="00BC6B8B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sectPr w:rsidR="004418E0" w:rsidRPr="004418E0" w:rsidSect="008E4BE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AAD" w:rsidRDefault="000A7AAD" w:rsidP="00597AC6">
      <w:r>
        <w:separator/>
      </w:r>
    </w:p>
  </w:endnote>
  <w:endnote w:type="continuationSeparator" w:id="0">
    <w:p w:rsidR="000A7AAD" w:rsidRDefault="000A7AAD" w:rsidP="0059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E723E8">
    <w:pPr>
      <w:pStyle w:val="a6"/>
    </w:pPr>
  </w:p>
  <w:p w:rsidR="00E723E8" w:rsidRDefault="007F2DF9">
    <w:pPr>
      <w:pStyle w:val="a6"/>
    </w:pPr>
    <w:r>
      <w:rPr>
        <w:noProof/>
      </w:rPr>
      <w:pict>
        <v:group id="grpPageNext" o:spid="_x0000_s2049" style="position:absolute;margin-left:22.7pt;margin-top:14.2pt;width:558.5pt;height:827.8pt;z-index:251658240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050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1" type="#_x0000_t202" style="position:absolute;left:1134;top:15989;width:567;height:283;mso-position-horizontal-relative:page;mso-position-vertical-relative:page" filled="f" strokeweight=".5pt">
            <v:textbox style="mso-next-textbox:#_x0000_s2051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052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3" type="#_x0000_t202" style="position:absolute;left:1701;top:15989;width:567;height:283;mso-position-horizontal-relative:page;mso-position-vertical-relative:page" filled="f" strokeweight=".5pt">
            <v:textbox style="mso-next-textbox:#_x0000_s2053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054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55" type="#_x0000_t202" style="position:absolute;left:2835;top:15989;width:567;height:283;mso-position-horizontal-relative:page;mso-position-vertical-relative:page" filled="f" strokeweight=".5pt">
            <v:textbox style="mso-next-textbox:#_x0000_s2055" inset="0,.5mm,0,0">
              <w:txbxContent>
                <w:p w:rsidR="00E723E8" w:rsidRPr="00DF2469" w:rsidRDefault="00E723E8" w:rsidP="00597AC6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056" type="#_x0000_t202" style="position:absolute;left:3402;top:15706;width:850;height:283;mso-position-horizontal-relative:page;mso-position-vertical-relative:page" filled="f" strokeweight=".5pt">
            <v:textbox style="mso-next-textbox:#_x0000_s2056" inset="0,.5mm,0,0">
              <w:txbxContent>
                <w:p w:rsidR="00E723E8" w:rsidRDefault="00E723E8" w:rsidP="00597AC6">
                  <w:pPr>
                    <w:pStyle w:val="Tworddate"/>
                  </w:pPr>
                </w:p>
              </w:txbxContent>
            </v:textbox>
          </v:shape>
          <v:shape id="_x0000_s2057" type="#_x0000_t202" style="position:absolute;left:3402;top:15989;width:850;height:283;mso-position-horizontal-relative:page;mso-position-vertical-relative:page" filled="f" strokeweight=".5pt">
            <v:textbox style="mso-next-textbox:#_x0000_s2057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058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763F6D" w:rsidRDefault="00E723E8" w:rsidP="008E4BED">
                  <w:pPr>
                    <w:jc w:val="center"/>
                    <w:rPr>
                      <w:rFonts w:ascii="ISOCPEUR" w:hAnsi="ISOCPEUR"/>
                      <w:i/>
                    </w:rPr>
                  </w:pPr>
                </w:p>
                <w:p w:rsidR="00E723E8" w:rsidRPr="00EB44D1" w:rsidRDefault="00E723E8" w:rsidP="008E4BED"/>
              </w:txbxContent>
            </v:textbox>
          </v:shape>
          <v:shape id="_x0000_s2059" type="#_x0000_t202" style="position:absolute;left:4253;top:15989;width:567;height:283;mso-position-horizontal-relative:page;mso-position-vertical-relative:page" filled="f" strokeweight=".5pt">
            <v:textbox style="mso-next-textbox:#_x0000_s2059" inset="0,.5mm,0,0">
              <w:txbxContent>
                <w:p w:rsidR="00E723E8" w:rsidRPr="009155C0" w:rsidRDefault="00E723E8" w:rsidP="00597AC6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060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97AC6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014C6C" w:rsidRDefault="00E723E8" w:rsidP="008E4BED">
                  <w:pPr>
                    <w:rPr>
                      <w:i/>
                    </w:rPr>
                  </w:pPr>
                  <w:r w:rsidRPr="00014C6C">
                    <w:rPr>
                      <w:i/>
                    </w:rPr>
                    <w:t xml:space="preserve">                                   </w:t>
                  </w:r>
                </w:p>
              </w:txbxContent>
            </v:textbox>
          </v:shape>
          <v:shape id="_x0000_s2061" type="#_x0000_t202" style="position:absolute;left:11057;top:15422;width:567;height:397;mso-position-horizontal-relative:page;mso-position-vertical-relative:page" filled="f" strokeweight="1.5pt">
            <v:textbox style="mso-next-textbox:#_x0000_s2061" inset="0,1mm,0,0">
              <w:txbxContent>
                <w:p w:rsidR="00E723E8" w:rsidRPr="003A75B2" w:rsidRDefault="00E723E8" w:rsidP="00597AC6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97AC6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062" type="#_x0000_t202" style="position:absolute;left:11057;top:15819;width:567;height:454;mso-position-horizontal-relative:page;mso-position-vertical-relative:page" filled="f" strokeweight="1.5pt">
            <v:textbox style="mso-next-textbox:#tbxPage" inset="0,0,0,0">
              <w:txbxContent>
                <w:p w:rsidR="00E723E8" w:rsidRPr="004B0E39" w:rsidRDefault="007F2DF9" w:rsidP="00597AC6">
                  <w:pPr>
                    <w:pStyle w:val="Twordpagenumber"/>
                    <w:rPr>
                      <w:szCs w:val="20"/>
                    </w:rPr>
                  </w:pPr>
                  <w:r>
                    <w:rPr>
                      <w:rStyle w:val="a3"/>
                    </w:rPr>
                    <w:fldChar w:fldCharType="begin"/>
                  </w:r>
                  <w:r w:rsidR="00E723E8">
                    <w:rPr>
                      <w:rStyle w:val="a3"/>
                    </w:rPr>
                    <w:instrText xml:space="preserve"> PAGE </w:instrText>
                  </w:r>
                  <w:r>
                    <w:rPr>
                      <w:rStyle w:val="a3"/>
                    </w:rPr>
                    <w:fldChar w:fldCharType="separate"/>
                  </w:r>
                  <w:r w:rsidR="00F575C0">
                    <w:rPr>
                      <w:rStyle w:val="a3"/>
                      <w:noProof/>
                    </w:rPr>
                    <w:t>5</w:t>
                  </w:r>
                  <w:r>
                    <w:rPr>
                      <w:rStyle w:val="a3"/>
                    </w:rPr>
                    <w:fldChar w:fldCharType="end"/>
                  </w:r>
                </w:p>
              </w:txbxContent>
            </v:textbox>
          </v:shape>
          <v:shape id="tbxInpo" o:spid="_x0000_s2063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97AC6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064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064" inset="0,0,0,0">
              <w:txbxContent>
                <w:p w:rsidR="00E723E8" w:rsidRPr="0068301B" w:rsidRDefault="00E723E8" w:rsidP="00597AC6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065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6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066" inset="0,0,0,0">
              <w:txbxContent>
                <w:p w:rsidR="00E723E8" w:rsidRPr="00FA5B34" w:rsidRDefault="00E723E8" w:rsidP="00597AC6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97AC6"/>
              </w:txbxContent>
            </v:textbox>
          </v:shape>
          <v:shape id="tbxInvz" o:spid="_x0000_s2067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97AC6"/>
              </w:txbxContent>
            </v:textbox>
          </v:shape>
          <v:shape id="_x0000_s2068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068" inset="0,0,0,0">
              <w:txbxContent>
                <w:p w:rsidR="00E723E8" w:rsidRPr="00920A24" w:rsidRDefault="00E723E8" w:rsidP="00597AC6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069" style="position:absolute;mso-position-horizontal-relative:page;mso-position-vertical-relative:page" from="1134,0" to="1134,11452" strokeweight="1.5pt"/>
          <v:line id="_x0000_s2070" style="position:absolute;mso-position-horizontal-relative:page;mso-position-vertical-relative:page" from="1134,16273" to="11055,16273" strokeweight="1.5pt"/>
          <v:line id="_x0000_s2071" style="position:absolute;mso-position-horizontal-relative:page;mso-position-vertical-relative:page" from="1701,15422" to="1701,16272" strokeweight="1.5pt"/>
          <v:line id="_x0000_s2072" style="position:absolute;mso-position-horizontal-relative:page;mso-position-vertical-relative:page" from="2268,15422" to="2268,16272" strokeweight="1.5pt"/>
          <v:line id="_x0000_s2073" style="position:absolute;mso-position-horizontal-relative:page;mso-position-vertical-relative:page" from="3402,15422" to="3402,16272" strokeweight="1.5pt"/>
          <v:line id="_x0000_s2074" style="position:absolute;mso-position-horizontal-relative:page;mso-position-vertical-relative:page" from="4253,15422" to="4253,16272" strokeweight="1.5pt"/>
          <v:line id="_x0000_s2075" style="position:absolute;mso-position-horizontal-relative:page;mso-position-vertical-relative:page" from="4820,15422" to="4820,16272" strokeweight="1.5pt"/>
          <v:line id="_x0000_s2076" style="position:absolute;mso-position-horizontal-relative:page;mso-position-vertical-relative:page" from="1134,15422" to="11055,15422" strokeweight="1.5pt"/>
          <v:shape id="_x0000_s2077" type="#_x0000_t202" style="position:absolute;left:10206;top:16273;width:850;height:283;mso-position-horizontal-relative:page;mso-position-vertical-relative:page" filled="f" stroked="f" strokeweight="1.5pt">
            <v:textbox style="mso-next-textbox:#_x0000_s2077" inset="0,0,0,0">
              <w:txbxContent>
                <w:p w:rsidR="00E723E8" w:rsidRPr="003A75B2" w:rsidRDefault="00E723E8" w:rsidP="00597AC6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078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А</w:t>
                  </w:r>
                  <w:proofErr w:type="gramStart"/>
                  <w:r w:rsidRPr="004C30A9">
                    <w:t>4</w:t>
                  </w:r>
                  <w:proofErr w:type="gramEnd"/>
                </w:p>
              </w:txbxContent>
            </v:textbox>
          </v:shape>
          <v:shape id="_x0000_s2079" type="#_x0000_t202" style="position:absolute;left:4820;top:16273;width:1701;height:283;mso-position-horizontal-relative:page;mso-position-vertical-relative:page" filled="f" stroked="f">
            <v:textbox style="mso-next-textbox:#_x0000_s2079" inset="0,0,0,0">
              <w:txbxContent>
                <w:p w:rsidR="00E723E8" w:rsidRPr="00AF072F" w:rsidRDefault="00E723E8" w:rsidP="00597AC6"/>
              </w:txbxContent>
            </v:textbox>
          </v:shape>
          <v:line id="_x0000_s2080" style="position:absolute;mso-position-horizontal-relative:page;mso-position-vertical-relative:page" from="1134,0" to="11622,0" strokeweight="1.5pt"/>
          <v:line id="_x0000_s2081" style="position:absolute;mso-position-horizontal-relative:page;mso-position-vertical-relative:page" from="11624,0" to="11624,16271" strokeweight="1.5pt"/>
          <v:line id="_x0000_s2082" style="position:absolute;mso-position-horizontal-relative:page;mso-position-vertical-relative:page" from="1134,15989" to="4819,15989" strokeweight="1.5pt"/>
          <v:shape id="tbxIzml" o:spid="_x0000_s2083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97AC6"/>
              </w:txbxContent>
            </v:textbox>
          </v:shape>
          <v:shape id="_x0000_s2084" type="#_x0000_t202" style="position:absolute;left:2268;top:15989;width:567;height:283;mso-position-horizontal-relative:page;mso-position-vertical-relative:page" filled="f" strokeweight=".5pt">
            <v:textbox style="mso-next-textbox:#_x0000_s2084" inset="0,.5mm,0,0">
              <w:txbxContent>
                <w:p w:rsidR="00E723E8" w:rsidRPr="00DF2469" w:rsidRDefault="00E723E8" w:rsidP="00597AC6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085" style="position:absolute;mso-position-horizontal-relative:page;mso-position-vertical-relative:page" from="2835,15422" to="2835,16272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AAD" w:rsidRDefault="000A7AAD" w:rsidP="00597AC6">
      <w:r>
        <w:separator/>
      </w:r>
    </w:p>
  </w:footnote>
  <w:footnote w:type="continuationSeparator" w:id="0">
    <w:p w:rsidR="000A7AAD" w:rsidRDefault="000A7AAD" w:rsidP="00597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7F2DF9">
    <w:pPr>
      <w:pStyle w:val="a4"/>
    </w:pPr>
    <w:r>
      <w:rPr>
        <w:noProof/>
      </w:rPr>
      <w:pict>
        <v:group id="grpFirstPage" o:spid="_x0000_s2238" style="position:absolute;margin-left:5.4pt;margin-top:28.35pt;width:570.35pt;height:783pt;z-index:251661312;mso-position-horizontal-relative:page;mso-position-vertical-relative:page" coordsize="11624,16556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2239" type="#_x0000_t202" style="position:absolute;left:1701;top:14288;width:567;height:283;mso-position-horizontal-relative:page;mso-position-vertical-relative:page" strokeweight=".5pt">
            <v:textbox style="mso-next-textbox:#tbxIzmk" inset="0,.5mm,0,0">
              <w:txbxContent>
                <w:p w:rsidR="00E723E8" w:rsidRDefault="00E723E8"/>
              </w:txbxContent>
            </v:textbox>
          </v:shape>
          <v:shape id="_x0000_s2240" type="#_x0000_t202" style="position:absolute;left:2268;top:14572;width:567;height:283;mso-position-horizontal-relative:page;mso-position-vertical-relative:page" strokeweight=".5pt">
            <v:textbox style="mso-next-textbox:#_x0000_s2240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Лист</w:t>
                  </w:r>
                </w:p>
              </w:txbxContent>
            </v:textbox>
          </v:shape>
          <v:shape id="tbxIzme" o:spid="_x0000_s2241" type="#_x0000_t202" style="position:absolute;left:1134;top:14288;width:567;height:283;mso-position-horizontal-relative:page;mso-position-vertical-relative:page" filled="f" strokeweight=".5pt">
            <v:textbox style="mso-next-textbox:#tbxIzme" inset="0,.5mm,0,0">
              <w:txbxContent>
                <w:p w:rsidR="00E723E8" w:rsidRDefault="00E723E8"/>
              </w:txbxContent>
            </v:textbox>
          </v:shape>
          <v:shape id="_x0000_s2242" type="#_x0000_t202" style="position:absolute;left:1134;top:14572;width:567;height:283;mso-position-horizontal-relative:page;mso-position-vertical-relative:page" filled="f" strokeweight=".5pt">
            <v:textbox style="mso-next-textbox:#_x0000_s2242" inset="0,.5mm,0,0">
              <w:txbxContent>
                <w:p w:rsidR="00E723E8" w:rsidRPr="00DF2469" w:rsidRDefault="00E723E8" w:rsidP="008E4BED">
                  <w:pPr>
                    <w:pStyle w:val="Twordizme"/>
                  </w:pPr>
                  <w:proofErr w:type="spellStart"/>
                  <w:r w:rsidRPr="004C30A9">
                    <w:t>Изм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_x0000_s2243" type="#_x0000_t202" style="position:absolute;left:1701;top:14572;width:567;height:283;mso-position-horizontal-relative:page;mso-position-vertical-relative:page" filled="f" strokeweight=".5pt">
            <v:textbox style="mso-next-textbox:#_x0000_s2243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Кол</w:t>
                  </w:r>
                  <w:proofErr w:type="gramStart"/>
                  <w:r w:rsidRPr="001C2705">
                    <w:t>.у</w:t>
                  </w:r>
                  <w:proofErr w:type="gramEnd"/>
                  <w:r w:rsidRPr="001C2705">
                    <w:t>ч</w:t>
                  </w:r>
                  <w:proofErr w:type="spellEnd"/>
                </w:p>
              </w:txbxContent>
            </v:textbox>
          </v:shape>
          <v:shape id="tbxNdoc" o:spid="_x0000_s2244" type="#_x0000_t202" style="position:absolute;left:2835;top:14288;width:567;height:283;mso-position-horizontal-relative:page;mso-position-vertical-relative:page" filled="f" strokeweight=".5pt">
            <v:textbox style="mso-next-textbox:#tbxNdoc" inset="0,.5mm,0,0">
              <w:txbxContent>
                <w:p w:rsidR="00E723E8" w:rsidRDefault="00E723E8"/>
              </w:txbxContent>
            </v:textbox>
          </v:shape>
          <v:shape id="_x0000_s2245" type="#_x0000_t202" style="position:absolute;left:2835;top:14572;width:567;height:283;mso-position-horizontal-relative:page;mso-position-vertical-relative:page" filled="f" strokeweight=".5pt">
            <v:textbox style="mso-next-textbox:#_x0000_s2245" inset="0,0,0,0">
              <w:txbxContent>
                <w:p w:rsidR="00E723E8" w:rsidRPr="00DF2469" w:rsidRDefault="00E723E8" w:rsidP="008E4BED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1C2705">
                    <w:t>№</w:t>
                  </w:r>
                  <w:r>
                    <w:t xml:space="preserve"> </w:t>
                  </w:r>
                  <w:r w:rsidRPr="001C2705">
                    <w:t>док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  <v:shape id="tbxFam1" o:spid="_x0000_s2246" type="#_x0000_t202" style="position:absolute;left:2268;top:14855;width:1134;height:283;mso-position-horizontal-relative:page;mso-position-vertical-relative:page" filled="f" strokeweight=".5pt">
            <v:textbox style="mso-next-textbox:#tbxFam1" inset=".5mm,0,0,0">
              <w:txbxContent>
                <w:p w:rsidR="00E723E8" w:rsidRPr="00E51EFA" w:rsidRDefault="00E723E8" w:rsidP="008E4BED">
                  <w:pPr>
                    <w:rPr>
                      <w:rFonts w:ascii="ISOCPEUR" w:hAnsi="ISOCPEUR"/>
                      <w:i/>
                      <w:sz w:val="22"/>
                      <w:szCs w:val="22"/>
                    </w:rPr>
                  </w:pPr>
                  <w:r>
                    <w:rPr>
                      <w:rFonts w:ascii="ISOCPEUR" w:hAnsi="ISOCPEUR"/>
                      <w:i/>
                      <w:sz w:val="22"/>
                      <w:szCs w:val="22"/>
                    </w:rPr>
                    <w:t>Дмитриев</w:t>
                  </w:r>
                </w:p>
              </w:txbxContent>
            </v:textbox>
          </v:shape>
          <v:shape id="tbxFam2" o:spid="_x0000_s2247" type="#_x0000_t202" style="position:absolute;left:2268;top:15139;width:1134;height:283;mso-position-horizontal-relative:page;mso-position-vertical-relative:page" filled="f" strokeweight=".5pt">
            <v:textbox style="mso-next-textbox:#tbxFam2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Дмитриев</w:t>
                  </w:r>
                </w:p>
                <w:p w:rsidR="00E723E8" w:rsidRPr="007626DD" w:rsidRDefault="00E723E8" w:rsidP="008E4BED"/>
              </w:txbxContent>
            </v:textbox>
          </v:shape>
          <v:shape id="tbxFam4" o:spid="_x0000_s2248" type="#_x0000_t202" style="position:absolute;left:2268;top:15422;width:1134;height:283;mso-position-horizontal-relative:page;mso-position-vertical-relative:page" filled="f" strokeweight=".5pt">
            <v:textbox style="mso-next-textbox:#tbxFam4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</w:p>
                <w:p w:rsidR="00E723E8" w:rsidRPr="007626DD" w:rsidRDefault="00E723E8" w:rsidP="008E4BED"/>
              </w:txbxContent>
            </v:textbox>
          </v:shape>
          <v:shape id="tbxFam5" o:spid="_x0000_s2249" type="#_x0000_t202" style="position:absolute;left:2268;top:15706;width:1134;height:283;mso-position-horizontal-relative:page;mso-position-vertical-relative:page" filled="f" strokeweight=".5pt">
            <v:textbox style="mso-next-textbox:#tbxFam5" inset=".5mm,0,0,0">
              <w:txbxContent>
                <w:p w:rsidR="00E723E8" w:rsidRPr="007626DD" w:rsidRDefault="00E723E8" w:rsidP="008E4BED"/>
              </w:txbxContent>
            </v:textbox>
          </v:shape>
          <v:shape id="tbxFam6" o:spid="_x0000_s2250" type="#_x0000_t202" style="position:absolute;left:2268;top:15989;width:1134;height:283;mso-position-horizontal-relative:page;mso-position-vertical-relative:page" filled="f" strokeweight=".5pt">
            <v:textbox style="mso-next-textbox:#tbxFam6" inset=".5mm,0,0,0">
              <w:txbxContent>
                <w:p w:rsidR="00E723E8" w:rsidRPr="007626DD" w:rsidRDefault="00E723E8" w:rsidP="008E4BED"/>
              </w:txbxContent>
            </v:textbox>
          </v:shape>
          <v:shape id="tbxJob1" o:spid="_x0000_s2251" type="#_x0000_t202" style="position:absolute;left:1134;top:14855;width:1134;height:283;mso-position-horizontal-relative:page;mso-position-vertical-relative:page" filled="f" strokeweight=".5pt">
            <v:textbox style="mso-next-textbox:#tbxJob1" inset=".5mm,0,0,0">
              <w:txbxContent>
                <w:p w:rsidR="00E723E8" w:rsidRPr="008B54E4" w:rsidRDefault="00E723E8" w:rsidP="008E4BED">
                  <w:pPr>
                    <w:pStyle w:val="TwordLRContent"/>
                  </w:pPr>
                  <w:r>
                    <w:t>Директор</w:t>
                  </w:r>
                </w:p>
              </w:txbxContent>
            </v:textbox>
          </v:shape>
          <v:shape id="tbxJob2" o:spid="_x0000_s2252" type="#_x0000_t202" style="position:absolute;left:1134;top:15139;width:1134;height:283;mso-position-horizontal-relative:page;mso-position-vertical-relative:page" filled="f" strokeweight=".5pt">
            <v:textbox style="mso-next-textbox:#tbxJob2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proofErr w:type="spellStart"/>
                  <w:r>
                    <w:t>Кад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инж</w:t>
                  </w:r>
                  <w:proofErr w:type="spellEnd"/>
                </w:p>
              </w:txbxContent>
            </v:textbox>
          </v:shape>
          <v:shape id="tbxJob4" o:spid="_x0000_s2253" type="#_x0000_t202" style="position:absolute;left:1134;top:15422;width:1134;height:283;mso-position-horizontal-relative:page;mso-position-vertical-relative:page" filled="f" strokeweight=".5pt">
            <v:textbox style="mso-next-textbox:#tbxJob4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 xml:space="preserve">Гл. </w:t>
                  </w:r>
                  <w:proofErr w:type="gramStart"/>
                  <w:r>
                    <w:t>спец</w:t>
                  </w:r>
                  <w:proofErr w:type="gramEnd"/>
                  <w:r>
                    <w:t>.</w:t>
                  </w:r>
                </w:p>
              </w:txbxContent>
            </v:textbox>
          </v:shape>
          <v:shape id="tbxJob5" o:spid="_x0000_s2254" type="#_x0000_t202" style="position:absolute;left:1134;top:15706;width:1134;height:283;mso-position-horizontal-relative:page;mso-position-vertical-relative:page" filled="f" strokeweight=".5pt">
            <v:textbox style="mso-next-textbox:#tbxJob5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Исполнит.</w:t>
                  </w:r>
                </w:p>
                <w:p w:rsidR="00E723E8" w:rsidRPr="00763F6D" w:rsidRDefault="00E723E8" w:rsidP="008E4BED">
                  <w:r>
                    <w:t>.</w:t>
                  </w:r>
                </w:p>
              </w:txbxContent>
            </v:textbox>
          </v:shape>
          <v:shape id="tbxJob6" o:spid="_x0000_s2255" type="#_x0000_t202" style="position:absolute;left:1134;top:15989;width:1134;height:283;mso-position-horizontal-relative:page;mso-position-vertical-relative:page" filled="f" strokeweight=".5pt">
            <v:textbox style="mso-next-textbox:#tbxJob6" inset=".5mm,0,0,0">
              <w:txbxContent>
                <w:p w:rsidR="00E723E8" w:rsidRPr="00DF2469" w:rsidRDefault="00E723E8" w:rsidP="008E4BED">
                  <w:pPr>
                    <w:pStyle w:val="Twordfami"/>
                    <w:jc w:val="center"/>
                  </w:pPr>
                  <w:r>
                    <w:t>Н. контр.</w:t>
                  </w:r>
                </w:p>
                <w:p w:rsidR="00E723E8" w:rsidRPr="007626DD" w:rsidRDefault="00E723E8" w:rsidP="008E4BED"/>
              </w:txbxContent>
            </v:textbox>
          </v:shape>
          <v:shape id="_x0000_s2256" type="#_x0000_t202" style="position:absolute;left:3402;top:14288;width:850;height:283;mso-position-horizontal-relative:page;mso-position-vertical-relative:page" filled="f" strokeweight=".5pt">
            <v:textbox style="mso-next-textbox:#_x0000_s2256" inset="0,0,0,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7" type="#_x0000_t202" style="position:absolute;left:3402;top:14572;width:850;height:283;mso-position-horizontal-relative:page;mso-position-vertical-relative:page" filled="f" strokeweight=".5pt">
            <v:textbox style="mso-next-textbox:#_x0000_s2257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proofErr w:type="spellStart"/>
                  <w:r w:rsidRPr="004C30A9">
                    <w:t>Подп</w:t>
                  </w:r>
                  <w:proofErr w:type="spellEnd"/>
                  <w:r w:rsidRPr="001C2705">
                    <w:t>.</w:t>
                  </w:r>
                </w:p>
              </w:txbxContent>
            </v:textbox>
          </v:shape>
          <v:shape id="_x0000_s2258" type="#_x0000_t202" style="position:absolute;left:3402;top:14855;width:850;height:283;mso-position-horizontal-relative:page;mso-position-vertical-relative:page" filled="f" strokeweight=".5pt">
            <v:textbox style="mso-next-textbox:#_x0000_s2258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59" type="#_x0000_t202" style="position:absolute;left:3402;top:15139;width:850;height:283;mso-position-horizontal-relative:page;mso-position-vertical-relative:page" filled="f" strokeweight=".5pt">
            <v:textbox style="mso-next-textbox:#_x0000_s2259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0" type="#_x0000_t202" style="position:absolute;left:3402;top:15422;width:850;height:283;mso-position-horizontal-relative:page;mso-position-vertical-relative:page" filled="f" strokeweight=".5pt">
            <v:textbox style="mso-next-textbox:#_x0000_s2260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1" type="#_x0000_t202" style="position:absolute;left:3402;top:15706;width:850;height:283;mso-position-horizontal-relative:page;mso-position-vertical-relative:page" filled="f" strokeweight=".5pt">
            <v:textbox style="mso-next-textbox:#_x0000_s2261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_x0000_s2262" type="#_x0000_t202" style="position:absolute;left:3402;top:15989;width:850;height:283;mso-position-horizontal-relative:page;mso-position-vertical-relative:page" filled="f" strokeweight=".5pt">
            <v:textbox style="mso-next-textbox:#_x0000_s2262">
              <w:txbxContent>
                <w:p w:rsidR="00E723E8" w:rsidRDefault="00E723E8" w:rsidP="008E4BED">
                  <w:pPr>
                    <w:pStyle w:val="Tworddate"/>
                  </w:pPr>
                </w:p>
              </w:txbxContent>
            </v:textbox>
          </v:shape>
          <v:shape id="tbxIzmd" o:spid="_x0000_s2263" type="#_x0000_t202" style="position:absolute;left:4253;top:14288;width:567;height:283;mso-position-horizontal-relative:page;mso-position-vertical-relative:page" filled="f" strokeweight=".5pt">
            <v:textbox style="mso-next-textbox:#tbxIzmd" inset="0,.5mm,0,0">
              <w:txbxContent>
                <w:p w:rsidR="00E723E8" w:rsidRDefault="00E723E8"/>
              </w:txbxContent>
            </v:textbox>
          </v:shape>
          <v:shape id="_x0000_s2264" type="#_x0000_t202" style="position:absolute;left:4253;top:14572;width:567;height:283;mso-position-horizontal-relative:page;mso-position-vertical-relative:page" filled="f" strokeweight=".5pt">
            <v:textbox style="mso-next-textbox:#_x0000_s2264" inset="0,.5mm,0,0">
              <w:txbxContent>
                <w:p w:rsidR="00E723E8" w:rsidRPr="001C2705" w:rsidRDefault="00E723E8" w:rsidP="008E4BED">
                  <w:pPr>
                    <w:pStyle w:val="Twordizme"/>
                  </w:pPr>
                  <w:r w:rsidRPr="004C30A9">
                    <w:t>Дата</w:t>
                  </w:r>
                </w:p>
              </w:txbxContent>
            </v:textbox>
          </v:shape>
          <v:shape id="tbxDat1" o:spid="_x0000_s2265" type="#_x0000_t202" style="position:absolute;left:4253;top:14855;width:567;height:283;mso-position-horizontal-relative:page;mso-position-vertical-relative:page" filled="f" strokeweight=".5pt">
            <v:textbox style="mso-next-textbox:#tbxDat1" inset="0,.5mm,0,0">
              <w:txbxContent>
                <w:p w:rsidR="00E723E8" w:rsidRPr="00763F6D" w:rsidRDefault="00E723E8" w:rsidP="008E4BED"/>
              </w:txbxContent>
            </v:textbox>
          </v:shape>
          <v:shape id="tbxDat2" o:spid="_x0000_s2266" type="#_x0000_t202" style="position:absolute;left:4253;top:15139;width:567;height:283;mso-position-horizontal-relative:page;mso-position-vertical-relative:page" filled="f" strokeweight=".5pt">
            <v:textbox style="mso-next-textbox:#tbxDat2" inset="0,.5mm,0,0">
              <w:txbxContent>
                <w:p w:rsidR="00E723E8" w:rsidRPr="00763F6D" w:rsidRDefault="00E723E8" w:rsidP="008E4BED"/>
              </w:txbxContent>
            </v:textbox>
          </v:shape>
          <v:shape id="tbxDat4" o:spid="_x0000_s2267" type="#_x0000_t202" style="position:absolute;left:4253;top:15422;width:567;height:283;mso-position-horizontal-relative:page;mso-position-vertical-relative:page" filled="f" strokeweight=".5pt">
            <v:textbox style="mso-next-textbox:#tbxDat4" inset="0,.5mm,0,0">
              <w:txbxContent>
                <w:p w:rsidR="00E723E8" w:rsidRPr="00763F6D" w:rsidRDefault="00E723E8" w:rsidP="008E4BED"/>
              </w:txbxContent>
            </v:textbox>
          </v:shape>
          <v:shape id="tbxDat5" o:spid="_x0000_s2268" type="#_x0000_t202" style="position:absolute;left:4253;top:15706;width:567;height:283;mso-position-horizontal-relative:page;mso-position-vertical-relative:page" filled="f" strokeweight=".5pt">
            <v:textbox style="mso-next-textbox:#tbxDat5" inset="0,.5mm,0,0">
              <w:txbxContent>
                <w:p w:rsidR="00E723E8" w:rsidRPr="00763F6D" w:rsidRDefault="00E723E8" w:rsidP="008E4BED"/>
              </w:txbxContent>
            </v:textbox>
          </v:shape>
          <v:shape id="tbxDat6" o:spid="_x0000_s2269" type="#_x0000_t202" style="position:absolute;left:4253;top:15989;width:567;height:283;mso-position-horizontal-relative:page;mso-position-vertical-relative:page" filled="f" strokeweight=".5pt">
            <v:textbox style="mso-next-textbox:#tbxDat6" inset="0,.5mm,0,0">
              <w:txbxContent>
                <w:p w:rsidR="00E723E8" w:rsidRPr="00763F6D" w:rsidRDefault="00E723E8" w:rsidP="008E4BED"/>
              </w:txbxContent>
            </v:textbox>
          </v:shape>
          <v:shape id="tbxOboz" o:spid="_x0000_s2270" type="#_x0000_t202" style="position:absolute;left:4933;top:14175;width:6545;height:510;mso-position-horizontal-relative:page;mso-position-vertical-relative:page" filled="f" stroked="f">
            <v:textbox style="mso-next-textbox:#tbxOboz" inset=",0,,0">
              <w:txbxContent>
                <w:p w:rsidR="00E723E8" w:rsidRDefault="00E723E8"/>
              </w:txbxContent>
            </v:textbox>
          </v:shape>
          <v:shape id="tbxFirm" o:spid="_x0000_s2271" type="#_x0000_t202" style="position:absolute;left:8789;top:15422;width:2835;height:850;mso-position-horizontal-relative:page;mso-position-vertical-relative:page" filled="f" strokeweight="1.5pt">
            <v:textbox style="mso-next-textbox:#tbxFirm" inset="0,0,0,0">
              <w:txbxContent>
                <w:p w:rsidR="00E723E8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ООО </w:t>
                  </w:r>
                </w:p>
                <w:p w:rsidR="00E723E8" w:rsidRPr="00351A2F" w:rsidRDefault="00E723E8" w:rsidP="008E4BED">
                  <w:pPr>
                    <w:jc w:val="center"/>
                    <w:rPr>
                      <w:i/>
                    </w:rPr>
                  </w:pPr>
                  <w:r w:rsidRPr="00351A2F">
                    <w:rPr>
                      <w:i/>
                    </w:rPr>
                    <w:t xml:space="preserve"> «</w:t>
                  </w:r>
                  <w:proofErr w:type="spellStart"/>
                  <w:r>
                    <w:rPr>
                      <w:i/>
                    </w:rPr>
                    <w:t>Геоинформ</w:t>
                  </w:r>
                  <w:proofErr w:type="spellEnd"/>
                  <w:r w:rsidRPr="00351A2F">
                    <w:rPr>
                      <w:i/>
                    </w:rPr>
                    <w:t>»</w:t>
                  </w:r>
                </w:p>
              </w:txbxContent>
            </v:textbox>
          </v:shape>
          <v:shape id="_x0000_s2272" type="#_x0000_t202" style="position:absolute;left:8789;top:14855;width:850;height:283;mso-position-horizontal-relative:page;mso-position-vertical-relative:page" filled="f" strokeweight="1.5pt">
            <v:textbox style="mso-next-textbox:#_x0000_s2272" inset="0,0,0,0">
              <w:txbxContent>
                <w:p w:rsidR="00E723E8" w:rsidRPr="004C30A9" w:rsidRDefault="00E723E8" w:rsidP="008E4BED">
                  <w:pPr>
                    <w:pStyle w:val="Twordlitlistlistov"/>
                  </w:pPr>
                  <w:r w:rsidRPr="004C30A9">
                    <w:t>Стадия</w:t>
                  </w:r>
                </w:p>
                <w:p w:rsidR="00E723E8" w:rsidRPr="004C30A9" w:rsidRDefault="00E723E8" w:rsidP="008E4BED"/>
              </w:txbxContent>
            </v:textbox>
          </v:shape>
          <v:shape id="_x0000_s2273" type="#_x0000_t202" style="position:absolute;left:9639;top:14855;width:850;height:283;mso-position-horizontal-relative:page;mso-position-vertical-relative:page" filled="f" strokeweight="1.5pt">
            <v:textbox style="mso-next-textbox:#_x0000_s2273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</w:t>
                  </w:r>
                </w:p>
              </w:txbxContent>
            </v:textbox>
          </v:shape>
          <v:shape id="_x0000_s2274" type="#_x0000_t202" style="position:absolute;left:10490;top:14855;width:1134;height:283;mso-position-horizontal-relative:page;mso-position-vertical-relative:page" filled="f" strokeweight="1.5pt">
            <v:textbox style="mso-next-textbox:#_x0000_s2274" inset="0,0,0,0">
              <w:txbxContent>
                <w:p w:rsidR="00E723E8" w:rsidRPr="003A75B2" w:rsidRDefault="00E723E8" w:rsidP="008E4BED">
                  <w:pPr>
                    <w:pStyle w:val="Twordlitlistlistov"/>
                  </w:pPr>
                  <w:r>
                    <w:t>Листов</w:t>
                  </w:r>
                </w:p>
              </w:txbxContent>
            </v:textbox>
          </v:shape>
          <v:shape id="tbxPags" o:spid="_x0000_s2275" type="#_x0000_t202" style="position:absolute;left:10490;top:15139;width:1134;height:283;mso-position-horizontal-relative:page;mso-position-vertical-relative:page" filled="f" strokeweight="1.5pt">
            <v:textbox style="mso-next-textbox:#tbxPags" inset="0,0,0,0">
              <w:txbxContent>
                <w:p w:rsidR="00E723E8" w:rsidRPr="001B0F62" w:rsidRDefault="00E723E8" w:rsidP="008E4BED"/>
              </w:txbxContent>
            </v:textbox>
          </v:shape>
          <v:shape id="tbxPage1" o:spid="_x0000_s2276" type="#_x0000_t202" style="position:absolute;left:9639;top:15139;width:850;height:283;mso-position-horizontal-relative:page;mso-position-vertical-relative:page" filled="f" strokeweight="1.5pt">
            <v:textbox style="mso-next-textbox:#tbxPage1" inset="0,0,0,0">
              <w:txbxContent>
                <w:p w:rsidR="00E723E8" w:rsidRPr="003A75B2" w:rsidRDefault="00E723E8" w:rsidP="008E4BED">
                  <w:pPr>
                    <w:pStyle w:val="Twordpagenumber"/>
                  </w:pPr>
                  <w:r>
                    <w:t>1</w:t>
                  </w:r>
                </w:p>
              </w:txbxContent>
            </v:textbox>
          </v:shape>
          <v:shape id="tbxLite" o:spid="_x0000_s2277" type="#_x0000_t202" style="position:absolute;left:8789;top:15139;width:850;height:283;mso-position-horizontal-relative:page;mso-position-vertical-relative:page" filled="f" strokeweight="1.5pt">
            <v:textbox style="mso-next-textbox:#tbxLite" inset="0,0,0,0">
              <w:txbxContent>
                <w:p w:rsidR="00E723E8" w:rsidRPr="008B54E4" w:rsidRDefault="00C322BA" w:rsidP="00C322BA">
                  <w:pPr>
                    <w:pStyle w:val="Twordlitera"/>
                  </w:pPr>
                  <w:r>
                    <w:t>ПМ</w:t>
                  </w:r>
                </w:p>
              </w:txbxContent>
            </v:textbox>
          </v:shape>
          <v:shape id="tbxNaim" o:spid="_x0000_s2278" type="#_x0000_t202" style="position:absolute;left:4820;top:14855;width:3969;height:964;mso-position-horizontal-relative:page;mso-position-vertical-relative:page" filled="f" stroked="f" strokecolor="red">
            <v:textbox style="mso-next-textbox:#tbxNaim" inset="0,0,0,0">
              <w:txbxContent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C322BA" w:rsidRDefault="00C322BA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</w:p>
                <w:p w:rsidR="00E723E8" w:rsidRPr="00014C6C" w:rsidRDefault="00E723E8" w:rsidP="00C52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ISOCPEUR" w:hAnsi="ISOCPEUR" w:cs="ISOCPEUR"/>
                      <w:i/>
                      <w:color w:val="000000"/>
                      <w:sz w:val="16"/>
                      <w:szCs w:val="16"/>
                    </w:rPr>
                    <w:t>проект межевания территории</w:t>
                  </w:r>
                </w:p>
                <w:p w:rsidR="00E723E8" w:rsidRPr="00014C6C" w:rsidRDefault="00E723E8" w:rsidP="008E4BED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Inpo" o:spid="_x0000_s2279" type="#_x0000_t202" style="position:absolute;left:737;top:14855;width:397;height:1417;mso-position-horizontal-relative:page;mso-position-vertical-relative:page" strokeweight="1.5pt">
            <v:textbox style="layout-flow:vertical;mso-layout-flow-alt:bottom-to-top;mso-next-textbox:#tbxInpo" inset="1mm,1mm,0,0">
              <w:txbxContent>
                <w:p w:rsidR="00E723E8" w:rsidRDefault="00E723E8"/>
              </w:txbxContent>
            </v:textbox>
          </v:shape>
          <v:shape id="_x0000_s2280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280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281" type="#_x0000_t202" style="position:absolute;left:737;top:12871;width:397;height:1984;mso-position-horizontal-relative:page;mso-position-vertical-relative:page" strokeweight="1.5pt">
            <v:textbox style="layout-flow:vertical;mso-layout-flow-alt:bottom-to-top;mso-next-textbox:#tbxInpd" inset="1mm,1mm,0,0">
              <w:txbxContent>
                <w:p w:rsidR="00E723E8" w:rsidRDefault="00E723E8"/>
              </w:txbxContent>
            </v:textbox>
          </v:shape>
          <v:shape id="_x0000_s2282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282" inset="0,0,0,0">
              <w:txbxContent>
                <w:p w:rsidR="00E723E8" w:rsidRPr="00B9371F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 w:rsidRPr="00B9371F">
                    <w:t>Подп</w:t>
                  </w:r>
                  <w:proofErr w:type="spellEnd"/>
                  <w:r w:rsidRPr="00B9371F">
                    <w:t>. И дата</w:t>
                  </w:r>
                </w:p>
                <w:p w:rsidR="00E723E8" w:rsidRPr="004C30A9" w:rsidRDefault="00E723E8" w:rsidP="008E4BED"/>
              </w:txbxContent>
            </v:textbox>
          </v:shape>
          <v:shape id="tbxInvz" o:spid="_x0000_s2283" type="#_x0000_t202" style="position:absolute;left:737;top:11453;width:397;height:1417;mso-position-horizontal-relative:page;mso-position-vertical-relative:page" strokeweight="1.5pt">
            <v:textbox style="layout-flow:vertical;mso-layout-flow-alt:bottom-to-top;mso-next-textbox:#tbxInvz" inset="1mm,1mm,0,0">
              <w:txbxContent>
                <w:p w:rsidR="00E723E8" w:rsidRDefault="00E723E8"/>
              </w:txbxContent>
            </v:textbox>
          </v:shape>
          <v:shape id="_x0000_s2284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284" inset="0,0,0,0">
              <w:txbxContent>
                <w:p w:rsidR="00E723E8" w:rsidRPr="0068301B" w:rsidRDefault="00E723E8" w:rsidP="008E4BED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line id="_x0000_s2285" style="position:absolute;mso-position-horizontal-relative:page;mso-position-vertical-relative:page" from="1134,0" to="1134,11452" strokeweight="1.5pt"/>
          <v:shape id="tbxTdoc" o:spid="_x0000_s2286" type="#_x0000_t202" style="position:absolute;left:4820;top:15819;width:3969;height:454;mso-position-horizontal-relative:page;mso-position-vertical-relative:page" filled="f" stroked="f" strokecolor="aqua">
            <v:textbox style="mso-next-textbox:#tbxTdoc" inset="0,0,0,0">
              <w:txbxContent>
                <w:p w:rsidR="00E723E8" w:rsidRPr="00A74FFA" w:rsidRDefault="00E723E8" w:rsidP="008E4BED"/>
              </w:txbxContent>
            </v:textbox>
          </v:shape>
          <v:line id="_x0000_s2287" style="position:absolute;mso-position-horizontal-relative:page;mso-position-vertical-relative:page" from="1134,16273" to="8788,16273" strokeweight="1.5pt"/>
          <v:line id="_x0000_s2288" style="position:absolute;mso-position-horizontal-relative:page;mso-position-vertical-relative:page" from="1701,14005" to="1701,14855" strokeweight="1.5pt"/>
          <v:line id="_x0000_s2289" style="position:absolute;mso-position-horizontal-relative:page;mso-position-vertical-relative:page" from="3402,14005" to="3402,16273" strokeweight="1.5pt"/>
          <v:line id="_x0000_s2290" style="position:absolute;mso-position-horizontal-relative:page;mso-position-vertical-relative:page" from="4253,14005" to="4253,16273" strokeweight="1.5pt"/>
          <v:line id="_x0000_s2291" style="position:absolute;mso-position-horizontal-relative:page;mso-position-vertical-relative:page" from="4820,14005" to="4820,16273" strokeweight="1.5pt"/>
          <v:line id="_x0000_s2292" style="position:absolute;mso-position-horizontal-relative:page;mso-position-vertical-relative:page" from="1134,14855" to="8788,14855" strokeweight="1.5pt"/>
          <v:line id="_x0000_s2293" style="position:absolute;mso-position-horizontal-relative:page;mso-position-vertical-relative:page" from="1134,14005" to="11622,14005" strokeweight="1.5pt"/>
          <v:shape id="_x0000_s2294" type="#_x0000_t202" style="position:absolute;left:10206;top:16273;width:850;height:283;mso-position-horizontal-relative:page;mso-position-vertical-relative:page" filled="f" stroked="f" strokeweight="1.5pt">
            <v:textbox style="mso-next-textbox:#_x0000_s2294" inset="0,0,0,0">
              <w:txbxContent>
                <w:p w:rsidR="00E723E8" w:rsidRPr="003A75B2" w:rsidRDefault="00E723E8" w:rsidP="008E4BED">
                  <w:pPr>
                    <w:pStyle w:val="Twordcopyformat"/>
                  </w:pPr>
                  <w:r w:rsidRPr="004C30A9">
                    <w:t>Формат</w:t>
                  </w:r>
                </w:p>
              </w:txbxContent>
            </v:textbox>
          </v:shape>
          <v:shape id="tbxFrmt" o:spid="_x0000_s2295" type="#_x0000_t202" style="position:absolute;left:11057;top:16273;width:567;height:283;mso-position-horizontal-relative:page;mso-position-vertical-relative:page" filled="f" stroked="f" strokeweight="1.5pt">
            <v:textbox style="mso-next-textbox:#tbxFrmt" inset="0,0,0,0">
              <w:txbxContent>
                <w:p w:rsidR="00E723E8" w:rsidRDefault="00E723E8"/>
              </w:txbxContent>
            </v:textbox>
          </v:shape>
          <v:shape id="_x0000_s2296" type="#_x0000_t202" style="position:absolute;left:4366;top:16273;width:1701;height:283;mso-position-horizontal-relative:page;mso-position-vertical-relative:page" filled="f" stroked="f">
            <v:textbox style="mso-next-textbox:#_x0000_s2296" inset="0,0,0,0">
              <w:txbxContent>
                <w:p w:rsidR="00E723E8" w:rsidRPr="00C92057" w:rsidRDefault="00E723E8" w:rsidP="00C92057"/>
              </w:txbxContent>
            </v:textbox>
          </v:shape>
          <v:line id="_x0000_s2297" style="position:absolute;mso-position-horizontal-relative:page;mso-position-vertical-relative:page" from="1134,0" to="11622,0" strokeweight="1.5pt"/>
          <v:line id="_x0000_s2298" style="position:absolute;mso-position-horizontal-relative:page;mso-position-vertical-relative:page" from="11624,0" to="11624,14854" strokeweight="1.5pt"/>
          <v:shape id="tbxIzml" o:spid="_x0000_s2299" type="#_x0000_t202" style="position:absolute;left:2268;top:14288;width:567;height:283;mso-position-horizontal-relative:page;mso-position-vertical-relative:page" strokeweight=".5pt">
            <v:textbox style="mso-next-textbox:#tbxIzml" inset="0,.5mm,0,0">
              <w:txbxContent>
                <w:p w:rsidR="00E723E8" w:rsidRDefault="00E723E8"/>
              </w:txbxContent>
            </v:textbox>
          </v:shape>
          <v:line id="_x0000_s2300" style="position:absolute;mso-position-horizontal-relative:page;mso-position-vertical-relative:page" from="2835,14005" to="2835,14855" strokeweight="1.5pt"/>
          <v:line id="_x0000_s2301" style="position:absolute;mso-position-horizontal-relative:page;mso-position-vertical-relative:page" from="2268,14005" to="2268,16273" strokeweight="1.5pt"/>
          <v:line id="_x0000_s2302" style="position:absolute;mso-position-horizontal-relative:page;mso-position-vertical-relative:page" from="1134,14572" to="4819,14572" strokeweight="1.5pt"/>
          <v:shape id="tbxJob9" o:spid="_x0000_s2303" type="#_x0000_t202" style="position:absolute;left:851;top:10319;width:283;height:1134;mso-position-horizontal-relative:page;mso-position-vertical-relative:page" strokeweight="1.5pt">
            <v:textbox style="layout-flow:vertical;mso-layout-flow-alt:bottom-to-top;mso-next-textbox:#tbxJob9" inset=".5mm,0,0,0">
              <w:txbxContent>
                <w:p w:rsidR="00E723E8" w:rsidRPr="008B54E4" w:rsidRDefault="00E723E8" w:rsidP="008E4BED"/>
              </w:txbxContent>
            </v:textbox>
          </v:shape>
          <v:shape id="tbxJob7" o:spid="_x0000_s2304" type="#_x0000_t202" style="position:absolute;left:284;top:10319;width:283;height:1134;mso-position-horizontal-relative:page;mso-position-vertical-relative:page" strokeweight="1.5pt">
            <v:textbox style="layout-flow:vertical;mso-layout-flow-alt:bottom-to-top;mso-next-textbox:#tbxJob7" inset=".5mm,0,0,0">
              <w:txbxContent>
                <w:p w:rsidR="00E723E8" w:rsidRPr="008B54E4" w:rsidRDefault="00E723E8" w:rsidP="008E4BED"/>
              </w:txbxContent>
            </v:textbox>
          </v:shape>
          <v:shape id="tbxJob8" o:spid="_x0000_s2305" type="#_x0000_t202" style="position:absolute;left:567;top:10319;width:283;height:1134;mso-position-horizontal-relative:page;mso-position-vertical-relative:page" strokeweight="1.5pt">
            <v:textbox style="layout-flow:vertical;mso-layout-flow-alt:bottom-to-top;mso-next-textbox:#tbxJob8" inset=".5mm,0,0,0">
              <w:txbxContent>
                <w:p w:rsidR="00E723E8" w:rsidRPr="008B54E4" w:rsidRDefault="00E723E8" w:rsidP="008E4BED"/>
              </w:txbxContent>
            </v:textbox>
          </v:shape>
          <v:shape id="_x0000_s2306" type="#_x0000_t202" style="position:absolute;top:7768;width:283;height:3685;mso-position-horizontal-relative:page;mso-position-vertical-relative:page" strokeweight="1.5pt">
            <v:textbox style="layout-flow:vertical;mso-layout-flow-alt:bottom-to-top;mso-next-textbox:#_x0000_s2306" inset=".5mm,0,0,0">
              <w:txbxContent>
                <w:p w:rsidR="00E723E8" w:rsidRPr="00D9382B" w:rsidRDefault="00E723E8" w:rsidP="008E4BED"/>
              </w:txbxContent>
            </v:textbox>
          </v:shape>
          <v:shape id="tbxFam9" o:spid="_x0000_s2307" type="#_x0000_t202" style="position:absolute;left:851;top:9185;width:283;height:1134;mso-position-horizontal-relative:page;mso-position-vertical-relative:page" strokeweight="1.5pt">
            <v:textbox style="layout-flow:vertical;mso-layout-flow-alt:bottom-to-top;mso-next-textbox:#tbxFam9" inset=".5mm,0,0,0">
              <w:txbxContent>
                <w:p w:rsidR="00E723E8" w:rsidRPr="008B54E4" w:rsidRDefault="00E723E8" w:rsidP="008E4BED"/>
              </w:txbxContent>
            </v:textbox>
          </v:shape>
          <v:shape id="tbxFam7" o:spid="_x0000_s2308" type="#_x0000_t202" style="position:absolute;left:284;top:9185;width:283;height:1134;mso-position-horizontal-relative:page;mso-position-vertical-relative:page" strokeweight="1.5pt">
            <v:textbox style="layout-flow:vertical;mso-layout-flow-alt:bottom-to-top;mso-next-textbox:#tbxFam7" inset=".5mm,0,0,0">
              <w:txbxContent>
                <w:p w:rsidR="00E723E8" w:rsidRPr="008B54E4" w:rsidRDefault="00E723E8" w:rsidP="008E4BED"/>
              </w:txbxContent>
            </v:textbox>
          </v:shape>
          <v:shape id="tbxFam8" o:spid="_x0000_s2309" type="#_x0000_t202" style="position:absolute;left:567;top:9185;width:283;height:1134;mso-position-horizontal-relative:page;mso-position-vertical-relative:page" strokeweight="1.5pt">
            <v:textbox style="layout-flow:vertical;mso-layout-flow-alt:bottom-to-top;mso-next-textbox:#tbxFam8" inset=".5mm,0,0,0">
              <w:txbxContent>
                <w:p w:rsidR="00E723E8" w:rsidRPr="008B54E4" w:rsidRDefault="00E723E8" w:rsidP="008E4BED"/>
              </w:txbxContent>
            </v:textbox>
          </v:shape>
          <v:shape id="_x0000_s2310" type="#_x0000_t202" style="position:absolute;left:851;top:8335;width:283;height:850;mso-position-horizontal-relative:page;mso-position-vertical-relative:page" strokeweight="1.5pt">
            <v:textbox style="layout-flow:vertical;mso-layout-flow-alt:bottom-to-top;mso-next-textbox:#_x0000_s2310">
              <w:txbxContent>
                <w:p w:rsidR="00E723E8" w:rsidRDefault="00E723E8" w:rsidP="008E4BED"/>
              </w:txbxContent>
            </v:textbox>
          </v:shape>
          <v:shape id="_x0000_s2311" type="#_x0000_t202" style="position:absolute;left:284;top:8335;width:283;height:850;mso-position-horizontal-relative:page;mso-position-vertical-relative:page" strokeweight="1.5pt">
            <v:textbox style="layout-flow:vertical;mso-layout-flow-alt:bottom-to-top;mso-next-textbox:#_x0000_s2311">
              <w:txbxContent>
                <w:p w:rsidR="00E723E8" w:rsidRDefault="00E723E8" w:rsidP="008E4BED"/>
              </w:txbxContent>
            </v:textbox>
          </v:shape>
          <v:shape id="_x0000_s2312" type="#_x0000_t202" style="position:absolute;left:567;top:8335;width:283;height:850;mso-position-horizontal-relative:page;mso-position-vertical-relative:page" strokeweight="1.5pt">
            <v:textbox style="layout-flow:vertical;mso-layout-flow-alt:bottom-to-top;mso-next-textbox:#_x0000_s2312">
              <w:txbxContent>
                <w:p w:rsidR="00E723E8" w:rsidRDefault="00E723E8" w:rsidP="008E4BED"/>
              </w:txbxContent>
            </v:textbox>
          </v:shape>
          <v:shape id="tbxDat9" o:spid="_x0000_s2313" type="#_x0000_t202" style="position:absolute;left:851;top:7768;width:283;height:567;mso-position-horizontal-relative:page;mso-position-vertical-relative:page" strokeweight="1.5pt">
            <v:textbox style="layout-flow:vertical;mso-layout-flow-alt:bottom-to-top;mso-next-textbox:#tbxDat9" inset="0,0,0,0">
              <w:txbxContent>
                <w:p w:rsidR="00E723E8" w:rsidRPr="00EB44D1" w:rsidRDefault="00E723E8" w:rsidP="008E4BED"/>
              </w:txbxContent>
            </v:textbox>
          </v:shape>
          <v:shape id="tbxDat7" o:spid="_x0000_s2314" type="#_x0000_t202" style="position:absolute;left:284;top:7768;width:283;height:567;mso-position-horizontal-relative:page;mso-position-vertical-relative:page" strokeweight="1.5pt">
            <v:textbox style="layout-flow:vertical;mso-layout-flow-alt:bottom-to-top;mso-next-textbox:#tbxDat7" inset="0,0,0,0">
              <w:txbxContent>
                <w:p w:rsidR="00E723E8" w:rsidRPr="00EB44D1" w:rsidRDefault="00E723E8" w:rsidP="008E4BED"/>
              </w:txbxContent>
            </v:textbox>
          </v:shape>
          <v:shape id="tbxDat8" o:spid="_x0000_s2315" type="#_x0000_t202" style="position:absolute;left:567;top:7768;width:283;height:567;mso-position-horizontal-relative:page;mso-position-vertical-relative:page" strokeweight="1.5pt">
            <v:textbox style="layout-flow:vertical;mso-layout-flow-alt:bottom-to-top;mso-next-textbox:#tbxDat8" inset="0,0,0,0">
              <w:txbxContent>
                <w:p w:rsidR="00E723E8" w:rsidRPr="00EB44D1" w:rsidRDefault="00E723E8" w:rsidP="008E4BED"/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E8" w:rsidRDefault="007F2DF9" w:rsidP="005A621A">
    <w:pPr>
      <w:pStyle w:val="a4"/>
    </w:pPr>
    <w:r>
      <w:rPr>
        <w:noProof/>
      </w:rPr>
      <w:pict>
        <v:group id="_x0000_s2164" style="position:absolute;margin-left:16.05pt;margin-top:19.5pt;width:558.5pt;height:821.05pt;z-index:251660288;mso-position-horizontal-relative:page;mso-position-vertical-relative:page" coordorigin="454" coordsize="11170,16556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165" type="#_x0000_t202" style="position:absolute;left:1134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6" type="#_x0000_t202" style="position:absolute;left:1134;top:15989;width:567;height:283;mso-position-horizontal-relative:page;mso-position-vertical-relative:page" filled="f" strokeweight=".5pt">
            <v:textbox style="mso-next-textbox:#_x0000_s2166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зм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k" o:spid="_x0000_s2167" type="#_x0000_t202" style="position:absolute;left:1701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68" type="#_x0000_t202" style="position:absolute;left:1701;top:15989;width:567;height:283;mso-position-horizontal-relative:page;mso-position-vertical-relative:page" filled="f" strokeweight=".5pt">
            <v:textbox style="mso-next-textbox:#_x0000_s2168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</w:t>
                  </w:r>
                  <w:proofErr w:type="gramStart"/>
                  <w:r>
                    <w:t>.у</w:t>
                  </w:r>
                  <w:proofErr w:type="gramEnd"/>
                  <w:r>
                    <w:t>ч</w:t>
                  </w:r>
                  <w:proofErr w:type="spellEnd"/>
                </w:p>
              </w:txbxContent>
            </v:textbox>
          </v:shape>
          <v:shape id="tbxNdoc" o:spid="_x0000_s2169" type="#_x0000_t202" style="position:absolute;left:2835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70" type="#_x0000_t202" style="position:absolute;left:2835;top:15989;width:567;height:283;mso-position-horizontal-relative:page;mso-position-vertical-relative:page" filled="f" strokeweight=".5pt">
            <v:textbox style="mso-next-textbox:#_x0000_s2170" inset="0,.5mm,0,0">
              <w:txbxContent>
                <w:p w:rsidR="00E723E8" w:rsidRPr="00DF2469" w:rsidRDefault="00E723E8" w:rsidP="005A621A">
                  <w:pPr>
                    <w:pStyle w:val="Twordizme"/>
                    <w:rPr>
                      <w:szCs w:val="20"/>
                    </w:rPr>
                  </w:pPr>
                  <w:r>
                    <w:t>№ док.</w:t>
                  </w:r>
                </w:p>
              </w:txbxContent>
            </v:textbox>
          </v:shape>
          <v:shape id="_x0000_s2171" type="#_x0000_t202" style="position:absolute;left:3402;top:15706;width:850;height:283;mso-position-horizontal-relative:page;mso-position-vertical-relative:page" filled="f" strokeweight=".5pt">
            <v:textbox style="mso-next-textbox:#_x0000_s2171" inset="0,.5mm,0,0">
              <w:txbxContent>
                <w:p w:rsidR="00E723E8" w:rsidRDefault="00E723E8" w:rsidP="005A621A">
                  <w:pPr>
                    <w:pStyle w:val="Tworddate"/>
                  </w:pPr>
                </w:p>
              </w:txbxContent>
            </v:textbox>
          </v:shape>
          <v:shape id="_x0000_s2172" type="#_x0000_t202" style="position:absolute;left:3402;top:15989;width:850;height:283;mso-position-horizontal-relative:page;mso-position-vertical-relative:page" filled="f" strokeweight=".5pt">
            <v:textbox style="mso-next-textbox:#_x0000_s2172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proofErr w:type="spellStart"/>
                  <w:r>
                    <w:t>Подп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tbxIzmd" o:spid="_x0000_s2173" type="#_x0000_t202" style="position:absolute;left:4253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>
                  <w:pPr>
                    <w:rPr>
                      <w:szCs w:val="16"/>
                    </w:rPr>
                  </w:pPr>
                </w:p>
              </w:txbxContent>
            </v:textbox>
          </v:shape>
          <v:shape id="_x0000_s2174" type="#_x0000_t202" style="position:absolute;left:4253;top:15989;width:567;height:283;mso-position-horizontal-relative:page;mso-position-vertical-relative:page" filled="f" strokeweight=".5pt">
            <v:textbox style="mso-next-textbox:#_x0000_s2174" inset="0,.5mm,0,0">
              <w:txbxContent>
                <w:p w:rsidR="00E723E8" w:rsidRPr="009155C0" w:rsidRDefault="00E723E8" w:rsidP="005A621A">
                  <w:pPr>
                    <w:pStyle w:val="Twordizme"/>
                  </w:pPr>
                  <w:r w:rsidRPr="009155C0">
                    <w:t>Дата</w:t>
                  </w:r>
                </w:p>
              </w:txbxContent>
            </v:textbox>
          </v:shape>
          <v:shape id="tbxOboz" o:spid="_x0000_s2175" type="#_x0000_t202" style="position:absolute;left:5160;top:15649;width:5698;height:425;mso-position-horizontal-relative:page;mso-position-vertical-relative:page" filled="f" stroked="f">
            <v:textbox inset=",0,,0">
              <w:txbxContent>
                <w:p w:rsidR="00E723E8" w:rsidRPr="00014C6C" w:rsidRDefault="00E723E8" w:rsidP="005A621A">
                  <w:pPr>
                    <w:ind w:left="1416" w:firstLine="708"/>
                    <w:rPr>
                      <w:i/>
                    </w:rPr>
                  </w:pPr>
                  <w:r>
                    <w:rPr>
                      <w:i/>
                    </w:rPr>
                    <w:t>ПМТ.2020</w:t>
                  </w:r>
                </w:p>
                <w:p w:rsidR="00E723E8" w:rsidRPr="00351A2F" w:rsidRDefault="00E723E8" w:rsidP="005A621A">
                  <w:pPr>
                    <w:rPr>
                      <w:szCs w:val="36"/>
                    </w:rPr>
                  </w:pPr>
                </w:p>
              </w:txbxContent>
            </v:textbox>
          </v:shape>
          <v:shape id="_x0000_s2176" type="#_x0000_t202" style="position:absolute;left:11057;top:15422;width:567;height:397;mso-position-horizontal-relative:page;mso-position-vertical-relative:page" filled="f" strokeweight="1.5pt">
            <v:textbox style="mso-next-textbox:#_x0000_s2176" inset="0,1mm,0,0">
              <w:txbxContent>
                <w:p w:rsidR="00E723E8" w:rsidRPr="003A75B2" w:rsidRDefault="00E723E8" w:rsidP="005A621A">
                  <w:pPr>
                    <w:pStyle w:val="Twordlitlistlistov"/>
                  </w:pPr>
                  <w:r>
                    <w:t>Лист</w:t>
                  </w:r>
                </w:p>
                <w:p w:rsidR="00E723E8" w:rsidRPr="00CA2394" w:rsidRDefault="00E723E8" w:rsidP="005A621A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2177" type="#_x0000_t202" style="position:absolute;left:11057;top:15819;width:567;height:454;mso-position-horizontal-relative:page;mso-position-vertical-relative:page" filled="f" strokeweight="1.5pt">
            <v:textbox inset="0,0,0,0">
              <w:txbxContent>
                <w:p w:rsidR="00E723E8" w:rsidRPr="004B0E39" w:rsidRDefault="007F2DF9" w:rsidP="005A621A">
                  <w:pPr>
                    <w:pStyle w:val="Twordpagenumber"/>
                    <w:rPr>
                      <w:szCs w:val="20"/>
                    </w:rPr>
                  </w:pPr>
                  <w:r>
                    <w:rPr>
                      <w:rStyle w:val="a3"/>
                    </w:rPr>
                    <w:fldChar w:fldCharType="begin"/>
                  </w:r>
                  <w:r w:rsidR="00E723E8">
                    <w:rPr>
                      <w:rStyle w:val="a3"/>
                    </w:rPr>
                    <w:instrText xml:space="preserve"> PAGE </w:instrText>
                  </w:r>
                  <w:r>
                    <w:rPr>
                      <w:rStyle w:val="a3"/>
                    </w:rPr>
                    <w:fldChar w:fldCharType="separate"/>
                  </w:r>
                  <w:r w:rsidR="00F575C0">
                    <w:rPr>
                      <w:rStyle w:val="a3"/>
                      <w:noProof/>
                    </w:rPr>
                    <w:t>7</w:t>
                  </w:r>
                  <w:r>
                    <w:rPr>
                      <w:rStyle w:val="a3"/>
                    </w:rPr>
                    <w:fldChar w:fldCharType="end"/>
                  </w:r>
                </w:p>
              </w:txbxContent>
            </v:textbox>
          </v:shape>
          <v:shape id="tbxInpo" o:spid="_x0000_s2178" type="#_x0000_t202" style="position:absolute;left:737;top:14855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901D73" w:rsidRDefault="00E723E8" w:rsidP="005A621A">
                  <w:pPr>
                    <w:jc w:val="center"/>
                    <w:rPr>
                      <w:rFonts w:ascii="Arial" w:hAnsi="Arial"/>
                      <w:i/>
                      <w:lang w:val="en-US"/>
                    </w:rPr>
                  </w:pPr>
                </w:p>
              </w:txbxContent>
            </v:textbox>
          </v:shape>
          <v:shape id="_x0000_s2179" type="#_x0000_t202" style="position:absolute;left:454;top:14855;width:283;height:1417;mso-position-horizontal-relative:page;mso-position-vertical-relative:page" filled="f" strokeweight="1.5pt">
            <v:textbox style="layout-flow:vertical;mso-layout-flow-alt:bottom-to-top;mso-next-textbox:#_x0000_s2179" inset="0,0,0,0">
              <w:txbxContent>
                <w:p w:rsidR="00E723E8" w:rsidRPr="0068301B" w:rsidRDefault="00E723E8" w:rsidP="005A621A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180" type="#_x0000_t202" style="position:absolute;left:737;top:12871;width:397;height:1984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1" type="#_x0000_t202" style="position:absolute;left:454;top:12871;width:283;height:1984;mso-position-horizontal-relative:page;mso-position-vertical-relative:page" strokeweight="1.5pt">
            <v:textbox style="layout-flow:vertical;mso-layout-flow-alt:bottom-to-top;mso-next-textbox:#_x0000_s2181" inset="0,0,0,0">
              <w:txbxContent>
                <w:p w:rsidR="00E723E8" w:rsidRPr="00FA5B34" w:rsidRDefault="00E723E8" w:rsidP="005A621A">
                  <w:pPr>
                    <w:pStyle w:val="Twordaddfieldheads"/>
                  </w:pPr>
                  <w:proofErr w:type="spellStart"/>
                  <w:r>
                    <w:t>Подп</w:t>
                  </w:r>
                  <w:proofErr w:type="spellEnd"/>
                  <w:r>
                    <w:t>. и</w:t>
                  </w:r>
                  <w:r w:rsidRPr="00B9371F">
                    <w:t xml:space="preserve"> дата</w:t>
                  </w:r>
                </w:p>
                <w:p w:rsidR="00E723E8" w:rsidRPr="00AF072F" w:rsidRDefault="00E723E8" w:rsidP="005A621A"/>
              </w:txbxContent>
            </v:textbox>
          </v:shape>
          <v:shape id="tbxInvz" o:spid="_x0000_s2182" type="#_x0000_t202" style="position:absolute;left:737;top:11453;width:397;height:1417;mso-position-horizontal-relative:page;mso-position-vertical-relative:page" strokeweight="1.5pt">
            <v:textbox style="layout-flow:vertical;mso-layout-flow-alt:bottom-to-top" inset="1mm,1mm,0,0">
              <w:txbxContent>
                <w:p w:rsidR="00E723E8" w:rsidRPr="00EA2D94" w:rsidRDefault="00E723E8" w:rsidP="005A621A"/>
              </w:txbxContent>
            </v:textbox>
          </v:shape>
          <v:shape id="_x0000_s2183" type="#_x0000_t202" style="position:absolute;left:454;top:11453;width:283;height:1417;mso-position-horizontal-relative:page;mso-position-vertical-relative:page" strokeweight="1.5pt">
            <v:textbox style="layout-flow:vertical;mso-layout-flow-alt:bottom-to-top;mso-next-textbox:#_x0000_s2183" inset="0,0,0,0">
              <w:txbxContent>
                <w:p w:rsidR="00E723E8" w:rsidRPr="00920A24" w:rsidRDefault="00E723E8" w:rsidP="005A621A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_x0000_s2184" style="position:absolute;mso-position-horizontal-relative:page;mso-position-vertical-relative:page" from="1134,0" to="1134,11452" strokeweight="1.5pt"/>
          <v:line id="_x0000_s2185" style="position:absolute;mso-position-horizontal-relative:page;mso-position-vertical-relative:page" from="1134,16273" to="11055,16273" strokeweight="1.5pt"/>
          <v:line id="_x0000_s2186" style="position:absolute;mso-position-horizontal-relative:page;mso-position-vertical-relative:page" from="1701,15422" to="1701,16272" strokeweight="1.5pt"/>
          <v:line id="_x0000_s2187" style="position:absolute;mso-position-horizontal-relative:page;mso-position-vertical-relative:page" from="2268,15422" to="2268,16272" strokeweight="1.5pt"/>
          <v:line id="_x0000_s2188" style="position:absolute;mso-position-horizontal-relative:page;mso-position-vertical-relative:page" from="3402,15422" to="3402,16272" strokeweight="1.5pt"/>
          <v:line id="_x0000_s2189" style="position:absolute;mso-position-horizontal-relative:page;mso-position-vertical-relative:page" from="4253,15422" to="4253,16272" strokeweight="1.5pt"/>
          <v:line id="_x0000_s2190" style="position:absolute;mso-position-horizontal-relative:page;mso-position-vertical-relative:page" from="4820,15422" to="4820,16272" strokeweight="1.5pt"/>
          <v:line id="_x0000_s2191" style="position:absolute;mso-position-horizontal-relative:page;mso-position-vertical-relative:page" from="1134,15422" to="11055,15422" strokeweight="1.5pt"/>
          <v:shape id="_x0000_s2192" type="#_x0000_t202" style="position:absolute;left:10206;top:16273;width:850;height:283;mso-position-horizontal-relative:page;mso-position-vertical-relative:page" filled="f" stroked="f" strokeweight="1.5pt">
            <v:textbox style="mso-next-textbox:#_x0000_s2192"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2193" type="#_x0000_t202" style="position:absolute;left:11057;top:16273;width:567;height:283;mso-position-horizontal-relative:page;mso-position-vertical-relative:page" filled="f" stroked="f" strokeweight="1.5pt">
            <v:textbox inset="0,0,0,0">
              <w:txbxContent>
                <w:p w:rsidR="00E723E8" w:rsidRPr="003A75B2" w:rsidRDefault="00E723E8" w:rsidP="005A621A">
                  <w:pPr>
                    <w:pStyle w:val="Twordcopyformat"/>
                  </w:pPr>
                  <w:r>
                    <w:t>А</w:t>
                  </w:r>
                  <w:proofErr w:type="gramStart"/>
                  <w:r>
                    <w:t>4</w:t>
                  </w:r>
                  <w:proofErr w:type="gramEnd"/>
                </w:p>
              </w:txbxContent>
            </v:textbox>
          </v:shape>
          <v:shape id="_x0000_s2194" type="#_x0000_t202" style="position:absolute;left:4820;top:16273;width:1701;height:283;mso-position-horizontal-relative:page;mso-position-vertical-relative:page" filled="f" stroked="f">
            <v:textbox style="mso-next-textbox:#_x0000_s2194" inset="0,0,0,0">
              <w:txbxContent>
                <w:p w:rsidR="00E723E8" w:rsidRPr="00AF072F" w:rsidRDefault="00E723E8" w:rsidP="005A621A"/>
              </w:txbxContent>
            </v:textbox>
          </v:shape>
          <v:line id="_x0000_s2195" style="position:absolute;mso-position-horizontal-relative:page;mso-position-vertical-relative:page" from="1134,0" to="11622,0" strokeweight="1.5pt"/>
          <v:line id="_x0000_s2196" style="position:absolute;mso-position-horizontal-relative:page;mso-position-vertical-relative:page" from="11624,0" to="11624,16271" strokeweight="1.5pt"/>
          <v:line id="_x0000_s2197" style="position:absolute;mso-position-horizontal-relative:page;mso-position-vertical-relative:page" from="1134,15989" to="4819,15989" strokeweight="1.5pt"/>
          <v:shape id="tbxIzml" o:spid="_x0000_s2198" type="#_x0000_t202" style="position:absolute;left:2268;top:15706;width:567;height:283;mso-position-horizontal-relative:page;mso-position-vertical-relative:page" filled="f" strokeweight=".5pt">
            <v:textbox inset="0,.5mm,0,0">
              <w:txbxContent>
                <w:p w:rsidR="00E723E8" w:rsidRPr="00EA2D94" w:rsidRDefault="00E723E8" w:rsidP="005A621A"/>
              </w:txbxContent>
            </v:textbox>
          </v:shape>
          <v:shape id="_x0000_s2199" type="#_x0000_t202" style="position:absolute;left:2268;top:15989;width:567;height:283;mso-position-horizontal-relative:page;mso-position-vertical-relative:page" filled="f" strokeweight=".5pt">
            <v:textbox style="mso-next-textbox:#_x0000_s2199" inset="0,.5mm,0,0">
              <w:txbxContent>
                <w:p w:rsidR="00E723E8" w:rsidRPr="00DF2469" w:rsidRDefault="00E723E8" w:rsidP="005A621A">
                  <w:pPr>
                    <w:pStyle w:val="Twordizme"/>
                  </w:pPr>
                  <w:r>
                    <w:t>Лист</w:t>
                  </w:r>
                </w:p>
              </w:txbxContent>
            </v:textbox>
          </v:shape>
          <v:line id="_x0000_s2200" style="position:absolute;mso-position-horizontal-relative:page;mso-position-vertical-relative:page" from="2835,15422" to="2835,16272" strokeweight="1.5pt"/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0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97AC6"/>
    <w:rsid w:val="00027B1F"/>
    <w:rsid w:val="00084BF5"/>
    <w:rsid w:val="00086A92"/>
    <w:rsid w:val="000A7AAD"/>
    <w:rsid w:val="000C29BF"/>
    <w:rsid w:val="00137D2A"/>
    <w:rsid w:val="00142945"/>
    <w:rsid w:val="00165539"/>
    <w:rsid w:val="0018407B"/>
    <w:rsid w:val="001A79E2"/>
    <w:rsid w:val="001B7F7B"/>
    <w:rsid w:val="001C30A6"/>
    <w:rsid w:val="001D0572"/>
    <w:rsid w:val="001E2BE3"/>
    <w:rsid w:val="001F3A4A"/>
    <w:rsid w:val="00211BD0"/>
    <w:rsid w:val="00213AE7"/>
    <w:rsid w:val="00232802"/>
    <w:rsid w:val="00264774"/>
    <w:rsid w:val="002677DD"/>
    <w:rsid w:val="00272F29"/>
    <w:rsid w:val="00273BDA"/>
    <w:rsid w:val="002D5690"/>
    <w:rsid w:val="00320E16"/>
    <w:rsid w:val="003264AE"/>
    <w:rsid w:val="00355B9A"/>
    <w:rsid w:val="00365CD5"/>
    <w:rsid w:val="0037113D"/>
    <w:rsid w:val="004418E0"/>
    <w:rsid w:val="00467EAB"/>
    <w:rsid w:val="004704C9"/>
    <w:rsid w:val="00481E98"/>
    <w:rsid w:val="00483422"/>
    <w:rsid w:val="004854F8"/>
    <w:rsid w:val="004E5E05"/>
    <w:rsid w:val="00504862"/>
    <w:rsid w:val="0052758C"/>
    <w:rsid w:val="00535736"/>
    <w:rsid w:val="00543F36"/>
    <w:rsid w:val="005860A5"/>
    <w:rsid w:val="00597AC6"/>
    <w:rsid w:val="005A621A"/>
    <w:rsid w:val="005D0C0B"/>
    <w:rsid w:val="005E2382"/>
    <w:rsid w:val="005E4A2B"/>
    <w:rsid w:val="00607668"/>
    <w:rsid w:val="00685C7A"/>
    <w:rsid w:val="006A31A9"/>
    <w:rsid w:val="006E3725"/>
    <w:rsid w:val="006E3D7A"/>
    <w:rsid w:val="006F7CFC"/>
    <w:rsid w:val="00723CBF"/>
    <w:rsid w:val="007269C1"/>
    <w:rsid w:val="007362C4"/>
    <w:rsid w:val="0075369A"/>
    <w:rsid w:val="007821A3"/>
    <w:rsid w:val="0078342C"/>
    <w:rsid w:val="007A2DCF"/>
    <w:rsid w:val="007D3FAB"/>
    <w:rsid w:val="007F2DF9"/>
    <w:rsid w:val="008074CE"/>
    <w:rsid w:val="0084439E"/>
    <w:rsid w:val="00890842"/>
    <w:rsid w:val="008923B8"/>
    <w:rsid w:val="0089267D"/>
    <w:rsid w:val="008E4BED"/>
    <w:rsid w:val="009021B3"/>
    <w:rsid w:val="00923C2F"/>
    <w:rsid w:val="00964653"/>
    <w:rsid w:val="009963A8"/>
    <w:rsid w:val="009C0B22"/>
    <w:rsid w:val="009E3447"/>
    <w:rsid w:val="00A0514D"/>
    <w:rsid w:val="00A44BFC"/>
    <w:rsid w:val="00A55B57"/>
    <w:rsid w:val="00A919B2"/>
    <w:rsid w:val="00AD3100"/>
    <w:rsid w:val="00AD4FC0"/>
    <w:rsid w:val="00B04E56"/>
    <w:rsid w:val="00B25A0A"/>
    <w:rsid w:val="00B4307E"/>
    <w:rsid w:val="00B51E01"/>
    <w:rsid w:val="00B65C65"/>
    <w:rsid w:val="00B87BF1"/>
    <w:rsid w:val="00BC2E67"/>
    <w:rsid w:val="00BC5739"/>
    <w:rsid w:val="00BC6B8B"/>
    <w:rsid w:val="00C23E75"/>
    <w:rsid w:val="00C322BA"/>
    <w:rsid w:val="00C52D4D"/>
    <w:rsid w:val="00C64451"/>
    <w:rsid w:val="00C7560F"/>
    <w:rsid w:val="00C92057"/>
    <w:rsid w:val="00CA45FF"/>
    <w:rsid w:val="00CC72BA"/>
    <w:rsid w:val="00CD2B9F"/>
    <w:rsid w:val="00CF5BE3"/>
    <w:rsid w:val="00CF5EA1"/>
    <w:rsid w:val="00D334BA"/>
    <w:rsid w:val="00DB7895"/>
    <w:rsid w:val="00DE0D50"/>
    <w:rsid w:val="00DF0D6A"/>
    <w:rsid w:val="00E42B37"/>
    <w:rsid w:val="00E66F45"/>
    <w:rsid w:val="00E723E8"/>
    <w:rsid w:val="00E86775"/>
    <w:rsid w:val="00EA668E"/>
    <w:rsid w:val="00EC4D33"/>
    <w:rsid w:val="00F23377"/>
    <w:rsid w:val="00F25832"/>
    <w:rsid w:val="00F575C0"/>
    <w:rsid w:val="00F62C96"/>
    <w:rsid w:val="00FD048B"/>
    <w:rsid w:val="00FE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C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wordizme">
    <w:name w:val="Tword_izme"/>
    <w:basedOn w:val="a"/>
    <w:link w:val="TwordizmeChar"/>
    <w:rsid w:val="00597AC6"/>
    <w:pPr>
      <w:jc w:val="center"/>
    </w:pPr>
    <w:rPr>
      <w:rFonts w:ascii="ISOCPEUR" w:eastAsia="Times New Roman" w:hAnsi="ISOCPEUR" w:cs="Times New Roman"/>
      <w:i/>
      <w:sz w:val="18"/>
      <w:szCs w:val="24"/>
    </w:rPr>
  </w:style>
  <w:style w:type="character" w:customStyle="1" w:styleId="TwordizmeChar">
    <w:name w:val="Tword_izme Char"/>
    <w:basedOn w:val="a0"/>
    <w:link w:val="Twordizme"/>
    <w:rsid w:val="00597AC6"/>
    <w:rPr>
      <w:rFonts w:ascii="ISOCPEUR" w:eastAsia="Times New Roman" w:hAnsi="ISOCPEUR" w:cs="Times New Roman"/>
      <w:i/>
      <w:sz w:val="18"/>
      <w:szCs w:val="24"/>
      <w:lang w:eastAsia="ru-RU"/>
    </w:rPr>
  </w:style>
  <w:style w:type="paragraph" w:customStyle="1" w:styleId="Tworddate">
    <w:name w:val="Tword_date"/>
    <w:basedOn w:val="a"/>
    <w:link w:val="TworddateChar"/>
    <w:rsid w:val="00597AC6"/>
    <w:pPr>
      <w:jc w:val="center"/>
    </w:pPr>
    <w:rPr>
      <w:rFonts w:ascii="ISOCPEUR" w:eastAsia="Times New Roman" w:hAnsi="ISOCPEUR" w:cs="Times New Roman"/>
      <w:i/>
      <w:sz w:val="16"/>
      <w:szCs w:val="24"/>
    </w:rPr>
  </w:style>
  <w:style w:type="character" w:customStyle="1" w:styleId="TworddateChar">
    <w:name w:val="Tword_date Char"/>
    <w:basedOn w:val="a0"/>
    <w:link w:val="Tworddate"/>
    <w:rsid w:val="00597AC6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litlistlistov">
    <w:name w:val="Tword_lit_list_listov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  <w:szCs w:val="18"/>
    </w:rPr>
  </w:style>
  <w:style w:type="character" w:styleId="a3">
    <w:name w:val="page number"/>
    <w:basedOn w:val="a0"/>
    <w:rsid w:val="00597AC6"/>
  </w:style>
  <w:style w:type="paragraph" w:customStyle="1" w:styleId="Twordpagenumber">
    <w:name w:val="Tword_page_number"/>
    <w:basedOn w:val="Twordlitlistlistov"/>
    <w:rsid w:val="00597AC6"/>
    <w:rPr>
      <w:sz w:val="24"/>
      <w:lang w:val="en-US"/>
    </w:rPr>
  </w:style>
  <w:style w:type="paragraph" w:customStyle="1" w:styleId="Twordaddfieldheads">
    <w:name w:val="Tword_add_field_heads"/>
    <w:basedOn w:val="a"/>
    <w:rsid w:val="00597AC6"/>
    <w:pPr>
      <w:widowControl w:val="0"/>
      <w:adjustRightInd w:val="0"/>
      <w:jc w:val="center"/>
      <w:textAlignment w:val="baseline"/>
    </w:pPr>
    <w:rPr>
      <w:rFonts w:ascii="ISOCPEUR" w:eastAsia="Times New Roman" w:hAnsi="ISOCPEUR"/>
      <w:i/>
    </w:rPr>
  </w:style>
  <w:style w:type="character" w:customStyle="1" w:styleId="TwordcopyformatChar">
    <w:name w:val="Tword_copy_format Char"/>
    <w:basedOn w:val="a0"/>
    <w:link w:val="Twordcopyformat"/>
    <w:rsid w:val="00597AC6"/>
    <w:rPr>
      <w:rFonts w:ascii="ISOCPEUR" w:hAnsi="ISOCPEUR" w:cs="Arial"/>
      <w:i/>
    </w:rPr>
  </w:style>
  <w:style w:type="paragraph" w:customStyle="1" w:styleId="Twordcopyformat">
    <w:name w:val="Tword_copy_format"/>
    <w:basedOn w:val="a"/>
    <w:link w:val="TwordcopyformatChar"/>
    <w:rsid w:val="00597AC6"/>
    <w:pPr>
      <w:jc w:val="center"/>
    </w:pPr>
    <w:rPr>
      <w:rFonts w:ascii="ISOCPEUR" w:hAnsi="ISOCPEUR"/>
      <w:i/>
    </w:rPr>
  </w:style>
  <w:style w:type="paragraph" w:styleId="a4">
    <w:name w:val="header"/>
    <w:basedOn w:val="a"/>
    <w:link w:val="a5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7AC6"/>
  </w:style>
  <w:style w:type="paragraph" w:styleId="a6">
    <w:name w:val="footer"/>
    <w:basedOn w:val="a"/>
    <w:link w:val="a7"/>
    <w:uiPriority w:val="99"/>
    <w:semiHidden/>
    <w:unhideWhenUsed/>
    <w:rsid w:val="00597A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7AC6"/>
  </w:style>
  <w:style w:type="paragraph" w:customStyle="1" w:styleId="TwordLRContent">
    <w:name w:val="Tword_LR_Content"/>
    <w:basedOn w:val="Twordizme"/>
    <w:link w:val="TwordLRContent0"/>
    <w:rsid w:val="00597AC6"/>
    <w:pPr>
      <w:widowControl w:val="0"/>
      <w:adjustRightInd w:val="0"/>
      <w:textAlignment w:val="baseline"/>
    </w:pPr>
    <w:rPr>
      <w:rFonts w:cs="Arial"/>
      <w:sz w:val="22"/>
      <w:szCs w:val="18"/>
    </w:rPr>
  </w:style>
  <w:style w:type="character" w:customStyle="1" w:styleId="TwordLRContent0">
    <w:name w:val="Tword_LR_Content Знак"/>
    <w:basedOn w:val="a0"/>
    <w:link w:val="TwordLRContent"/>
    <w:rsid w:val="00597AC6"/>
    <w:rPr>
      <w:rFonts w:ascii="ISOCPEUR" w:eastAsia="Times New Roman" w:hAnsi="ISOCPEUR" w:cs="Arial"/>
      <w:i/>
      <w:szCs w:val="18"/>
      <w:lang w:eastAsia="ru-RU"/>
    </w:rPr>
  </w:style>
  <w:style w:type="paragraph" w:customStyle="1" w:styleId="Twordfami">
    <w:name w:val="Tword_fami"/>
    <w:basedOn w:val="a"/>
    <w:rsid w:val="00597AC6"/>
    <w:rPr>
      <w:rFonts w:ascii="ISOCPEUR" w:eastAsia="Times New Roman" w:hAnsi="ISOCPEUR"/>
      <w:i/>
      <w:sz w:val="22"/>
    </w:rPr>
  </w:style>
  <w:style w:type="paragraph" w:customStyle="1" w:styleId="Twordlitera">
    <w:name w:val="Tword_litera"/>
    <w:basedOn w:val="Twordlitlistlistov"/>
    <w:rsid w:val="00597AC6"/>
    <w:rPr>
      <w:sz w:val="18"/>
    </w:rPr>
  </w:style>
  <w:style w:type="paragraph" w:customStyle="1" w:styleId="a5c8b0e714da563fe90b98cef41456e9db9fe9049761426654245bb2dd862eecmsonormalmailrucssattributepostfix">
    <w:name w:val="a5c8b0e714da563fe90b98cef41456e9db9fe9049761426654245bb2dd862eecmsonormal_mailru_css_attribute_postfix"/>
    <w:basedOn w:val="a"/>
    <w:rsid w:val="00597A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F2337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23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4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A668E"/>
    <w:rPr>
      <w:color w:val="0000FF"/>
      <w:u w:val="single"/>
    </w:rPr>
  </w:style>
  <w:style w:type="paragraph" w:customStyle="1" w:styleId="Default">
    <w:name w:val="Default"/>
    <w:rsid w:val="00C756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F0FD3-233F-4818-A864-37949711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12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154</cp:revision>
  <cp:lastPrinted>2020-02-03T10:51:00Z</cp:lastPrinted>
  <dcterms:created xsi:type="dcterms:W3CDTF">2020-02-03T08:07:00Z</dcterms:created>
  <dcterms:modified xsi:type="dcterms:W3CDTF">2020-02-11T12:11:00Z</dcterms:modified>
</cp:coreProperties>
</file>