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8E1" w:rsidRPr="00422D7C" w:rsidRDefault="008968E1" w:rsidP="005D5C21">
      <w:pPr>
        <w:pStyle w:val="a5"/>
        <w:tabs>
          <w:tab w:val="left" w:pos="8787"/>
        </w:tabs>
        <w:rPr>
          <w:sz w:val="28"/>
          <w:szCs w:val="28"/>
        </w:rPr>
      </w:pPr>
      <w:r w:rsidRPr="00422D7C">
        <w:rPr>
          <w:sz w:val="28"/>
          <w:szCs w:val="28"/>
        </w:rPr>
        <w:t>Основные направления</w:t>
      </w:r>
    </w:p>
    <w:p w:rsidR="008968E1" w:rsidRPr="00422D7C" w:rsidRDefault="00415D2E" w:rsidP="005D5C21">
      <w:pPr>
        <w:pStyle w:val="a5"/>
        <w:tabs>
          <w:tab w:val="left" w:pos="8787"/>
        </w:tabs>
        <w:rPr>
          <w:sz w:val="28"/>
          <w:szCs w:val="28"/>
        </w:rPr>
      </w:pPr>
      <w:r>
        <w:rPr>
          <w:sz w:val="28"/>
          <w:szCs w:val="28"/>
        </w:rPr>
        <w:t>б</w:t>
      </w:r>
      <w:r w:rsidR="009637F8">
        <w:rPr>
          <w:sz w:val="28"/>
          <w:szCs w:val="28"/>
        </w:rPr>
        <w:t xml:space="preserve">юджетной и </w:t>
      </w:r>
      <w:r w:rsidR="008968E1" w:rsidRPr="00422D7C">
        <w:rPr>
          <w:sz w:val="28"/>
          <w:szCs w:val="28"/>
        </w:rPr>
        <w:t>налоговой политики муниципального образования</w:t>
      </w:r>
    </w:p>
    <w:p w:rsidR="008968E1" w:rsidRPr="00422D7C" w:rsidRDefault="008968E1" w:rsidP="00FE1668">
      <w:pPr>
        <w:pStyle w:val="a5"/>
        <w:tabs>
          <w:tab w:val="left" w:pos="8787"/>
        </w:tabs>
        <w:rPr>
          <w:sz w:val="28"/>
          <w:szCs w:val="28"/>
        </w:rPr>
      </w:pPr>
      <w:r w:rsidRPr="00422D7C">
        <w:rPr>
          <w:sz w:val="28"/>
          <w:szCs w:val="28"/>
        </w:rPr>
        <w:t xml:space="preserve">«Городское поселение </w:t>
      </w:r>
      <w:r w:rsidR="006B7859">
        <w:rPr>
          <w:sz w:val="28"/>
          <w:szCs w:val="28"/>
        </w:rPr>
        <w:t>Звенигово</w:t>
      </w:r>
      <w:r w:rsidRPr="00422D7C">
        <w:rPr>
          <w:sz w:val="28"/>
          <w:szCs w:val="28"/>
        </w:rPr>
        <w:t>»</w:t>
      </w:r>
      <w:r w:rsidR="009637F8">
        <w:rPr>
          <w:sz w:val="28"/>
          <w:szCs w:val="28"/>
        </w:rPr>
        <w:t xml:space="preserve">   </w:t>
      </w:r>
      <w:r w:rsidRPr="00422D7C">
        <w:rPr>
          <w:sz w:val="28"/>
          <w:szCs w:val="28"/>
        </w:rPr>
        <w:t>на 201</w:t>
      </w:r>
      <w:r w:rsidR="00F869B0">
        <w:rPr>
          <w:sz w:val="28"/>
          <w:szCs w:val="28"/>
        </w:rPr>
        <w:t>8</w:t>
      </w:r>
      <w:r w:rsidRPr="00422D7C">
        <w:rPr>
          <w:sz w:val="28"/>
          <w:szCs w:val="28"/>
        </w:rPr>
        <w:t xml:space="preserve"> </w:t>
      </w:r>
      <w:r w:rsidR="004239F1">
        <w:rPr>
          <w:sz w:val="28"/>
          <w:szCs w:val="28"/>
        </w:rPr>
        <w:t xml:space="preserve"> год</w:t>
      </w:r>
    </w:p>
    <w:p w:rsidR="00FE1668" w:rsidRDefault="00FE1668" w:rsidP="00FE166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1668" w:rsidRDefault="00FE1668" w:rsidP="00FE166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E1668">
        <w:rPr>
          <w:rFonts w:ascii="Times New Roman" w:hAnsi="Times New Roman" w:cs="Times New Roman"/>
          <w:sz w:val="28"/>
          <w:szCs w:val="28"/>
        </w:rPr>
        <w:t>Основные направления бюджетной и налоговой политики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Городское поселение Звенигово</w:t>
      </w:r>
      <w:r w:rsidRPr="00FE1668">
        <w:rPr>
          <w:rFonts w:ascii="Times New Roman" w:hAnsi="Times New Roman" w:cs="Times New Roman"/>
          <w:sz w:val="28"/>
          <w:szCs w:val="28"/>
        </w:rPr>
        <w:t>» на</w:t>
      </w:r>
      <w:r w:rsidR="00D62E80">
        <w:rPr>
          <w:rFonts w:ascii="Times New Roman" w:hAnsi="Times New Roman" w:cs="Times New Roman"/>
          <w:sz w:val="28"/>
          <w:szCs w:val="28"/>
        </w:rPr>
        <w:t xml:space="preserve"> 2018 год</w:t>
      </w:r>
      <w:r w:rsidRPr="00FE16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668">
        <w:rPr>
          <w:rFonts w:ascii="Times New Roman" w:hAnsi="Times New Roman" w:cs="Times New Roman"/>
          <w:sz w:val="28"/>
          <w:szCs w:val="28"/>
        </w:rPr>
        <w:t xml:space="preserve">разработаны с учетом требований Бюджетного кодекса Российской Федерации, </w:t>
      </w:r>
      <w:r w:rsidRPr="00FE1668">
        <w:rPr>
          <w:rFonts w:ascii="Times New Roman" w:eastAsia="Calibri" w:hAnsi="Times New Roman" w:cs="Times New Roman"/>
          <w:sz w:val="28"/>
          <w:szCs w:val="28"/>
        </w:rPr>
        <w:t>Положени</w:t>
      </w:r>
      <w:r w:rsidR="00964E4C">
        <w:rPr>
          <w:rFonts w:ascii="Times New Roman" w:eastAsia="Calibri" w:hAnsi="Times New Roman" w:cs="Times New Roman"/>
          <w:sz w:val="28"/>
          <w:szCs w:val="28"/>
        </w:rPr>
        <w:t>я</w:t>
      </w:r>
      <w:r w:rsidRPr="00FE1668">
        <w:rPr>
          <w:rFonts w:ascii="Times New Roman" w:eastAsia="Calibri" w:hAnsi="Times New Roman" w:cs="Times New Roman"/>
          <w:sz w:val="28"/>
          <w:szCs w:val="28"/>
        </w:rPr>
        <w:t xml:space="preserve"> «О бюджетном процессе в муниципальном образовании «Городское поселение Звенигово» от  31.03.2011 г. № 97 (в редакции с изменениями),</w:t>
      </w:r>
      <w:r w:rsidR="00964E4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Постановления</w:t>
      </w:r>
      <w:r w:rsidRPr="00FE166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администрации муниципального образования «Городское поселение Звенигово» от  </w:t>
      </w:r>
      <w:r w:rsidR="00A975C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14</w:t>
      </w:r>
      <w:r w:rsidRPr="00FE166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.11.1</w:t>
      </w:r>
      <w:r w:rsidR="00D62E8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Pr="00FE166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г. № </w:t>
      </w:r>
      <w:r w:rsidR="00A975C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462</w:t>
      </w:r>
      <w:r w:rsidRPr="00FE166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«О среднесрочном финансовом плане муниципального образования «Городское поселение Звенигово</w:t>
      </w:r>
      <w:proofErr w:type="gramEnd"/>
      <w:r w:rsidRPr="00FE166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» на 201</w:t>
      </w:r>
      <w:r w:rsidR="00D62E8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8</w:t>
      </w:r>
      <w:r w:rsidRPr="00FE166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-20</w:t>
      </w:r>
      <w:r w:rsidR="00D62E8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20</w:t>
      </w:r>
      <w:r w:rsidRPr="00FE166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годы», а также </w:t>
      </w:r>
      <w:r w:rsidRPr="00FE1668">
        <w:rPr>
          <w:rFonts w:ascii="Times New Roman" w:eastAsia="Calibri" w:hAnsi="Times New Roman" w:cs="Times New Roman"/>
          <w:sz w:val="28"/>
          <w:szCs w:val="28"/>
        </w:rPr>
        <w:t xml:space="preserve">основных направлений бюджетной </w:t>
      </w:r>
      <w:r w:rsidR="00964E4C">
        <w:rPr>
          <w:rFonts w:ascii="Times New Roman" w:eastAsia="Calibri" w:hAnsi="Times New Roman" w:cs="Times New Roman"/>
          <w:sz w:val="28"/>
          <w:szCs w:val="28"/>
        </w:rPr>
        <w:t xml:space="preserve">  налоговой </w:t>
      </w:r>
      <w:r w:rsidRPr="00FE1668">
        <w:rPr>
          <w:rFonts w:ascii="Times New Roman" w:eastAsia="Calibri" w:hAnsi="Times New Roman" w:cs="Times New Roman"/>
          <w:sz w:val="28"/>
          <w:szCs w:val="28"/>
        </w:rPr>
        <w:t>политики Республики Марий Эл, муниципального образования «</w:t>
      </w:r>
      <w:proofErr w:type="spellStart"/>
      <w:r w:rsidRPr="00FE1668">
        <w:rPr>
          <w:rFonts w:ascii="Times New Roman" w:eastAsia="Calibri" w:hAnsi="Times New Roman" w:cs="Times New Roman"/>
          <w:sz w:val="28"/>
          <w:szCs w:val="28"/>
        </w:rPr>
        <w:t>Звениговский</w:t>
      </w:r>
      <w:proofErr w:type="spellEnd"/>
      <w:r w:rsidRPr="00FE1668">
        <w:rPr>
          <w:rFonts w:ascii="Times New Roman" w:eastAsia="Calibri" w:hAnsi="Times New Roman" w:cs="Times New Roman"/>
          <w:sz w:val="28"/>
          <w:szCs w:val="28"/>
        </w:rPr>
        <w:t xml:space="preserve"> муниципальный район» 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E1668">
        <w:rPr>
          <w:rFonts w:ascii="Times New Roman" w:eastAsia="Calibri" w:hAnsi="Times New Roman" w:cs="Times New Roman"/>
          <w:sz w:val="28"/>
          <w:szCs w:val="28"/>
        </w:rPr>
        <w:t xml:space="preserve"> год и на плановый период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E1668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FE1668">
        <w:rPr>
          <w:rFonts w:ascii="Times New Roman" w:eastAsia="Calibri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E1668" w:rsidRPr="00FE1668" w:rsidRDefault="00FE1668" w:rsidP="00FE166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854BF">
        <w:rPr>
          <w:sz w:val="28"/>
          <w:szCs w:val="28"/>
        </w:rPr>
        <w:t>Бюджетная политика  муниципально</w:t>
      </w:r>
      <w:r>
        <w:rPr>
          <w:sz w:val="28"/>
          <w:szCs w:val="28"/>
        </w:rPr>
        <w:t>го</w:t>
      </w:r>
      <w:r w:rsidRPr="00C854BF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я</w:t>
      </w:r>
      <w:r w:rsidRPr="00C854BF">
        <w:rPr>
          <w:sz w:val="28"/>
          <w:szCs w:val="28"/>
        </w:rPr>
        <w:t xml:space="preserve"> «</w:t>
      </w:r>
      <w:r>
        <w:rPr>
          <w:sz w:val="28"/>
          <w:szCs w:val="28"/>
        </w:rPr>
        <w:t>Городское поселение Звенигово</w:t>
      </w:r>
      <w:r w:rsidRPr="00C854BF">
        <w:rPr>
          <w:sz w:val="28"/>
          <w:szCs w:val="28"/>
        </w:rPr>
        <w:t xml:space="preserve">»  будет направлена на решение задач, связанных с </w:t>
      </w:r>
      <w:r w:rsidRPr="00FE1668">
        <w:rPr>
          <w:sz w:val="28"/>
          <w:szCs w:val="28"/>
        </w:rPr>
        <w:t xml:space="preserve">реализацией мер, направленных </w:t>
      </w:r>
      <w:proofErr w:type="gramStart"/>
      <w:r w:rsidRPr="00FE1668">
        <w:rPr>
          <w:sz w:val="28"/>
          <w:szCs w:val="28"/>
        </w:rPr>
        <w:t>на</w:t>
      </w:r>
      <w:proofErr w:type="gramEnd"/>
      <w:r w:rsidRPr="00FE1668">
        <w:rPr>
          <w:sz w:val="28"/>
          <w:szCs w:val="28"/>
        </w:rPr>
        <w:t>:</w:t>
      </w:r>
    </w:p>
    <w:p w:rsidR="00FE1668" w:rsidRPr="00FE1668" w:rsidRDefault="00FE1668" w:rsidP="00FE166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668">
        <w:rPr>
          <w:rFonts w:ascii="Times New Roman" w:hAnsi="Times New Roman" w:cs="Times New Roman"/>
          <w:sz w:val="28"/>
          <w:szCs w:val="28"/>
        </w:rPr>
        <w:t>создание условий для повышения качества предоставления муниципальных услуг;</w:t>
      </w:r>
    </w:p>
    <w:p w:rsidR="00FE1668" w:rsidRPr="00FE1668" w:rsidRDefault="00FE1668" w:rsidP="00FE166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668">
        <w:rPr>
          <w:rFonts w:ascii="Times New Roman" w:hAnsi="Times New Roman" w:cs="Times New Roman"/>
          <w:sz w:val="28"/>
          <w:szCs w:val="28"/>
        </w:rPr>
        <w:t>совершенствование процедур предварит</w:t>
      </w:r>
      <w:r w:rsidR="0016503E">
        <w:rPr>
          <w:rFonts w:ascii="Times New Roman" w:hAnsi="Times New Roman" w:cs="Times New Roman"/>
          <w:sz w:val="28"/>
          <w:szCs w:val="28"/>
        </w:rPr>
        <w:t>ельного и последующего контроля</w:t>
      </w:r>
      <w:r w:rsidRPr="00FE1668">
        <w:rPr>
          <w:rFonts w:ascii="Times New Roman" w:hAnsi="Times New Roman" w:cs="Times New Roman"/>
          <w:sz w:val="28"/>
          <w:szCs w:val="28"/>
        </w:rPr>
        <w:t>;</w:t>
      </w:r>
    </w:p>
    <w:p w:rsidR="00FE1668" w:rsidRPr="00FE1668" w:rsidRDefault="00FE1668" w:rsidP="00FE166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668">
        <w:rPr>
          <w:rFonts w:ascii="Times New Roman" w:hAnsi="Times New Roman" w:cs="Times New Roman"/>
          <w:sz w:val="28"/>
          <w:szCs w:val="28"/>
        </w:rPr>
        <w:t>повышение прозрачности, открытости и доступа для граждан  к информации о бюджетном процессе, в том числе в рамках создаваемой на федеральном уровне государственной интегрированной информационной системы управления общественными финансами «Электронный бюджет».</w:t>
      </w:r>
    </w:p>
    <w:p w:rsidR="008968E1" w:rsidRPr="00422D7C" w:rsidRDefault="00F869B0" w:rsidP="005D5C2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448AE">
        <w:rPr>
          <w:rFonts w:ascii="Times New Roman" w:hAnsi="Times New Roman" w:cs="Times New Roman"/>
          <w:sz w:val="28"/>
          <w:szCs w:val="28"/>
        </w:rPr>
        <w:t xml:space="preserve">   </w:t>
      </w:r>
      <w:r w:rsidR="00D3183A" w:rsidRPr="00422D7C">
        <w:rPr>
          <w:rFonts w:ascii="Times New Roman" w:hAnsi="Times New Roman" w:cs="Times New Roman"/>
          <w:sz w:val="28"/>
          <w:szCs w:val="28"/>
        </w:rPr>
        <w:t xml:space="preserve">Основными задачами налоговой политики </w:t>
      </w:r>
      <w:r w:rsidR="009637F8" w:rsidRPr="009637F8">
        <w:rPr>
          <w:rFonts w:ascii="Times New Roman" w:hAnsi="Times New Roman" w:cs="Times New Roman"/>
          <w:sz w:val="28"/>
          <w:szCs w:val="28"/>
        </w:rPr>
        <w:t xml:space="preserve">в области формирования доходного потенциала </w:t>
      </w:r>
      <w:r w:rsidR="00D3183A" w:rsidRPr="00422D7C">
        <w:rPr>
          <w:rFonts w:ascii="Times New Roman" w:hAnsi="Times New Roman" w:cs="Times New Roman"/>
          <w:sz w:val="28"/>
          <w:szCs w:val="28"/>
        </w:rPr>
        <w:t>являются:</w:t>
      </w:r>
    </w:p>
    <w:p w:rsidR="008968E1" w:rsidRPr="00422D7C" w:rsidRDefault="00E448AE" w:rsidP="005D5C2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3183A" w:rsidRPr="00422D7C">
        <w:rPr>
          <w:rFonts w:ascii="Times New Roman" w:hAnsi="Times New Roman" w:cs="Times New Roman"/>
          <w:sz w:val="28"/>
          <w:szCs w:val="28"/>
        </w:rPr>
        <w:t>сокращение задолженности по налоговым и неналоговым платежам в бюджеты всех уровней и легализация доходов бизнеса</w:t>
      </w:r>
      <w:r w:rsidR="00422D7C" w:rsidRPr="00422D7C">
        <w:rPr>
          <w:rFonts w:ascii="Times New Roman" w:hAnsi="Times New Roman" w:cs="Times New Roman"/>
          <w:sz w:val="28"/>
          <w:szCs w:val="28"/>
        </w:rPr>
        <w:t>;</w:t>
      </w:r>
    </w:p>
    <w:p w:rsidR="00E448AE" w:rsidRDefault="00E448AE" w:rsidP="009637F8">
      <w:pPr>
        <w:spacing w:line="240" w:lineRule="auto"/>
        <w:jc w:val="both"/>
        <w:rPr>
          <w:rFonts w:ascii="Times New Roman" w:hAnsi="Times New Roman" w:cs="Times New Roman"/>
          <w:color w:val="3C3C3C"/>
          <w:sz w:val="28"/>
          <w:szCs w:val="28"/>
        </w:rPr>
      </w:pPr>
      <w:r>
        <w:rPr>
          <w:rFonts w:ascii="Times New Roman" w:hAnsi="Times New Roman" w:cs="Times New Roman"/>
          <w:color w:val="3C3C3C"/>
          <w:sz w:val="28"/>
          <w:szCs w:val="28"/>
        </w:rPr>
        <w:t xml:space="preserve">   </w:t>
      </w:r>
      <w:r w:rsidR="004A3830" w:rsidRPr="00422D7C">
        <w:rPr>
          <w:rFonts w:ascii="Times New Roman" w:hAnsi="Times New Roman" w:cs="Times New Roman"/>
          <w:color w:val="3C3C3C"/>
          <w:sz w:val="28"/>
          <w:szCs w:val="28"/>
        </w:rPr>
        <w:t>усиление мер по укреплению налоговой дисциплины налогоплательщиков.</w:t>
      </w:r>
      <w:r>
        <w:rPr>
          <w:rFonts w:ascii="Times New Roman" w:hAnsi="Times New Roman" w:cs="Times New Roman"/>
          <w:color w:val="3C3C3C"/>
          <w:sz w:val="28"/>
          <w:szCs w:val="28"/>
        </w:rPr>
        <w:t xml:space="preserve"> </w:t>
      </w:r>
    </w:p>
    <w:p w:rsidR="009637F8" w:rsidRPr="00E448AE" w:rsidRDefault="00E448AE" w:rsidP="009637F8">
      <w:pPr>
        <w:spacing w:line="240" w:lineRule="auto"/>
        <w:jc w:val="both"/>
        <w:rPr>
          <w:rFonts w:ascii="Times New Roman" w:hAnsi="Times New Roman" w:cs="Times New Roman"/>
          <w:color w:val="3C3C3C"/>
          <w:sz w:val="28"/>
          <w:szCs w:val="28"/>
        </w:rPr>
      </w:pPr>
      <w:r>
        <w:rPr>
          <w:rFonts w:ascii="Times New Roman" w:hAnsi="Times New Roman" w:cs="Times New Roman"/>
          <w:color w:val="3C3C3C"/>
          <w:sz w:val="28"/>
          <w:szCs w:val="28"/>
        </w:rPr>
        <w:t xml:space="preserve">  </w:t>
      </w:r>
      <w:r w:rsidR="009637F8">
        <w:rPr>
          <w:rFonts w:ascii="Times New Roman" w:hAnsi="Times New Roman" w:cs="Times New Roman"/>
          <w:sz w:val="28"/>
          <w:szCs w:val="28"/>
        </w:rPr>
        <w:t xml:space="preserve"> </w:t>
      </w:r>
      <w:r w:rsidR="009637F8" w:rsidRPr="009637F8">
        <w:rPr>
          <w:rFonts w:ascii="Times New Roman" w:hAnsi="Times New Roman" w:cs="Times New Roman"/>
          <w:sz w:val="28"/>
          <w:szCs w:val="28"/>
        </w:rPr>
        <w:t xml:space="preserve">максимально эффективное управление муниципальным имуществом; </w:t>
      </w:r>
    </w:p>
    <w:p w:rsidR="009637F8" w:rsidRPr="009637F8" w:rsidRDefault="00E448AE" w:rsidP="009637F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37F8">
        <w:rPr>
          <w:rFonts w:ascii="Times New Roman" w:hAnsi="Times New Roman" w:cs="Times New Roman"/>
          <w:sz w:val="28"/>
          <w:szCs w:val="28"/>
        </w:rPr>
        <w:t xml:space="preserve"> </w:t>
      </w:r>
      <w:r w:rsidR="009637F8" w:rsidRPr="009637F8">
        <w:rPr>
          <w:rFonts w:ascii="Times New Roman" w:hAnsi="Times New Roman" w:cs="Times New Roman"/>
          <w:sz w:val="28"/>
          <w:szCs w:val="28"/>
        </w:rPr>
        <w:t>проведение инвентаризации имущества, находящегося в муниципальной собственности  и определение перечня сдаваемого в аренду имущества;</w:t>
      </w:r>
    </w:p>
    <w:p w:rsidR="009637F8" w:rsidRDefault="00E448AE" w:rsidP="009637F8">
      <w:pPr>
        <w:spacing w:line="240" w:lineRule="auto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37F8">
        <w:rPr>
          <w:rFonts w:ascii="Times New Roman" w:hAnsi="Times New Roman" w:cs="Times New Roman"/>
          <w:sz w:val="28"/>
          <w:szCs w:val="28"/>
        </w:rPr>
        <w:t xml:space="preserve"> </w:t>
      </w:r>
      <w:r w:rsidR="009637F8" w:rsidRPr="009637F8">
        <w:rPr>
          <w:rFonts w:ascii="Times New Roman" w:hAnsi="Times New Roman" w:cs="Times New Roman"/>
          <w:sz w:val="28"/>
          <w:szCs w:val="28"/>
        </w:rPr>
        <w:t>обеспечение 100 % собираемости доходов от использования муниципального имущества</w:t>
      </w:r>
      <w:r w:rsidR="009637F8">
        <w:rPr>
          <w:szCs w:val="28"/>
        </w:rPr>
        <w:t>.</w:t>
      </w:r>
    </w:p>
    <w:p w:rsidR="009637F8" w:rsidRDefault="009637F8" w:rsidP="009637F8">
      <w:pPr>
        <w:spacing w:line="240" w:lineRule="auto"/>
        <w:rPr>
          <w:b/>
          <w:szCs w:val="20"/>
        </w:rPr>
      </w:pPr>
    </w:p>
    <w:p w:rsidR="00D16C23" w:rsidRDefault="009637F8" w:rsidP="0005457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F869B0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16C23" w:rsidRDefault="00D16C23" w:rsidP="00A975C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C23">
        <w:rPr>
          <w:rFonts w:ascii="Times New Roman" w:hAnsi="Times New Roman" w:cs="Times New Roman"/>
          <w:b/>
          <w:sz w:val="28"/>
          <w:szCs w:val="28"/>
        </w:rPr>
        <w:t>Бюджетная политика в области доходов от налогов,</w:t>
      </w:r>
    </w:p>
    <w:p w:rsidR="00D16C23" w:rsidRPr="00D16C23" w:rsidRDefault="00D16C23" w:rsidP="00A975C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C23">
        <w:rPr>
          <w:rFonts w:ascii="Times New Roman" w:hAnsi="Times New Roman" w:cs="Times New Roman"/>
          <w:b/>
          <w:sz w:val="28"/>
          <w:szCs w:val="28"/>
        </w:rPr>
        <w:t>сборов и платежей</w:t>
      </w:r>
    </w:p>
    <w:p w:rsidR="00FE1668" w:rsidRDefault="00D16C23" w:rsidP="00FE1668">
      <w:pPr>
        <w:widowControl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E1668" w:rsidRPr="00FE1668">
        <w:rPr>
          <w:rFonts w:ascii="Times New Roman" w:hAnsi="Times New Roman" w:cs="Times New Roman"/>
          <w:sz w:val="28"/>
          <w:szCs w:val="28"/>
        </w:rPr>
        <w:t>С целью максимальной реализации доходного потенциала и укрепления  финансовой самостоятельности подлежат реализации нормы бюджетного и налогового законодательства Российской Федерации по следующим направлениям:</w:t>
      </w:r>
    </w:p>
    <w:p w:rsidR="00FE1668" w:rsidRDefault="00D16C23" w:rsidP="00D16C23">
      <w:pPr>
        <w:pStyle w:val="2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FE1668" w:rsidRPr="00FE1668">
        <w:rPr>
          <w:rFonts w:ascii="Times New Roman" w:hAnsi="Times New Roman" w:cs="Times New Roman"/>
          <w:b/>
          <w:sz w:val="28"/>
          <w:szCs w:val="28"/>
        </w:rPr>
        <w:t>1</w:t>
      </w:r>
      <w:r w:rsidR="00FE1668" w:rsidRPr="00FE1668">
        <w:rPr>
          <w:rFonts w:ascii="Times New Roman" w:hAnsi="Times New Roman" w:cs="Times New Roman"/>
          <w:sz w:val="28"/>
          <w:szCs w:val="28"/>
        </w:rPr>
        <w:t>.</w:t>
      </w:r>
      <w:r w:rsidR="00FE1668" w:rsidRPr="00FE1668">
        <w:rPr>
          <w:rFonts w:ascii="Times New Roman" w:hAnsi="Times New Roman" w:cs="Times New Roman"/>
          <w:b/>
          <w:sz w:val="28"/>
          <w:szCs w:val="28"/>
        </w:rPr>
        <w:t>Реформирование имущественного налогообложения</w:t>
      </w:r>
    </w:p>
    <w:p w:rsidR="00054572" w:rsidRPr="00422D7C" w:rsidRDefault="00054572" w:rsidP="0005457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4E4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2D7C">
        <w:rPr>
          <w:rFonts w:ascii="Times New Roman" w:hAnsi="Times New Roman" w:cs="Times New Roman"/>
          <w:sz w:val="28"/>
          <w:szCs w:val="28"/>
        </w:rPr>
        <w:t>Приоритетной задачей нал</w:t>
      </w:r>
      <w:r>
        <w:rPr>
          <w:rFonts w:ascii="Times New Roman" w:hAnsi="Times New Roman" w:cs="Times New Roman"/>
          <w:sz w:val="28"/>
          <w:szCs w:val="28"/>
        </w:rPr>
        <w:t xml:space="preserve">оговой политики поселения </w:t>
      </w:r>
      <w:r w:rsidRPr="00422D7C">
        <w:rPr>
          <w:rFonts w:ascii="Times New Roman" w:hAnsi="Times New Roman" w:cs="Times New Roman"/>
          <w:sz w:val="28"/>
          <w:szCs w:val="28"/>
        </w:rPr>
        <w:t xml:space="preserve"> будет </w:t>
      </w:r>
      <w:r>
        <w:rPr>
          <w:rFonts w:ascii="Times New Roman" w:hAnsi="Times New Roman" w:cs="Times New Roman"/>
          <w:sz w:val="28"/>
          <w:szCs w:val="28"/>
        </w:rPr>
        <w:t xml:space="preserve">являться </w:t>
      </w:r>
      <w:r w:rsidRPr="00422D7C">
        <w:rPr>
          <w:rFonts w:ascii="Times New Roman" w:hAnsi="Times New Roman" w:cs="Times New Roman"/>
          <w:sz w:val="28"/>
          <w:szCs w:val="28"/>
        </w:rPr>
        <w:t xml:space="preserve">продолжение работы по наращиванию доходной базы бюджета поселения за счет расширения налогового потенциала поселения, стимулирования развития малого предпринимательства и повышения инвестиционной активности. Резервом увеличения доходного потенциала местного бюджета будет являться расширение налогооблагаемой базы по имущественным налогам и повышение эффективности управления земельными ресурсами. Этому будет способствовать также переход к исчислению налога на имущество физических лиц исходя из кадастровой стоимости. Новый порядок исчисления налога на имущество от </w:t>
      </w:r>
      <w:r>
        <w:rPr>
          <w:rFonts w:ascii="Times New Roman" w:hAnsi="Times New Roman" w:cs="Times New Roman"/>
          <w:sz w:val="28"/>
          <w:szCs w:val="28"/>
        </w:rPr>
        <w:t xml:space="preserve">кадастровой стоимости позволит  увеличить доходы бюджета, </w:t>
      </w:r>
      <w:r w:rsidRPr="00422D7C">
        <w:rPr>
          <w:rFonts w:ascii="Times New Roman" w:hAnsi="Times New Roman" w:cs="Times New Roman"/>
          <w:sz w:val="28"/>
          <w:szCs w:val="28"/>
        </w:rPr>
        <w:t xml:space="preserve"> легализовать налогооблагаемую базу за счет четкого и прозрач</w:t>
      </w:r>
      <w:r>
        <w:rPr>
          <w:rFonts w:ascii="Times New Roman" w:hAnsi="Times New Roman" w:cs="Times New Roman"/>
          <w:sz w:val="28"/>
          <w:szCs w:val="28"/>
        </w:rPr>
        <w:t xml:space="preserve">ного механизма взимания налога, </w:t>
      </w:r>
      <w:r w:rsidRPr="00422D7C">
        <w:rPr>
          <w:rFonts w:ascii="Times New Roman" w:hAnsi="Times New Roman" w:cs="Times New Roman"/>
          <w:sz w:val="28"/>
          <w:szCs w:val="28"/>
        </w:rPr>
        <w:t>не допустить значительного рост</w:t>
      </w:r>
      <w:r>
        <w:rPr>
          <w:rFonts w:ascii="Times New Roman" w:hAnsi="Times New Roman" w:cs="Times New Roman"/>
          <w:sz w:val="28"/>
          <w:szCs w:val="28"/>
        </w:rPr>
        <w:t>а налоговой нагрузки на бизнес,</w:t>
      </w:r>
      <w:r w:rsidRPr="00422D7C">
        <w:rPr>
          <w:rFonts w:ascii="Times New Roman" w:hAnsi="Times New Roman" w:cs="Times New Roman"/>
          <w:sz w:val="28"/>
          <w:szCs w:val="28"/>
        </w:rPr>
        <w:t xml:space="preserve"> улучшить конкурентную среду для субъектов экономики поселения.</w:t>
      </w:r>
    </w:p>
    <w:p w:rsidR="00964E4C" w:rsidRDefault="00D16C23" w:rsidP="00964E4C">
      <w:pPr>
        <w:widowControl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4E4C">
        <w:rPr>
          <w:rFonts w:ascii="Times New Roman" w:hAnsi="Times New Roman" w:cs="Times New Roman"/>
          <w:sz w:val="28"/>
          <w:szCs w:val="28"/>
        </w:rPr>
        <w:t xml:space="preserve">        </w:t>
      </w:r>
      <w:r w:rsidR="00964E4C" w:rsidRPr="00964E4C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964E4C" w:rsidRPr="00964E4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3 июля 2016 года № 360-ФЗ «О внесении изменений в отдельные законодательные акты Российской Федерации», законом Республики Марий Эл  от 05 октября 2016 года № 29-З  установлено, что с </w:t>
      </w:r>
      <w:r w:rsidR="00964E4C" w:rsidRPr="00964E4C">
        <w:rPr>
          <w:rFonts w:ascii="Times New Roman" w:hAnsi="Times New Roman" w:cs="Times New Roman"/>
          <w:bCs/>
          <w:sz w:val="28"/>
          <w:szCs w:val="28"/>
        </w:rPr>
        <w:t xml:space="preserve">1 января 2017 года установлена </w:t>
      </w:r>
      <w:r w:rsidR="00964E4C" w:rsidRPr="00964E4C">
        <w:rPr>
          <w:rFonts w:ascii="Times New Roman" w:hAnsi="Times New Roman" w:cs="Times New Roman"/>
          <w:sz w:val="28"/>
          <w:szCs w:val="28"/>
        </w:rPr>
        <w:t>единая дата начала применения на территории Республики Марий Эл порядка определения налоговой базы по налогу на имущество физических лиц исходя из кадастровой</w:t>
      </w:r>
      <w:proofErr w:type="gramEnd"/>
      <w:r w:rsidR="00964E4C" w:rsidRPr="00964E4C">
        <w:rPr>
          <w:rFonts w:ascii="Times New Roman" w:hAnsi="Times New Roman" w:cs="Times New Roman"/>
          <w:sz w:val="28"/>
          <w:szCs w:val="28"/>
        </w:rPr>
        <w:t xml:space="preserve"> стоимости объектов налогообложения, действующей на 1 января 2014 года, </w:t>
      </w:r>
      <w:r w:rsidR="00964E4C" w:rsidRPr="00964E4C">
        <w:rPr>
          <w:rFonts w:ascii="Times New Roman" w:eastAsia="Calibri" w:hAnsi="Times New Roman" w:cs="Times New Roman"/>
          <w:sz w:val="28"/>
          <w:szCs w:val="28"/>
        </w:rPr>
        <w:t>по ставкам, установленным решениями органов местного самоуправления</w:t>
      </w:r>
      <w:r w:rsidR="00964E4C" w:rsidRPr="00964E4C">
        <w:rPr>
          <w:rFonts w:ascii="Times New Roman" w:hAnsi="Times New Roman" w:cs="Times New Roman"/>
          <w:sz w:val="28"/>
          <w:szCs w:val="28"/>
        </w:rPr>
        <w:t>.</w:t>
      </w:r>
    </w:p>
    <w:p w:rsidR="00FE1668" w:rsidRPr="00FE1668" w:rsidRDefault="00FE1668" w:rsidP="00964E4C">
      <w:pPr>
        <w:widowControl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1668">
        <w:rPr>
          <w:rFonts w:ascii="Times New Roman" w:eastAsia="Calibri" w:hAnsi="Times New Roman" w:cs="Times New Roman"/>
          <w:sz w:val="28"/>
          <w:szCs w:val="28"/>
        </w:rPr>
        <w:t>В соответствии с Постановлением Правительства Республики Марий Эл от 26 мая 2017 года № 242 «О применении результатов государственной кадастровой оценки земельных участков в Республике Марий Эл» с 1 января 2018 года для целей налогообложения земельным налогом подлежат применению результаты государственной кадастровой оценки земельных участков в составе следующих категорий земель: сельскохозяйственного назначения Республики Марий Эл по состоянию на 1 января 2011</w:t>
      </w:r>
      <w:proofErr w:type="gramEnd"/>
      <w:r w:rsidRPr="00FE1668">
        <w:rPr>
          <w:rFonts w:ascii="Times New Roman" w:eastAsia="Calibri" w:hAnsi="Times New Roman" w:cs="Times New Roman"/>
          <w:sz w:val="28"/>
          <w:szCs w:val="28"/>
        </w:rPr>
        <w:t xml:space="preserve"> года (утверждены постановлением Правительства Республики Марий Эл от 19 января 2012 года №7), населенных пунктов Республики Марий Эл по состоянию на 1 января 2012 года (утверждены постановлением Правительства Республики Марий Эл от 20 июня 2013 года №199).</w:t>
      </w:r>
    </w:p>
    <w:p w:rsidR="00415D2E" w:rsidRDefault="00D16C23" w:rsidP="00D16C23">
      <w:pPr>
        <w:pStyle w:val="a7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6C2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</w:t>
      </w:r>
    </w:p>
    <w:p w:rsidR="00D16C23" w:rsidRPr="00D16C23" w:rsidRDefault="00D16C23" w:rsidP="00D16C23">
      <w:pPr>
        <w:pStyle w:val="a7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16C2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D16C23">
        <w:rPr>
          <w:rFonts w:ascii="Times New Roman" w:hAnsi="Times New Roman" w:cs="Times New Roman"/>
          <w:b/>
          <w:sz w:val="28"/>
          <w:szCs w:val="28"/>
        </w:rPr>
        <w:t xml:space="preserve">.Приоритетные направления в сфере увеличения доходов бюджета </w:t>
      </w:r>
    </w:p>
    <w:p w:rsidR="00D16C23" w:rsidRPr="00D16C23" w:rsidRDefault="00D16C23" w:rsidP="00D16C23">
      <w:pPr>
        <w:widowControl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16C23">
        <w:rPr>
          <w:rFonts w:ascii="Times New Roman" w:hAnsi="Times New Roman" w:cs="Times New Roman"/>
          <w:sz w:val="28"/>
          <w:szCs w:val="28"/>
        </w:rPr>
        <w:t>Основным инструментом привлечения дополнительных доходных источников в бюджет является реализация:</w:t>
      </w:r>
    </w:p>
    <w:p w:rsidR="00D16C23" w:rsidRPr="00D16C23" w:rsidRDefault="003D36BB" w:rsidP="00D16C23">
      <w:pPr>
        <w:widowControl w:val="0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D16C23" w:rsidRPr="00D16C23">
        <w:rPr>
          <w:rFonts w:ascii="Times New Roman" w:hAnsi="Times New Roman" w:cs="Times New Roman"/>
          <w:bCs/>
          <w:sz w:val="28"/>
          <w:szCs w:val="28"/>
        </w:rPr>
        <w:t>Плана мероприятий по росту доходов и оптимизации расходов бюджета, сокращению муниципального долга муниципального образования «</w:t>
      </w:r>
      <w:proofErr w:type="spellStart"/>
      <w:r w:rsidR="00D16C23" w:rsidRPr="00D16C23">
        <w:rPr>
          <w:rFonts w:ascii="Times New Roman" w:hAnsi="Times New Roman" w:cs="Times New Roman"/>
          <w:bCs/>
          <w:sz w:val="28"/>
          <w:szCs w:val="28"/>
        </w:rPr>
        <w:t>Звениговский</w:t>
      </w:r>
      <w:proofErr w:type="spellEnd"/>
      <w:r w:rsidR="00D16C23" w:rsidRPr="00D16C23">
        <w:rPr>
          <w:rFonts w:ascii="Times New Roman" w:hAnsi="Times New Roman" w:cs="Times New Roman"/>
          <w:bCs/>
          <w:sz w:val="28"/>
          <w:szCs w:val="28"/>
        </w:rPr>
        <w:t xml:space="preserve"> муниципальный район» на 2017-2019, утвержденного постановлением администрации МО «</w:t>
      </w:r>
      <w:proofErr w:type="spellStart"/>
      <w:r w:rsidR="00D16C23" w:rsidRPr="00D16C23">
        <w:rPr>
          <w:rFonts w:ascii="Times New Roman" w:hAnsi="Times New Roman" w:cs="Times New Roman"/>
          <w:bCs/>
          <w:sz w:val="28"/>
          <w:szCs w:val="28"/>
        </w:rPr>
        <w:t>Звениговский</w:t>
      </w:r>
      <w:proofErr w:type="spellEnd"/>
      <w:r w:rsidR="00D16C23" w:rsidRPr="00D16C23">
        <w:rPr>
          <w:rFonts w:ascii="Times New Roman" w:hAnsi="Times New Roman" w:cs="Times New Roman"/>
          <w:bCs/>
          <w:sz w:val="28"/>
          <w:szCs w:val="28"/>
        </w:rPr>
        <w:t xml:space="preserve"> муниципальный район» от 03мая 2017 года № 241;</w:t>
      </w:r>
    </w:p>
    <w:p w:rsidR="00D16C23" w:rsidRPr="00D16C23" w:rsidRDefault="00D16C23" w:rsidP="00D16C23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C23">
        <w:rPr>
          <w:rFonts w:ascii="Times New Roman" w:hAnsi="Times New Roman" w:cs="Times New Roman"/>
          <w:sz w:val="28"/>
          <w:szCs w:val="28"/>
        </w:rPr>
        <w:t>Рост бюджетных поступлений планируется достичь за счёт:</w:t>
      </w:r>
    </w:p>
    <w:p w:rsidR="00D16C23" w:rsidRPr="00D16C23" w:rsidRDefault="00D16C23" w:rsidP="00D16C23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C23">
        <w:rPr>
          <w:rFonts w:ascii="Times New Roman" w:hAnsi="Times New Roman" w:cs="Times New Roman"/>
          <w:sz w:val="28"/>
          <w:szCs w:val="28"/>
        </w:rPr>
        <w:t>- создания благоприятных условий для расширения производства, новых рабочих мест, повышения инвестиционной активности, снижения числа убыточных организаций, содействия среднему и малому бизнесу для развития предпринимательской деятельности;</w:t>
      </w:r>
    </w:p>
    <w:p w:rsidR="00D16C23" w:rsidRPr="00D16C23" w:rsidRDefault="00D16C23" w:rsidP="00D16C23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C23">
        <w:rPr>
          <w:rFonts w:ascii="Times New Roman" w:hAnsi="Times New Roman" w:cs="Times New Roman"/>
          <w:sz w:val="28"/>
          <w:szCs w:val="28"/>
        </w:rPr>
        <w:t>- пресечения схем минимизации налогов, совершенствования методов контроля легализации «теневой» заработной платы,  легализации налогоплательщиков и объектов налогообложения;</w:t>
      </w:r>
    </w:p>
    <w:p w:rsidR="00D16C23" w:rsidRPr="00D16C23" w:rsidRDefault="00D16C23" w:rsidP="00D16C23">
      <w:pPr>
        <w:widowControl w:val="0"/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6C23">
        <w:rPr>
          <w:rFonts w:ascii="Times New Roman" w:hAnsi="Times New Roman" w:cs="Times New Roman"/>
          <w:sz w:val="28"/>
          <w:szCs w:val="28"/>
        </w:rPr>
        <w:t>- повышения уровня ответственности администраторов доходов за выполнение плановых показателей поступления доходов в консолидированный бюджет муниципального образования и консолидации усилий органов исполнительной власти всех уровней в целях повышения качества администрирования;</w:t>
      </w:r>
    </w:p>
    <w:p w:rsidR="00D16C23" w:rsidRPr="00D16C23" w:rsidRDefault="00D16C23" w:rsidP="00D16C23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6C23">
        <w:rPr>
          <w:rFonts w:ascii="Times New Roman" w:hAnsi="Times New Roman" w:cs="Times New Roman"/>
          <w:sz w:val="28"/>
          <w:szCs w:val="28"/>
        </w:rPr>
        <w:t>-эффективного управления  имущественными и земельными активами на территории муниципального образования «</w:t>
      </w:r>
      <w:proofErr w:type="spellStart"/>
      <w:r w:rsidRPr="00D16C23"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 w:rsidRPr="00D16C23">
        <w:rPr>
          <w:rFonts w:ascii="Times New Roman" w:hAnsi="Times New Roman" w:cs="Times New Roman"/>
          <w:sz w:val="28"/>
          <w:szCs w:val="28"/>
        </w:rPr>
        <w:t xml:space="preserve"> муниципальный район», инвентаризации объектов недвижимости.</w:t>
      </w:r>
    </w:p>
    <w:p w:rsidR="004A3830" w:rsidRPr="00D16C23" w:rsidRDefault="004A3830" w:rsidP="004A3830">
      <w:pPr>
        <w:pStyle w:val="a3"/>
        <w:spacing w:before="0" w:beforeAutospacing="0" w:after="150" w:afterAutospacing="0" w:line="257" w:lineRule="atLeast"/>
        <w:jc w:val="both"/>
        <w:rPr>
          <w:color w:val="3C3C3C"/>
          <w:sz w:val="28"/>
          <w:szCs w:val="28"/>
        </w:rPr>
      </w:pPr>
    </w:p>
    <w:p w:rsidR="00B06D12" w:rsidRPr="00B06D12" w:rsidRDefault="00B06D12" w:rsidP="00B06D12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6D12">
        <w:rPr>
          <w:rFonts w:ascii="Times New Roman" w:hAnsi="Times New Roman" w:cs="Times New Roman"/>
          <w:b/>
          <w:sz w:val="28"/>
          <w:szCs w:val="28"/>
        </w:rPr>
        <w:t>Бюджетная политика в области расходов</w:t>
      </w:r>
    </w:p>
    <w:p w:rsidR="00054572" w:rsidRDefault="00054572" w:rsidP="0005457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572">
        <w:rPr>
          <w:rFonts w:ascii="Times New Roman" w:hAnsi="Times New Roman" w:cs="Times New Roman"/>
          <w:sz w:val="28"/>
          <w:szCs w:val="28"/>
        </w:rPr>
        <w:t>Одной из основных задач бюджетной политики является повышение эффективности бюджетных расходов в целях обеспечения потребностей граждан в качественных и доступных муниципальных услугах, в том числе за счет повышения объективности и качества бюджетного планирования на основе муниципальных заданий на оказание муниципальных услуг и нормативов затрат на оказание муниципальных услуг.</w:t>
      </w:r>
    </w:p>
    <w:p w:rsidR="00D62E80" w:rsidRPr="00D62E80" w:rsidRDefault="00D62E80" w:rsidP="00054572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62E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Условия реализации бюджетной политики </w:t>
      </w:r>
      <w:r w:rsidR="004F13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62E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201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</w:t>
      </w:r>
      <w:r w:rsidRPr="00D62E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20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</w:t>
      </w:r>
      <w:r w:rsidRPr="00D62E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годах согласно прогнозу социально-экономического развития поселения, с учетом консервативного сценария развития экономики территории в 201</w:t>
      </w:r>
      <w:r w:rsidR="00A975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</w:t>
      </w:r>
      <w:r w:rsidRPr="00D62E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-20</w:t>
      </w:r>
      <w:r w:rsidR="00A975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</w:t>
      </w:r>
      <w:r w:rsidRPr="00D62E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годах, прогнозируется улучшение основных показателей социально-экономического развития муниципального образования. Ожидается </w:t>
      </w:r>
      <w:r w:rsidRPr="00D62E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положительная динамика ключевых показателей развития территории. Прогнозируется рост производственных показателей по предприятиям, определяющим экономику муниципального образования, увеличение инвестиций в основной капитал. В рамках решения вопросов социально-экономического развития территории, значимыми направлениями деятельности будут являться выполнение плана мероприятий, направленных на повышение эффективности социальной сферы, развитие малого и среднего бизнеса.</w:t>
      </w:r>
      <w:r w:rsidRPr="00D62E8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 </w:t>
      </w:r>
      <w:r w:rsidRPr="00D62E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сложившейся ситуации, расходная часть бюджета направлена на безусловное финансовое обеспечение выполнения обязательств перед физическими лицами и социальных обязательств, обеспечение функционирования учреждений бюджетной сферы в условиях жесткой экономии. Не имеется возможности осуществлять бюджетные инвестиции и проводить модернизацию муниципальных учреждений.</w:t>
      </w:r>
      <w:r w:rsidRPr="00D62E8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62E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Учитывая снижение доходов местного бюджета, с целью минимизации рисков неисполнения расходных обязательств из-за отсутствия источников их финансирования, параметры местного бюджета на 201</w:t>
      </w:r>
      <w:r w:rsidR="004F13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</w:t>
      </w:r>
      <w:r w:rsidRPr="00D62E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 скорректированы в сторону уменьшения по сравнению с показателями отчетного финансового периода. Плановые показатели проекта местного бюджета на 201</w:t>
      </w:r>
      <w:r w:rsidR="004F13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</w:t>
      </w:r>
      <w:r w:rsidRPr="00D62E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 по указанным причинам будут приняты на уровне оценки 201</w:t>
      </w:r>
      <w:r w:rsidR="004F13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Pr="00D62E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года.</w:t>
      </w:r>
      <w:r w:rsidRPr="00D62E8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62E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Наличие источников финансирования расходных обязательств является необходимым условием эффективного формирования и исполнения местного бюджета, для чего должен быть подтвержден безусловный приоритет исполнения действующих обязательств. Инициативы и предложения по принятию новых расходных обязательств будут рассматриваться после оценки их эффективности, пересмотра муниципальных нормативных правовых актов, устанавливающих расходные обязательства, и учитываться только при условии оптимизации расходов в рамках существующего доходного потенциала.</w:t>
      </w:r>
      <w:r w:rsidRPr="00D62E8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62E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Бюджетная политика поселения в 2017 году и в плановом периоде 2018 и 2019 годов будет направлена на содействие экономическому и социальному развитию поселения с учетом достижения определенных критериев эффективности и результативности бюджетных расходов.</w:t>
      </w:r>
      <w:r w:rsidRPr="00D62E8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D62E8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62E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Основными целями бюджетной политики в указанный период являются:</w:t>
      </w:r>
      <w:r w:rsidRPr="00D62E8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62E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1) Обеспечение бюджетной стабильности и устойчивости:</w:t>
      </w:r>
      <w:r w:rsidRPr="00D62E80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Start"/>
      <w:r w:rsidRPr="00D62E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Основными задачами в этом направлении следует считать:</w:t>
      </w:r>
      <w:r w:rsidRPr="00D62E8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62E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включение в бюджет в первоочередном порядке расходов на финансирование действующих расходных обязательств;</w:t>
      </w:r>
      <w:r w:rsidRPr="00D62E8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62E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принятие решений об увеличении действующих расходных обязательств, об установлении новых расходных обязательств может быть принято только при наличии соответствующих источников дополнительных поступлений в бюджет, при сокращении бюджетных ассигнований по отдельным статьям расходов бюджета;</w:t>
      </w:r>
      <w:proofErr w:type="gramEnd"/>
      <w:r w:rsidRPr="00D62E8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62E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проведение взвешенной долговой политики, направленной на обеспечение бюджетной эффективности муниципальных заимствований.</w:t>
      </w:r>
      <w:r w:rsidRPr="00D62E80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D62E8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62E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2)Повышение эффективности бюджетных расходов:</w:t>
      </w:r>
      <w:r w:rsidRPr="00D62E8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62E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Основными направлениями повышения эффективности бюджетных расходов являются:</w:t>
      </w:r>
    </w:p>
    <w:p w:rsidR="00D62E80" w:rsidRPr="00D62E80" w:rsidRDefault="00D62E80" w:rsidP="00D62E80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62E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в условиях ограничения финансовых ресурсов при исполнении бюджета муниципального образования в первоочередном порядке средства направляются на социально значимые расходы, а именно, оплату труда с начислениями на выплаты по оплате труда работникам бюджетной сферы, социальное обеспечение, коммунальные услуги;</w:t>
      </w:r>
    </w:p>
    <w:p w:rsidR="00D62E80" w:rsidRPr="00D62E80" w:rsidRDefault="00D62E80" w:rsidP="00D62E80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62E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осуществление эффективного взаимодействия с органами государственной власти Республики Марий Эл в целях привлечения сре</w:t>
      </w:r>
      <w:proofErr w:type="gramStart"/>
      <w:r w:rsidRPr="00D62E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дств в р</w:t>
      </w:r>
      <w:proofErr w:type="gramEnd"/>
      <w:r w:rsidRPr="00D62E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амках государственных программ Республики Марий Эл на приоритетные направления расходов бюджета поселения, обеспечение своевременного и полного использования привлеченных средств в строгом соответствии с целевым назначением;</w:t>
      </w:r>
      <w:r w:rsidRPr="00D62E8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62E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усиление контроля над размещением заказов и исполнением контрактов, договоров в целях эффективного использования средств бюджета поселения органами местного самоуправления и муниципальными учреждениями;</w:t>
      </w:r>
    </w:p>
    <w:p w:rsidR="00D62E80" w:rsidRPr="00D62E80" w:rsidRDefault="00D62E80" w:rsidP="00D62E80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62E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недопущение увеличения объема кредиторской задолженности.</w:t>
      </w:r>
      <w:r w:rsidRPr="00D62E8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62E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3) Повышение прозрачности бюджета и бюджетного процесса:</w:t>
      </w:r>
      <w:r w:rsidRPr="00D62E8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62E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рамках данного направления планируется повысить объем и регулярность обновления общедоступной информации о муниципальных финансах на официальном сайте администрации муниципального образования «Городского поселение Звенигово» в информационной - телекоммуникационной сети «Интернет» в разделе «Бюджет», обеспечить публичность информации о плановых и фактических результатах деятельности муниципального сектора.</w:t>
      </w:r>
    </w:p>
    <w:p w:rsidR="00D62E80" w:rsidRPr="00D62E80" w:rsidRDefault="00D62E80" w:rsidP="00D62E8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E80">
        <w:rPr>
          <w:rFonts w:ascii="Times New Roman" w:hAnsi="Times New Roman" w:cs="Times New Roman"/>
          <w:sz w:val="28"/>
          <w:szCs w:val="28"/>
        </w:rPr>
        <w:t xml:space="preserve">В соответствии со статьей 142.2 Бюджетного кодекса Российской Федерации, статьей 14 Закона Республики Марий Эл </w:t>
      </w:r>
      <w:r w:rsidRPr="00D62E80">
        <w:rPr>
          <w:rFonts w:ascii="Times New Roman" w:hAnsi="Times New Roman" w:cs="Times New Roman"/>
          <w:sz w:val="28"/>
          <w:szCs w:val="28"/>
        </w:rPr>
        <w:br/>
        <w:t>"О межбюджетных отношениях в Республике Марий Эл" в отношении муниципальных образований в которых средний уровень расчетных налоговых доходов на 1 жителя превышает средний по муниципальным образованиям в республике более</w:t>
      </w:r>
      <w:proofErr w:type="gramStart"/>
      <w:r w:rsidRPr="00D62E8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62E80">
        <w:rPr>
          <w:rFonts w:ascii="Times New Roman" w:hAnsi="Times New Roman" w:cs="Times New Roman"/>
          <w:sz w:val="28"/>
          <w:szCs w:val="28"/>
        </w:rPr>
        <w:t xml:space="preserve"> чем в 1,3 раза продолжится практика применения механизма «отрицательного трансферта» (межбюджетных субсидий).</w:t>
      </w:r>
    </w:p>
    <w:p w:rsidR="00D62E80" w:rsidRPr="00D62E80" w:rsidRDefault="00D62E80" w:rsidP="00D62E8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E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Формирование бюджетных ассигнований планируется осуществлять с учетом выполнения планов приоритетных мероприятий, обеспечивающих решение задач, поставленных в указах Президента Российской Федерации в сфере социально-экономического развития и отраженных в «дорожных картах», утвержденных постановлениями администрации поселения, а также с учетом повышения качества планирования с целью </w:t>
      </w:r>
      <w:proofErr w:type="gramStart"/>
      <w:r w:rsidRPr="00D62E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достижения роста эффективности использования бюджетных ассигнований</w:t>
      </w:r>
      <w:proofErr w:type="gramEnd"/>
      <w:r w:rsidRPr="00D62E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D62E80" w:rsidRPr="00D62E80" w:rsidRDefault="00D62E80" w:rsidP="00D62E80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2E80" w:rsidRPr="00D62E80" w:rsidRDefault="00D62E80" w:rsidP="00D62E80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2E80">
        <w:rPr>
          <w:rFonts w:ascii="Times New Roman" w:hAnsi="Times New Roman" w:cs="Times New Roman"/>
          <w:b/>
          <w:sz w:val="28"/>
          <w:szCs w:val="28"/>
        </w:rPr>
        <w:t>Политика в области муниципального долга.</w:t>
      </w:r>
    </w:p>
    <w:p w:rsidR="00D62E80" w:rsidRPr="00D62E80" w:rsidRDefault="00D62E80" w:rsidP="00D62E80">
      <w:pPr>
        <w:tabs>
          <w:tab w:val="left" w:pos="1843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E80">
        <w:rPr>
          <w:rFonts w:ascii="Times New Roman" w:hAnsi="Times New Roman" w:cs="Times New Roman"/>
          <w:sz w:val="28"/>
          <w:szCs w:val="28"/>
        </w:rPr>
        <w:t>Бюджетная политика в области муниципального долга, как часть бюджетной политики муниципального образования «Городское поселение Звенигово» непосредственно связанная с бюджетным процессом в 201</w:t>
      </w:r>
      <w:r w:rsidR="004F13CC">
        <w:rPr>
          <w:rFonts w:ascii="Times New Roman" w:hAnsi="Times New Roman" w:cs="Times New Roman"/>
          <w:sz w:val="28"/>
          <w:szCs w:val="28"/>
        </w:rPr>
        <w:t>8</w:t>
      </w:r>
      <w:r w:rsidRPr="00D62E80">
        <w:rPr>
          <w:rFonts w:ascii="Times New Roman" w:hAnsi="Times New Roman" w:cs="Times New Roman"/>
          <w:sz w:val="28"/>
          <w:szCs w:val="28"/>
        </w:rPr>
        <w:t xml:space="preserve"> году и сосредоточена на обеспечении взаимосвязи принятия решения о заимствованиях с реальными потребностями в привлечении заемных средств.</w:t>
      </w:r>
    </w:p>
    <w:p w:rsidR="00D62E80" w:rsidRPr="00D62E80" w:rsidRDefault="00D62E80" w:rsidP="00D62E80">
      <w:pPr>
        <w:tabs>
          <w:tab w:val="left" w:pos="1843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E80">
        <w:rPr>
          <w:rFonts w:ascii="Times New Roman" w:hAnsi="Times New Roman" w:cs="Times New Roman"/>
          <w:sz w:val="28"/>
          <w:szCs w:val="28"/>
        </w:rPr>
        <w:t>Таким образом, бюджетная политика в муниципальном образовании «Городское поселение Звенигово» на среднесрочную перспективу направлена на обеспечение сбалансированности и устойчивости бюджетной системы, в том числе за счет проведения сдерживания роста бюджетных расходов при безусловном исполнении действующих расходных обязательств.</w:t>
      </w:r>
    </w:p>
    <w:p w:rsidR="00B06D12" w:rsidRPr="00755335" w:rsidRDefault="00B06D12" w:rsidP="00B06D12">
      <w:pPr>
        <w:spacing w:line="240" w:lineRule="auto"/>
        <w:ind w:firstLine="709"/>
        <w:jc w:val="center"/>
        <w:rPr>
          <w:b/>
        </w:rPr>
      </w:pPr>
    </w:p>
    <w:p w:rsidR="004A3830" w:rsidRPr="00D16C23" w:rsidRDefault="004A3830" w:rsidP="00D3183A">
      <w:pPr>
        <w:pStyle w:val="a3"/>
        <w:spacing w:before="0" w:beforeAutospacing="0" w:after="150" w:afterAutospacing="0" w:line="257" w:lineRule="atLeast"/>
        <w:jc w:val="center"/>
        <w:rPr>
          <w:color w:val="3C3C3C"/>
          <w:sz w:val="28"/>
          <w:szCs w:val="28"/>
        </w:rPr>
      </w:pPr>
    </w:p>
    <w:p w:rsidR="004A3830" w:rsidRPr="00D16C23" w:rsidRDefault="004A3830" w:rsidP="00D3183A">
      <w:pPr>
        <w:pStyle w:val="a3"/>
        <w:spacing w:before="0" w:beforeAutospacing="0" w:after="150" w:afterAutospacing="0" w:line="257" w:lineRule="atLeast"/>
        <w:jc w:val="center"/>
        <w:rPr>
          <w:color w:val="3C3C3C"/>
          <w:sz w:val="28"/>
          <w:szCs w:val="28"/>
        </w:rPr>
      </w:pPr>
    </w:p>
    <w:p w:rsidR="004A3830" w:rsidRPr="00FE1668" w:rsidRDefault="004A3830" w:rsidP="00D3183A">
      <w:pPr>
        <w:pStyle w:val="a3"/>
        <w:spacing w:before="0" w:beforeAutospacing="0" w:after="150" w:afterAutospacing="0" w:line="257" w:lineRule="atLeast"/>
        <w:jc w:val="center"/>
        <w:rPr>
          <w:color w:val="3C3C3C"/>
          <w:sz w:val="28"/>
          <w:szCs w:val="28"/>
        </w:rPr>
      </w:pPr>
    </w:p>
    <w:p w:rsidR="004A3830" w:rsidRDefault="004A3830" w:rsidP="00D3183A">
      <w:pPr>
        <w:pStyle w:val="a3"/>
        <w:spacing w:before="0" w:beforeAutospacing="0" w:after="150" w:afterAutospacing="0" w:line="257" w:lineRule="atLeast"/>
        <w:jc w:val="center"/>
        <w:rPr>
          <w:color w:val="3C3C3C"/>
          <w:sz w:val="28"/>
          <w:szCs w:val="28"/>
        </w:rPr>
      </w:pPr>
    </w:p>
    <w:p w:rsidR="004A3830" w:rsidRDefault="004A3830" w:rsidP="00D3183A">
      <w:pPr>
        <w:pStyle w:val="a3"/>
        <w:spacing w:before="0" w:beforeAutospacing="0" w:after="150" w:afterAutospacing="0" w:line="257" w:lineRule="atLeast"/>
        <w:jc w:val="center"/>
        <w:rPr>
          <w:color w:val="3C3C3C"/>
          <w:sz w:val="28"/>
          <w:szCs w:val="28"/>
        </w:rPr>
      </w:pPr>
    </w:p>
    <w:p w:rsidR="004A3830" w:rsidRDefault="004A3830" w:rsidP="00D3183A">
      <w:pPr>
        <w:pStyle w:val="a3"/>
        <w:spacing w:before="0" w:beforeAutospacing="0" w:after="150" w:afterAutospacing="0" w:line="257" w:lineRule="atLeast"/>
        <w:jc w:val="center"/>
        <w:rPr>
          <w:color w:val="3C3C3C"/>
          <w:sz w:val="28"/>
          <w:szCs w:val="28"/>
        </w:rPr>
      </w:pPr>
    </w:p>
    <w:p w:rsidR="004A3830" w:rsidRDefault="004A3830" w:rsidP="00D3183A">
      <w:pPr>
        <w:pStyle w:val="a3"/>
        <w:spacing w:before="0" w:beforeAutospacing="0" w:after="150" w:afterAutospacing="0" w:line="257" w:lineRule="atLeast"/>
        <w:jc w:val="center"/>
        <w:rPr>
          <w:color w:val="3C3C3C"/>
          <w:sz w:val="28"/>
          <w:szCs w:val="28"/>
        </w:rPr>
      </w:pPr>
    </w:p>
    <w:sectPr w:rsidR="004A3830" w:rsidSect="00AF7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06E9A"/>
    <w:multiLevelType w:val="hybridMultilevel"/>
    <w:tmpl w:val="F2264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A61C88"/>
    <w:multiLevelType w:val="hybridMultilevel"/>
    <w:tmpl w:val="8DF8C5F6"/>
    <w:lvl w:ilvl="0" w:tplc="AEE864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3183A"/>
    <w:rsid w:val="00054572"/>
    <w:rsid w:val="000C6458"/>
    <w:rsid w:val="0016503E"/>
    <w:rsid w:val="00167AC3"/>
    <w:rsid w:val="003265B9"/>
    <w:rsid w:val="00333A37"/>
    <w:rsid w:val="003D36BB"/>
    <w:rsid w:val="00415D2E"/>
    <w:rsid w:val="00422D7C"/>
    <w:rsid w:val="004239F1"/>
    <w:rsid w:val="00441960"/>
    <w:rsid w:val="0045213D"/>
    <w:rsid w:val="004A3830"/>
    <w:rsid w:val="004F13CC"/>
    <w:rsid w:val="005C1339"/>
    <w:rsid w:val="005D5C21"/>
    <w:rsid w:val="006B7859"/>
    <w:rsid w:val="008968E1"/>
    <w:rsid w:val="009637F8"/>
    <w:rsid w:val="00964E4C"/>
    <w:rsid w:val="009F03F8"/>
    <w:rsid w:val="00A43433"/>
    <w:rsid w:val="00A975CB"/>
    <w:rsid w:val="00AF7DB2"/>
    <w:rsid w:val="00B06D12"/>
    <w:rsid w:val="00B26FD2"/>
    <w:rsid w:val="00BA7ECA"/>
    <w:rsid w:val="00C847EE"/>
    <w:rsid w:val="00D16C23"/>
    <w:rsid w:val="00D3183A"/>
    <w:rsid w:val="00D62E80"/>
    <w:rsid w:val="00E448AE"/>
    <w:rsid w:val="00F40242"/>
    <w:rsid w:val="00F869B0"/>
    <w:rsid w:val="00FB51D8"/>
    <w:rsid w:val="00FE1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D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31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3183A"/>
  </w:style>
  <w:style w:type="paragraph" w:styleId="a4">
    <w:name w:val="List Paragraph"/>
    <w:basedOn w:val="a"/>
    <w:uiPriority w:val="34"/>
    <w:qFormat/>
    <w:rsid w:val="008968E1"/>
    <w:pPr>
      <w:ind w:left="720"/>
      <w:contextualSpacing/>
    </w:pPr>
  </w:style>
  <w:style w:type="paragraph" w:styleId="a5">
    <w:name w:val="Body Text"/>
    <w:basedOn w:val="a"/>
    <w:link w:val="a6"/>
    <w:rsid w:val="008968E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8968E1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FE166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FE1668"/>
  </w:style>
  <w:style w:type="paragraph" w:styleId="a7">
    <w:name w:val="Body Text Indent"/>
    <w:basedOn w:val="a"/>
    <w:link w:val="a8"/>
    <w:uiPriority w:val="99"/>
    <w:semiHidden/>
    <w:unhideWhenUsed/>
    <w:rsid w:val="00D16C2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D16C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7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6</Pages>
  <Words>1881</Words>
  <Characters>10726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Пользователь2</dc:creator>
  <cp:keywords/>
  <dc:description/>
  <cp:lastModifiedBy>Пользователь</cp:lastModifiedBy>
  <cp:revision>19</cp:revision>
  <cp:lastPrinted>2016-12-03T15:36:00Z</cp:lastPrinted>
  <dcterms:created xsi:type="dcterms:W3CDTF">2016-12-03T14:38:00Z</dcterms:created>
  <dcterms:modified xsi:type="dcterms:W3CDTF">2017-11-15T12:16:00Z</dcterms:modified>
</cp:coreProperties>
</file>