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7D" w:rsidRPr="009E727D" w:rsidRDefault="009E727D" w:rsidP="009E727D">
      <w:pPr>
        <w:pStyle w:val="1"/>
        <w:spacing w:before="0" w:beforeAutospacing="0" w:after="0" w:afterAutospacing="0"/>
        <w:ind w:left="-300"/>
        <w:jc w:val="center"/>
        <w:rPr>
          <w:kern w:val="0"/>
          <w:sz w:val="24"/>
          <w:szCs w:val="24"/>
        </w:rPr>
      </w:pPr>
      <w:r w:rsidRPr="009E727D">
        <w:rPr>
          <w:kern w:val="0"/>
          <w:sz w:val="24"/>
          <w:szCs w:val="24"/>
        </w:rPr>
        <w:t>Пояснительная записка</w:t>
      </w:r>
    </w:p>
    <w:p w:rsidR="009E727D" w:rsidRPr="009E727D" w:rsidRDefault="009E727D" w:rsidP="009E727D">
      <w:pPr>
        <w:pStyle w:val="1"/>
        <w:spacing w:before="0" w:beforeAutospacing="0" w:after="0" w:afterAutospacing="0"/>
        <w:ind w:firstLine="720"/>
        <w:jc w:val="both"/>
        <w:rPr>
          <w:b w:val="0"/>
          <w:bCs w:val="0"/>
          <w:kern w:val="0"/>
          <w:sz w:val="24"/>
          <w:szCs w:val="24"/>
        </w:rPr>
      </w:pPr>
      <w:r w:rsidRPr="009E727D">
        <w:rPr>
          <w:b w:val="0"/>
          <w:kern w:val="0"/>
          <w:sz w:val="24"/>
          <w:szCs w:val="24"/>
        </w:rPr>
        <w:t>На территории Красноярского сельского поселения осуществляется муниципальный земельный контроль.</w:t>
      </w:r>
    </w:p>
    <w:p w:rsidR="009E727D" w:rsidRPr="009E727D" w:rsidRDefault="009E727D" w:rsidP="009E727D">
      <w:pPr>
        <w:pStyle w:val="Standard"/>
        <w:ind w:firstLine="720"/>
        <w:jc w:val="both"/>
        <w:rPr>
          <w:lang w:val="ru-RU"/>
        </w:rPr>
      </w:pPr>
      <w:proofErr w:type="gramStart"/>
      <w:r w:rsidRPr="009E727D">
        <w:rPr>
          <w:lang w:val="ru-RU"/>
        </w:rPr>
        <w:t>Осуществление муниципального земельного контроля за использованием земель проводится на территории Красноярского сельского поселения в соответствии со ст. 72 Земельного Кодекса РФ, Гражданским кодексом Российской Федерации, Кодексом Российской Федерации об административных правонарушениях,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w:t>
      </w:r>
      <w:r w:rsidRPr="009E727D">
        <w:rPr>
          <w:b/>
          <w:bCs/>
          <w:lang w:val="ru-RU"/>
        </w:rPr>
        <w:t xml:space="preserve"> </w:t>
      </w:r>
      <w:r w:rsidRPr="009E727D">
        <w:rPr>
          <w:bCs/>
          <w:lang w:val="ru-RU"/>
        </w:rPr>
        <w:t>«Об организации и осуществлении муниципального контроля</w:t>
      </w:r>
      <w:proofErr w:type="gramEnd"/>
      <w:r w:rsidRPr="009E727D">
        <w:rPr>
          <w:bCs/>
          <w:lang w:val="ru-RU"/>
        </w:rPr>
        <w:t xml:space="preserve"> на территории муниципального образования   «Красноярское сельское поселение»,</w:t>
      </w:r>
      <w:r w:rsidRPr="009E727D">
        <w:t> </w:t>
      </w:r>
      <w:r w:rsidRPr="009E727D">
        <w:rPr>
          <w:lang w:val="ru-RU"/>
        </w:rPr>
        <w:t>утвержденным Постановлением администрации</w:t>
      </w:r>
      <w:r w:rsidRPr="009E727D">
        <w:rPr>
          <w:bCs/>
          <w:lang w:val="ru-RU"/>
        </w:rPr>
        <w:t xml:space="preserve"> МО «Красноярское сельское поселение»</w:t>
      </w:r>
      <w:r w:rsidRPr="009E727D">
        <w:rPr>
          <w:lang w:val="ru-RU"/>
        </w:rPr>
        <w:t xml:space="preserve">  от 30 января </w:t>
      </w:r>
      <w:smartTag w:uri="urn:schemas-microsoft-com:office:smarttags" w:element="metricconverter">
        <w:smartTagPr>
          <w:attr w:name="ProductID" w:val="2012 г"/>
        </w:smartTagPr>
        <w:r w:rsidRPr="009E727D">
          <w:rPr>
            <w:lang w:val="ru-RU"/>
          </w:rPr>
          <w:t>2012 г</w:t>
        </w:r>
      </w:smartTag>
      <w:r w:rsidRPr="009E727D">
        <w:rPr>
          <w:lang w:val="ru-RU"/>
        </w:rPr>
        <w:t>.  № 5.</w:t>
      </w:r>
    </w:p>
    <w:p w:rsidR="009E727D" w:rsidRPr="009E727D" w:rsidRDefault="009E727D" w:rsidP="009E727D">
      <w:pPr>
        <w:spacing w:after="0"/>
        <w:ind w:firstLine="720"/>
        <w:jc w:val="both"/>
        <w:rPr>
          <w:rFonts w:ascii="Times New Roman" w:hAnsi="Times New Roman" w:cs="Times New Roman"/>
          <w:sz w:val="24"/>
          <w:szCs w:val="24"/>
        </w:rPr>
      </w:pPr>
      <w:r w:rsidRPr="009E727D">
        <w:rPr>
          <w:rFonts w:ascii="Times New Roman" w:eastAsia="Arial Unicode MS" w:hAnsi="Times New Roman" w:cs="Times New Roman"/>
          <w:kern w:val="2"/>
          <w:lang w:eastAsia="en-US" w:bidi="en-US"/>
        </w:rPr>
        <w:t xml:space="preserve">     </w:t>
      </w:r>
      <w:r w:rsidRPr="009E727D">
        <w:rPr>
          <w:rFonts w:ascii="Times New Roman" w:hAnsi="Times New Roman" w:cs="Times New Roman"/>
          <w:sz w:val="24"/>
          <w:szCs w:val="24"/>
        </w:rPr>
        <w:t xml:space="preserve">Муниципальный земельный контроль включает в себя контроль </w:t>
      </w:r>
      <w:proofErr w:type="gramStart"/>
      <w:r w:rsidRPr="009E727D">
        <w:rPr>
          <w:rFonts w:ascii="Times New Roman" w:hAnsi="Times New Roman" w:cs="Times New Roman"/>
          <w:sz w:val="24"/>
          <w:szCs w:val="24"/>
        </w:rPr>
        <w:t>за</w:t>
      </w:r>
      <w:proofErr w:type="gramEnd"/>
      <w:r w:rsidRPr="009E727D">
        <w:rPr>
          <w:rFonts w:ascii="Times New Roman" w:hAnsi="Times New Roman" w:cs="Times New Roman"/>
          <w:sz w:val="24"/>
          <w:szCs w:val="24"/>
        </w:rPr>
        <w:t>:</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а) использованием земель с соблюдением требований земельного законодательства;</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б) использованием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в) исполнением предписаний об устранении нарушений земельного законодательства в области использования земель;</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г) выполнением иных требований земельного законодательства при использовании земель.</w:t>
      </w:r>
    </w:p>
    <w:p w:rsidR="009E727D" w:rsidRPr="009E727D" w:rsidRDefault="009E727D" w:rsidP="009E727D">
      <w:pPr>
        <w:autoSpaceDE w:val="0"/>
        <w:autoSpaceDN w:val="0"/>
        <w:adjustRightInd w:val="0"/>
        <w:spacing w:after="0"/>
        <w:ind w:firstLine="720"/>
        <w:jc w:val="both"/>
        <w:rPr>
          <w:rFonts w:ascii="Times New Roman" w:hAnsi="Times New Roman" w:cs="Times New Roman"/>
          <w:sz w:val="24"/>
          <w:szCs w:val="24"/>
        </w:rPr>
      </w:pPr>
      <w:r w:rsidRPr="009E727D">
        <w:rPr>
          <w:rFonts w:ascii="Times New Roman" w:hAnsi="Times New Roman" w:cs="Times New Roman"/>
          <w:sz w:val="24"/>
          <w:szCs w:val="24"/>
        </w:rPr>
        <w:t>Муниципальный земельный контроль осуществляет Администрация муниципального образования «Красноярское сельское поселение».</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Муниципальный земельный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структурными подразделениями администрации муниципального образования «Звениговский муниципальный район», организациями, общественными объединениями.</w:t>
      </w:r>
    </w:p>
    <w:p w:rsidR="009E727D" w:rsidRPr="009E727D" w:rsidRDefault="009E727D" w:rsidP="009E727D">
      <w:pPr>
        <w:pStyle w:val="a3"/>
        <w:spacing w:before="0" w:beforeAutospacing="0" w:after="0" w:afterAutospacing="0"/>
        <w:ind w:firstLine="708"/>
        <w:jc w:val="both"/>
      </w:pPr>
      <w:r w:rsidRPr="009E727D">
        <w:t xml:space="preserve">Муниципальный земельный контроль осуществляется в форме плановых проверок, проводимых в соответствии с ежегодным планом, утверждаемым постановлением Администрации муниципального образования «Красноярское сельское поселение», а также внеплановых проверок. </w:t>
      </w:r>
    </w:p>
    <w:p w:rsidR="009E727D" w:rsidRPr="009E727D" w:rsidRDefault="009E727D" w:rsidP="009E727D">
      <w:pPr>
        <w:spacing w:after="0"/>
        <w:ind w:firstLine="708"/>
        <w:jc w:val="both"/>
        <w:rPr>
          <w:rFonts w:ascii="Times New Roman" w:hAnsi="Times New Roman" w:cs="Times New Roman"/>
          <w:sz w:val="24"/>
          <w:szCs w:val="24"/>
        </w:rPr>
      </w:pPr>
      <w:r w:rsidRPr="009E727D">
        <w:rPr>
          <w:rFonts w:ascii="Times New Roman" w:hAnsi="Times New Roman" w:cs="Times New Roman"/>
          <w:sz w:val="24"/>
          <w:szCs w:val="24"/>
        </w:rPr>
        <w:t xml:space="preserve">На территории муниципального образования «Красноярское сельское поселение» проведением муниципального земельного контроля занимается специалист первой категории по земельным вопросам. Специалист находится в штате Администрации муниципального образования «Красноярское сельское поселение», ведение муниципального земельного контроля вменено ему в обязанности. </w:t>
      </w:r>
    </w:p>
    <w:p w:rsidR="009E727D" w:rsidRPr="009E727D" w:rsidRDefault="009E727D" w:rsidP="009E727D">
      <w:pPr>
        <w:spacing w:after="0"/>
        <w:ind w:firstLine="708"/>
        <w:jc w:val="both"/>
        <w:rPr>
          <w:rFonts w:ascii="Times New Roman" w:hAnsi="Times New Roman" w:cs="Times New Roman"/>
          <w:sz w:val="24"/>
          <w:szCs w:val="24"/>
        </w:rPr>
      </w:pPr>
      <w:r w:rsidRPr="009E727D">
        <w:rPr>
          <w:rFonts w:ascii="Times New Roman" w:hAnsi="Times New Roman" w:cs="Times New Roman"/>
          <w:sz w:val="24"/>
          <w:szCs w:val="24"/>
        </w:rPr>
        <w:t>Дополнительное финансовое обеспечение исполнения функций по осуществлению муниципального контроля не производится.</w:t>
      </w:r>
    </w:p>
    <w:p w:rsidR="009E727D" w:rsidRPr="009E727D" w:rsidRDefault="009E727D" w:rsidP="009E727D">
      <w:pPr>
        <w:pStyle w:val="a3"/>
        <w:spacing w:before="0" w:beforeAutospacing="0" w:after="0" w:afterAutospacing="0"/>
        <w:ind w:firstLine="708"/>
        <w:jc w:val="both"/>
      </w:pPr>
      <w:r w:rsidRPr="009E727D">
        <w:t>В январе-июне 201</w:t>
      </w:r>
      <w:r w:rsidR="008F3ADD">
        <w:t>7</w:t>
      </w:r>
      <w:r w:rsidRPr="009E727D">
        <w:t xml:space="preserve"> года на территории Красноярского сельского поселения  проверки не проводились.</w:t>
      </w:r>
    </w:p>
    <w:p w:rsidR="009E727D" w:rsidRPr="009E727D" w:rsidRDefault="009E727D" w:rsidP="009E727D">
      <w:pPr>
        <w:spacing w:after="0"/>
        <w:rPr>
          <w:rFonts w:ascii="Times New Roman" w:hAnsi="Times New Roman" w:cs="Times New Roman"/>
          <w:sz w:val="24"/>
          <w:szCs w:val="24"/>
        </w:rPr>
      </w:pPr>
    </w:p>
    <w:p w:rsidR="00CF2CEA" w:rsidRPr="009E727D" w:rsidRDefault="00CF2CEA" w:rsidP="009E727D">
      <w:pPr>
        <w:spacing w:after="0"/>
        <w:rPr>
          <w:rFonts w:ascii="Times New Roman" w:hAnsi="Times New Roman" w:cs="Times New Roman"/>
        </w:rPr>
      </w:pPr>
    </w:p>
    <w:sectPr w:rsidR="00CF2CEA" w:rsidRPr="009E727D" w:rsidSect="00191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E727D"/>
    <w:rsid w:val="00191BE6"/>
    <w:rsid w:val="008F3ADD"/>
    <w:rsid w:val="009E727D"/>
    <w:rsid w:val="00CF2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E6"/>
  </w:style>
  <w:style w:type="paragraph" w:styleId="1">
    <w:name w:val="heading 1"/>
    <w:basedOn w:val="a"/>
    <w:link w:val="10"/>
    <w:qFormat/>
    <w:rsid w:val="009E72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27D"/>
    <w:rPr>
      <w:rFonts w:ascii="Times New Roman" w:eastAsia="Times New Roman" w:hAnsi="Times New Roman" w:cs="Times New Roman"/>
      <w:b/>
      <w:bCs/>
      <w:kern w:val="36"/>
      <w:sz w:val="48"/>
      <w:szCs w:val="48"/>
    </w:rPr>
  </w:style>
  <w:style w:type="paragraph" w:styleId="a3">
    <w:name w:val="Normal (Web)"/>
    <w:basedOn w:val="a"/>
    <w:semiHidden/>
    <w:unhideWhenUsed/>
    <w:rsid w:val="009E72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E727D"/>
    <w:pPr>
      <w:widowControl w:val="0"/>
      <w:suppressAutoHyphens/>
      <w:autoSpaceDE w:val="0"/>
      <w:spacing w:after="0" w:line="240" w:lineRule="auto"/>
      <w:ind w:firstLine="720"/>
    </w:pPr>
    <w:rPr>
      <w:rFonts w:ascii="Arial" w:eastAsia="Times New Roman" w:hAnsi="Arial" w:cs="Arial"/>
      <w:sz w:val="20"/>
      <w:szCs w:val="20"/>
    </w:rPr>
  </w:style>
  <w:style w:type="paragraph" w:customStyle="1" w:styleId="Standard">
    <w:name w:val="Standard"/>
    <w:rsid w:val="009E727D"/>
    <w:pPr>
      <w:widowControl w:val="0"/>
      <w:suppressAutoHyphens/>
      <w:spacing w:after="0" w:line="240" w:lineRule="auto"/>
    </w:pPr>
    <w:rPr>
      <w:rFonts w:ascii="Times New Roman" w:eastAsia="Arial Unicode MS" w:hAnsi="Times New Roman" w:cs="Times New Roman"/>
      <w:color w:val="000000"/>
      <w:kern w:val="2"/>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0919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Company>MultiDVD Team</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2016-07-11T08:06:00Z</dcterms:created>
  <dcterms:modified xsi:type="dcterms:W3CDTF">2017-06-14T07:57:00Z</dcterms:modified>
</cp:coreProperties>
</file>