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1CCC" w14:textId="77777777" w:rsidR="00CF7AFD" w:rsidRDefault="00CF7AFD" w:rsidP="00CF7AFD">
      <w:pPr>
        <w:jc w:val="right"/>
      </w:pPr>
      <w:r>
        <w:t xml:space="preserve">Глава администрации  </w:t>
      </w:r>
    </w:p>
    <w:p w14:paraId="547F8990" w14:textId="77777777" w:rsidR="00CF7AFD" w:rsidRDefault="00CF7AFD" w:rsidP="00CF7AFD">
      <w:pPr>
        <w:pStyle w:val="a3"/>
        <w:ind w:left="5040"/>
        <w:jc w:val="right"/>
        <w:rPr>
          <w:sz w:val="24"/>
        </w:rPr>
      </w:pPr>
      <w:r>
        <w:rPr>
          <w:sz w:val="24"/>
        </w:rPr>
        <w:t>_________________ Желудкин Д.В.                   07 мая 2020 года</w:t>
      </w:r>
    </w:p>
    <w:p w14:paraId="3BCD2FC8" w14:textId="77777777" w:rsidR="00CF7AFD" w:rsidRDefault="00CF7AFD" w:rsidP="00CF7AFD">
      <w:pPr>
        <w:pStyle w:val="a3"/>
        <w:jc w:val="right"/>
        <w:rPr>
          <w:b/>
          <w:szCs w:val="28"/>
        </w:rPr>
      </w:pPr>
    </w:p>
    <w:p w14:paraId="49AED6A9" w14:textId="77777777" w:rsidR="00CF7AFD" w:rsidRDefault="00CF7AFD" w:rsidP="00CF7AFD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536DE46A" w14:textId="77777777" w:rsidR="00CF7AFD" w:rsidRDefault="00CF7AFD" w:rsidP="00CF7AFD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14:paraId="39E09A3D" w14:textId="77777777" w:rsidR="00CF7AFD" w:rsidRDefault="00CF7AFD" w:rsidP="00CF7AFD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Республики Марий Эл  на май 2020 год</w:t>
      </w:r>
    </w:p>
    <w:p w14:paraId="7889E6EE" w14:textId="77777777" w:rsidR="00CF7AFD" w:rsidRDefault="00CF7AFD" w:rsidP="00CF7AFD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CF7AFD" w14:paraId="18248C14" w14:textId="77777777" w:rsidTr="00CF7AFD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152" w14:textId="77777777" w:rsidR="00CF7AFD" w:rsidRDefault="00CF7AFD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4109F02E" w14:textId="77777777" w:rsidR="00CF7AFD" w:rsidRDefault="00CF7AFD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2F0" w14:textId="77777777" w:rsidR="00CF7AFD" w:rsidRDefault="00CF7AFD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4C1DCF0" w14:textId="77777777" w:rsidR="00CF7AFD" w:rsidRDefault="00CF7AFD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588" w14:textId="77777777" w:rsidR="00CF7AFD" w:rsidRDefault="00CF7AF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0E1D7CEE" w14:textId="77777777" w:rsidR="00CF7AFD" w:rsidRDefault="00CF7AF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49F" w14:textId="77777777" w:rsidR="00CF7AFD" w:rsidRDefault="00CF7AF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0676D70C" w14:textId="77777777" w:rsidR="00CF7AFD" w:rsidRDefault="00CF7AFD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F7AFD" w14:paraId="0483B9D7" w14:textId="77777777" w:rsidTr="00CF7AFD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EE4" w14:textId="77777777" w:rsidR="00CF7AFD" w:rsidRDefault="00CF7AFD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285CA070" w14:textId="77777777" w:rsidR="00CF7AFD" w:rsidRDefault="00CF7AFD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CF7AFD" w14:paraId="7E9DDED6" w14:textId="77777777" w:rsidTr="00CF7AFD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15B7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F88D" w14:textId="77777777" w:rsidR="00CF7AFD" w:rsidRDefault="00CF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28B8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D91D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F7AFD" w14:paraId="2FE6846E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A584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707A" w14:textId="77777777" w:rsidR="00CF7AFD" w:rsidRDefault="00CF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C2A6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1CAF3B57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34B4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F7AFD" w14:paraId="6AC7B80E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BCA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8755" w14:textId="77777777" w:rsidR="00CF7AFD" w:rsidRDefault="00CF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E48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3EB1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CF7AFD" w14:paraId="1CD0FA24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F44A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7075" w14:textId="77777777" w:rsidR="00CF7AFD" w:rsidRDefault="00CF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0D7A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</w:p>
          <w:p w14:paraId="7380B40B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0913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CF7AFD" w14:paraId="627DBF88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018F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938F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8CD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576EEA0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4E9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45D39EBE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F7AFD" w14:paraId="61557393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9C73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ABAA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1F6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05F7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4E45A846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CF7AFD" w14:paraId="549FD52E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A8B1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636B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 в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E6E6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</w:p>
          <w:p w14:paraId="77BFD619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767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</w:p>
          <w:p w14:paraId="3EA839E2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56C1672C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CF7AFD" w14:paraId="263858F8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2985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84B2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F09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C53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6D31AFF6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CF7AFD" w14:paraId="241E35ED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B72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6DF3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CE95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F2A8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31AF10A4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CF7AFD" w14:paraId="5D29E83F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907A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67D1" w14:textId="77777777" w:rsidR="00CF7AFD" w:rsidRDefault="00CF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B26B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5F28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243D426C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CF7AFD" w14:paraId="2270F0D5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FE0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E8EE" w14:textId="77777777" w:rsidR="00CF7AFD" w:rsidRDefault="00CF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FA61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4843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CF7AFD" w14:paraId="6212A05C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E196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8E7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E7D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33F2B092" w14:textId="77777777" w:rsidR="00CF7AFD" w:rsidRDefault="00CF7A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9EBE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CF7AFD" w14:paraId="17EC481D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23F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A49D" w14:textId="77777777" w:rsidR="00CF7AFD" w:rsidRDefault="00CF7AFD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D9E6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359A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CF7AFD" w14:paraId="2C1FE0FD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B0D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5C9A" w14:textId="77777777" w:rsidR="00CF7AFD" w:rsidRDefault="00CF7AFD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BF4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14:paraId="08420AB9" w14:textId="77777777" w:rsidR="00CF7AFD" w:rsidRDefault="00CF7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0ED5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CF7AFD" w14:paraId="6662BC9B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1B0E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DD6C" w14:textId="77777777" w:rsidR="00CF7AFD" w:rsidRDefault="00CF7AFD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34E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8EA96D4" w14:textId="77777777" w:rsidR="00CF7AFD" w:rsidRDefault="00CF7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27A6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CF7AFD" w14:paraId="7308654B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7413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0113" w14:textId="77777777" w:rsidR="00CF7AFD" w:rsidRDefault="00CF7AFD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FA0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E7C2248" w14:textId="77777777" w:rsidR="00CF7AFD" w:rsidRDefault="00CF7A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FDF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CF7AFD" w14:paraId="49455800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F50B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7824" w14:textId="77777777" w:rsidR="00CF7AFD" w:rsidRDefault="00CF7AFD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F26B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B7BB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CF7AFD" w14:paraId="2306BAC6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D464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B262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19F8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F3B2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CF7AFD" w14:paraId="7C37433A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FFDE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BB7F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B46F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9C5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04639AD3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CF7AFD" w14:paraId="1F96C665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936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13E" w14:textId="77777777" w:rsidR="00CF7AFD" w:rsidRDefault="00CF7AFD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55A0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CFEF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32130AEC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CF7AFD" w14:paraId="6F2A0448" w14:textId="77777777" w:rsidTr="00CF7AFD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CF2E" w14:textId="77777777" w:rsidR="00CF7AFD" w:rsidRDefault="00CF7AFD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CF7AFD" w14:paraId="4D349EB9" w14:textId="77777777" w:rsidTr="00CF7AFD">
        <w:trPr>
          <w:trHeight w:val="6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1FA3" w14:textId="77777777" w:rsidR="00CF7AFD" w:rsidRDefault="00CF7AFD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631" w14:textId="77777777" w:rsidR="00CF7AFD" w:rsidRDefault="00CF7A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Сессия Собрания депутатов Красноярского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B7CF" w14:textId="77777777" w:rsidR="00CF7AFD" w:rsidRDefault="00CF7A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4A27" w14:textId="77777777" w:rsidR="00CF7AFD" w:rsidRDefault="00CF7A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CF7AFD" w14:paraId="0035D27B" w14:textId="77777777" w:rsidTr="00CF7AFD">
        <w:trPr>
          <w:trHeight w:val="60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FE7" w14:textId="77777777" w:rsidR="00CF7AFD" w:rsidRDefault="00CF7AFD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62CF" w14:textId="77777777" w:rsidR="00CF7AFD" w:rsidRDefault="00CF7A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главы администрации с населением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7CA2" w14:textId="77777777" w:rsidR="00CF7AFD" w:rsidRDefault="00CF7AF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4019" w14:textId="77777777" w:rsidR="00CF7AFD" w:rsidRDefault="00CF7AFD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CF7AFD" w14:paraId="29AE8794" w14:textId="77777777" w:rsidTr="00CF7AFD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7288" w14:textId="77777777" w:rsidR="00CF7AFD" w:rsidRDefault="00CF7AFD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CF7AFD" w14:paraId="7FA93C39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F529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E8CE" w14:textId="77777777" w:rsidR="00CF7AFD" w:rsidRDefault="00CF7A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088B" w14:textId="77777777" w:rsidR="00CF7AFD" w:rsidRDefault="00CF7AFD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90F0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CF7AFD" w14:paraId="273FDBBA" w14:textId="77777777" w:rsidTr="00CF7AF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4C46" w14:textId="77777777" w:rsidR="00CF7AFD" w:rsidRDefault="00CF7AFD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CC2" w14:textId="77777777" w:rsidR="00CF7AFD" w:rsidRDefault="00CF7A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F237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E341" w14:textId="77777777" w:rsidR="00CF7AFD" w:rsidRDefault="00CF7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57DD415D" w14:textId="77777777" w:rsidR="00CF7AFD" w:rsidRDefault="00CF7AFD" w:rsidP="00CF7AFD">
      <w:pPr>
        <w:rPr>
          <w:sz w:val="16"/>
          <w:szCs w:val="16"/>
        </w:rPr>
      </w:pPr>
    </w:p>
    <w:p w14:paraId="5E2181F9" w14:textId="77777777" w:rsidR="00CF7AFD" w:rsidRDefault="00CF7AFD" w:rsidP="00CF7AFD">
      <w:pPr>
        <w:rPr>
          <w:sz w:val="16"/>
          <w:szCs w:val="16"/>
        </w:rPr>
      </w:pPr>
    </w:p>
    <w:p w14:paraId="46840A98" w14:textId="77777777" w:rsidR="00CF7AFD" w:rsidRDefault="00CF7AFD" w:rsidP="00CF7AFD">
      <w:pPr>
        <w:rPr>
          <w:sz w:val="16"/>
          <w:szCs w:val="16"/>
        </w:rPr>
      </w:pPr>
    </w:p>
    <w:p w14:paraId="52973A97" w14:textId="77777777" w:rsidR="00CF7AFD" w:rsidRDefault="00CF7AFD" w:rsidP="00CF7AFD">
      <w:pPr>
        <w:rPr>
          <w:sz w:val="16"/>
          <w:szCs w:val="16"/>
        </w:rPr>
      </w:pPr>
    </w:p>
    <w:p w14:paraId="0EAF96BD" w14:textId="77777777" w:rsidR="00CF7AFD" w:rsidRDefault="00CF7AFD" w:rsidP="00CF7AFD">
      <w:pPr>
        <w:rPr>
          <w:sz w:val="16"/>
          <w:szCs w:val="16"/>
        </w:rPr>
      </w:pPr>
    </w:p>
    <w:p w14:paraId="01368903" w14:textId="77777777" w:rsidR="00CF7AFD" w:rsidRDefault="00CF7AFD" w:rsidP="00CF7AFD">
      <w:pPr>
        <w:rPr>
          <w:sz w:val="16"/>
          <w:szCs w:val="16"/>
        </w:rPr>
      </w:pPr>
    </w:p>
    <w:p w14:paraId="2432DBFC" w14:textId="77777777" w:rsidR="00CF7AFD" w:rsidRDefault="00CF7AFD" w:rsidP="00CF7AFD">
      <w:pPr>
        <w:rPr>
          <w:sz w:val="16"/>
          <w:szCs w:val="16"/>
        </w:rPr>
      </w:pPr>
    </w:p>
    <w:p w14:paraId="4E2E063F" w14:textId="77777777" w:rsidR="00CF7AFD" w:rsidRDefault="00CF7AFD" w:rsidP="00CF7AFD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14:paraId="56B290F7" w14:textId="77777777" w:rsidR="00CF7AFD" w:rsidRDefault="00CF7AFD" w:rsidP="00CF7AFD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789D2137" w14:textId="77777777" w:rsidR="00A6415E" w:rsidRPr="00CF7AFD" w:rsidRDefault="00A6415E" w:rsidP="00CF7AFD"/>
    <w:sectPr w:rsidR="00A6415E" w:rsidRPr="00CF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F6BF9"/>
    <w:rsid w:val="004E30BC"/>
    <w:rsid w:val="007046E2"/>
    <w:rsid w:val="00A05837"/>
    <w:rsid w:val="00A2290F"/>
    <w:rsid w:val="00A6415E"/>
    <w:rsid w:val="00AB5A30"/>
    <w:rsid w:val="00CF7AFD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2019-08-20T06:34:00Z</dcterms:created>
  <dcterms:modified xsi:type="dcterms:W3CDTF">2020-05-07T07:52:00Z</dcterms:modified>
</cp:coreProperties>
</file>