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A4" w:rsidRDefault="00790403">
      <w:pPr>
        <w:pStyle w:val="a5"/>
        <w:ind w:left="8080"/>
        <w:jc w:val="center"/>
      </w:pPr>
      <w:r>
        <w:t>УТВЕРЖДЕН</w:t>
      </w:r>
    </w:p>
    <w:p w:rsidR="009C072D" w:rsidRDefault="007D6EE0" w:rsidP="007D6EE0">
      <w:pPr>
        <w:pStyle w:val="a5"/>
        <w:ind w:left="80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0403" w:rsidRPr="002B66B0">
        <w:rPr>
          <w:sz w:val="24"/>
          <w:szCs w:val="24"/>
        </w:rPr>
        <w:t>Управляющим советом</w:t>
      </w:r>
      <w:r>
        <w:rPr>
          <w:sz w:val="24"/>
          <w:szCs w:val="24"/>
        </w:rPr>
        <w:t xml:space="preserve"> </w:t>
      </w:r>
      <w:r w:rsidR="002B66B0" w:rsidRPr="009C072D">
        <w:rPr>
          <w:sz w:val="24"/>
          <w:szCs w:val="24"/>
        </w:rPr>
        <w:t>по муниципальной программе</w:t>
      </w:r>
      <w:r w:rsidR="00790403" w:rsidRPr="002B66B0">
        <w:rPr>
          <w:sz w:val="24"/>
          <w:szCs w:val="24"/>
        </w:rPr>
        <w:t xml:space="preserve"> </w:t>
      </w:r>
    </w:p>
    <w:p w:rsidR="007D6EE0" w:rsidRDefault="009C072D" w:rsidP="009C072D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9C072D">
        <w:rPr>
          <w:rFonts w:ascii="Times New Roman" w:hAnsi="Times New Roman"/>
          <w:sz w:val="24"/>
          <w:szCs w:val="24"/>
        </w:rPr>
        <w:t>«Развитие территории Красноярского сельского поселения</w:t>
      </w:r>
    </w:p>
    <w:p w:rsidR="007D6EE0" w:rsidRDefault="009C072D" w:rsidP="009C072D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9C072D">
        <w:rPr>
          <w:rFonts w:ascii="Times New Roman" w:hAnsi="Times New Roman"/>
          <w:sz w:val="24"/>
          <w:szCs w:val="24"/>
        </w:rPr>
        <w:t xml:space="preserve"> Звениговского муниципального района </w:t>
      </w:r>
    </w:p>
    <w:p w:rsidR="007D6EE0" w:rsidRDefault="009C072D" w:rsidP="007D6EE0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9C072D">
        <w:rPr>
          <w:rFonts w:ascii="Times New Roman" w:hAnsi="Times New Roman"/>
          <w:sz w:val="24"/>
          <w:szCs w:val="24"/>
        </w:rPr>
        <w:t>Республики Марий Эл на 2022 - 2030 годы»</w:t>
      </w:r>
    </w:p>
    <w:p w:rsidR="006C13A4" w:rsidRPr="00453F6F" w:rsidRDefault="002B66B0" w:rsidP="007D6EE0">
      <w:pPr>
        <w:contextualSpacing/>
        <w:jc w:val="right"/>
        <w:rPr>
          <w:rFonts w:ascii="Times New Roman" w:hAnsi="Times New Roman"/>
          <w:sz w:val="28"/>
        </w:rPr>
      </w:pPr>
      <w:r w:rsidRPr="00AE74FF">
        <w:rPr>
          <w:rFonts w:ascii="Times New Roman" w:hAnsi="Times New Roman"/>
          <w:sz w:val="24"/>
          <w:szCs w:val="24"/>
        </w:rPr>
        <w:t xml:space="preserve"> </w:t>
      </w:r>
      <w:r w:rsidR="00790403" w:rsidRPr="00453F6F">
        <w:rPr>
          <w:rFonts w:ascii="Times New Roman" w:hAnsi="Times New Roman"/>
          <w:sz w:val="24"/>
          <w:szCs w:val="24"/>
        </w:rPr>
        <w:t xml:space="preserve">(протокол от </w:t>
      </w:r>
      <w:r w:rsidR="00AD126B">
        <w:rPr>
          <w:rFonts w:ascii="Times New Roman" w:hAnsi="Times New Roman"/>
          <w:sz w:val="24"/>
          <w:szCs w:val="24"/>
        </w:rPr>
        <w:t>17 сентября</w:t>
      </w:r>
      <w:r w:rsidR="009C072D" w:rsidRPr="00453F6F">
        <w:rPr>
          <w:rFonts w:ascii="Times New Roman" w:hAnsi="Times New Roman"/>
          <w:sz w:val="24"/>
          <w:szCs w:val="24"/>
        </w:rPr>
        <w:t xml:space="preserve"> </w:t>
      </w:r>
      <w:r w:rsidR="00790403" w:rsidRPr="00453F6F">
        <w:rPr>
          <w:rFonts w:ascii="Times New Roman" w:hAnsi="Times New Roman"/>
          <w:sz w:val="24"/>
          <w:szCs w:val="24"/>
        </w:rPr>
        <w:t>202</w:t>
      </w:r>
      <w:r w:rsidR="00453F6F" w:rsidRPr="00453F6F">
        <w:rPr>
          <w:rFonts w:ascii="Times New Roman" w:hAnsi="Times New Roman"/>
          <w:sz w:val="24"/>
          <w:szCs w:val="24"/>
        </w:rPr>
        <w:t>5</w:t>
      </w:r>
      <w:r w:rsidR="00790403" w:rsidRPr="00453F6F">
        <w:rPr>
          <w:rFonts w:ascii="Times New Roman" w:hAnsi="Times New Roman"/>
          <w:sz w:val="24"/>
          <w:szCs w:val="24"/>
        </w:rPr>
        <w:t> г. №</w:t>
      </w:r>
      <w:r w:rsidR="00AD126B">
        <w:rPr>
          <w:rFonts w:ascii="Times New Roman" w:hAnsi="Times New Roman"/>
          <w:sz w:val="24"/>
          <w:szCs w:val="24"/>
        </w:rPr>
        <w:t xml:space="preserve"> 4</w:t>
      </w:r>
      <w:r w:rsidR="00790403" w:rsidRPr="00453F6F">
        <w:rPr>
          <w:rFonts w:ascii="Times New Roman" w:hAnsi="Times New Roman"/>
          <w:sz w:val="24"/>
          <w:szCs w:val="24"/>
        </w:rPr>
        <w:t>)</w:t>
      </w:r>
    </w:p>
    <w:p w:rsidR="006C13A4" w:rsidRPr="00453F6F" w:rsidRDefault="006C13A4">
      <w:pPr>
        <w:pStyle w:val="a5"/>
        <w:tabs>
          <w:tab w:val="left" w:pos="11057"/>
          <w:tab w:val="left" w:pos="14317"/>
          <w:tab w:val="left" w:pos="14884"/>
        </w:tabs>
        <w:ind w:left="9781" w:right="-31"/>
        <w:jc w:val="center"/>
        <w:rPr>
          <w:sz w:val="30"/>
        </w:rPr>
      </w:pPr>
    </w:p>
    <w:p w:rsidR="006C13A4" w:rsidRDefault="007904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53F6F">
        <w:rPr>
          <w:rFonts w:ascii="Times New Roman" w:hAnsi="Times New Roman"/>
          <w:b/>
          <w:sz w:val="28"/>
        </w:rPr>
        <w:t>ПАСПОРТ</w:t>
      </w:r>
    </w:p>
    <w:p w:rsidR="006C13A4" w:rsidRDefault="007904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муниципальной программы Звениговского муниципального района Республики Марий Эл</w:t>
      </w:r>
    </w:p>
    <w:p w:rsidR="006C13A4" w:rsidRDefault="00790403" w:rsidP="00CA05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170117" w:rsidRPr="00170117">
        <w:rPr>
          <w:rFonts w:ascii="Times New Roman" w:hAnsi="Times New Roman"/>
          <w:b/>
          <w:sz w:val="28"/>
        </w:rPr>
        <w:t xml:space="preserve">Развитие </w:t>
      </w:r>
      <w:r w:rsidR="001003F2" w:rsidRPr="00170117">
        <w:rPr>
          <w:rFonts w:ascii="Times New Roman" w:hAnsi="Times New Roman"/>
          <w:b/>
          <w:sz w:val="28"/>
        </w:rPr>
        <w:t>территории</w:t>
      </w:r>
      <w:r w:rsidR="001003F2">
        <w:rPr>
          <w:rFonts w:ascii="Times New Roman" w:hAnsi="Times New Roman"/>
          <w:b/>
          <w:sz w:val="28"/>
        </w:rPr>
        <w:t xml:space="preserve"> Красноярского</w:t>
      </w:r>
      <w:r w:rsidR="007D6EE0">
        <w:rPr>
          <w:rFonts w:ascii="Times New Roman" w:hAnsi="Times New Roman"/>
          <w:b/>
          <w:sz w:val="28"/>
        </w:rPr>
        <w:t xml:space="preserve"> сельского поселения</w:t>
      </w:r>
      <w:r w:rsidR="00F73A8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Звениговского</w:t>
      </w:r>
      <w:r w:rsidR="00F73A8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муниципального</w:t>
      </w:r>
      <w:r w:rsidR="00F73A8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района Республики Марий Эл на 20</w:t>
      </w:r>
      <w:r w:rsidR="009C072D">
        <w:rPr>
          <w:rFonts w:ascii="Times New Roman" w:hAnsi="Times New Roman"/>
          <w:b/>
          <w:sz w:val="28"/>
        </w:rPr>
        <w:t>22</w:t>
      </w:r>
      <w:r>
        <w:rPr>
          <w:rFonts w:ascii="Times New Roman" w:hAnsi="Times New Roman"/>
          <w:b/>
          <w:sz w:val="28"/>
        </w:rPr>
        <w:t xml:space="preserve"> - 2030 годы»</w:t>
      </w:r>
    </w:p>
    <w:p w:rsidR="006C13A4" w:rsidRDefault="006C13A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C13A4" w:rsidRDefault="007904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1.Основные положения</w:t>
      </w:r>
    </w:p>
    <w:p w:rsidR="00182A06" w:rsidRDefault="00182A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85"/>
        <w:gridCol w:w="8285"/>
      </w:tblGrid>
      <w:tr w:rsidR="006C13A4" w:rsidRPr="00FC4B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79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7D6EE0" w:rsidP="007D6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Семенова Т.И.</w:t>
            </w:r>
            <w:r w:rsidR="001003F2" w:rsidRPr="00FC4B77">
              <w:rPr>
                <w:rFonts w:ascii="Times New Roman" w:hAnsi="Times New Roman"/>
                <w:sz w:val="24"/>
                <w:szCs w:val="24"/>
              </w:rPr>
              <w:t>- Глава</w:t>
            </w:r>
            <w:r w:rsidR="0046009B" w:rsidRPr="00FC4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Красноярского сельского</w:t>
            </w:r>
            <w:r w:rsidR="0046009B" w:rsidRPr="00FC4B77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r w:rsidR="00830310" w:rsidRPr="00FC4B77">
              <w:rPr>
                <w:rFonts w:ascii="Times New Roman" w:hAnsi="Times New Roman"/>
                <w:sz w:val="24"/>
                <w:szCs w:val="24"/>
              </w:rPr>
              <w:t xml:space="preserve">Звениговского муниципального района Республики Марий Эл </w:t>
            </w:r>
          </w:p>
        </w:tc>
      </w:tr>
      <w:tr w:rsidR="006C13A4" w:rsidRPr="00FC4B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79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7D6EE0" w:rsidP="007D6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Желудкин Д.В. -</w:t>
            </w:r>
            <w:r w:rsidR="00E10192" w:rsidRPr="00FC4B77">
              <w:rPr>
                <w:rFonts w:ascii="Times New Roman" w:hAnsi="Times New Roman"/>
                <w:sz w:val="24"/>
                <w:szCs w:val="24"/>
              </w:rPr>
              <w:t xml:space="preserve"> Глава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Красноярской сельской</w:t>
            </w:r>
            <w:r w:rsidR="00E10192" w:rsidRPr="00FC4B77">
              <w:rPr>
                <w:rFonts w:ascii="Times New Roman" w:hAnsi="Times New Roman"/>
                <w:sz w:val="24"/>
                <w:szCs w:val="24"/>
              </w:rPr>
              <w:t xml:space="preserve"> администрации Звениговского муниципального района Республики Марий Эл</w:t>
            </w:r>
          </w:p>
        </w:tc>
      </w:tr>
      <w:tr w:rsidR="00AE74FF" w:rsidRPr="00FC4B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FF" w:rsidRPr="00FC4B77" w:rsidRDefault="00AE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  <w:lang w:bidi="ru-RU"/>
              </w:rPr>
              <w:t>Участники муниципальной программы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4FF" w:rsidRPr="00FC4B77" w:rsidRDefault="00AE74FF" w:rsidP="00AE7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администрация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Звениговского муниципального района Республики Марий;</w:t>
            </w:r>
          </w:p>
          <w:p w:rsidR="00AE74FF" w:rsidRPr="00FC4B77" w:rsidRDefault="00AE74FF" w:rsidP="00AE7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4B7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органы местного самоуправления поселения;</w:t>
            </w:r>
          </w:p>
          <w:p w:rsidR="00AE74FF" w:rsidRPr="00FC4B77" w:rsidRDefault="00AE74FF" w:rsidP="00AE74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- граждане, предприятия и организации, участвующие в софинансировании мероприятий с привлечением внебюджетных средств (по согласованию);</w:t>
            </w:r>
          </w:p>
          <w:p w:rsidR="00AE74FF" w:rsidRPr="00FC4B77" w:rsidRDefault="00AE74FF" w:rsidP="00AE7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органы территориального общественного самоуправления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br/>
              <w:t>(по согласованию)</w:t>
            </w:r>
          </w:p>
          <w:p w:rsidR="00AE74FF" w:rsidRPr="00FC4B77" w:rsidRDefault="00AE74FF" w:rsidP="00AE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- подрядные организации, определенные по итогам осуществления закупки в соответствии с Федеральным законом от 05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C4B77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FC4B77">
              <w:rPr>
                <w:rFonts w:ascii="Times New Roman" w:hAnsi="Times New Roman"/>
                <w:sz w:val="24"/>
                <w:szCs w:val="24"/>
              </w:rPr>
              <w:t xml:space="preserve">. № 44-ФЗ «О контрактной системе в сфере закупок товаров, работ, услуг для обеспечения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и муниципальных нужд».</w:t>
            </w:r>
          </w:p>
        </w:tc>
      </w:tr>
      <w:tr w:rsidR="006C13A4" w:rsidRPr="00FC4B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79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lastRenderedPageBreak/>
              <w:t>Период реализации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7D6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Этап I: 20</w:t>
            </w:r>
            <w:r w:rsidR="00AE74FF" w:rsidRPr="00FC4B77">
              <w:rPr>
                <w:rFonts w:ascii="Times New Roman" w:hAnsi="Times New Roman"/>
                <w:sz w:val="24"/>
                <w:szCs w:val="24"/>
              </w:rPr>
              <w:t>22</w:t>
            </w:r>
            <w:r w:rsidR="00790403" w:rsidRPr="00FC4B77">
              <w:rPr>
                <w:rFonts w:ascii="Times New Roman" w:hAnsi="Times New Roman"/>
                <w:sz w:val="24"/>
                <w:szCs w:val="24"/>
              </w:rPr>
              <w:t>-2023 годы</w:t>
            </w:r>
          </w:p>
          <w:p w:rsidR="006C13A4" w:rsidRPr="00FC4B77" w:rsidRDefault="0079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Этап II: 2024-2030 годы</w:t>
            </w:r>
          </w:p>
        </w:tc>
      </w:tr>
      <w:tr w:rsidR="006C13A4" w:rsidRPr="00FC4B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790403" w:rsidP="00AE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  <w:r w:rsidR="00A63E48" w:rsidRPr="00FC4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74FF" w:rsidRPr="00FC4B77">
              <w:rPr>
                <w:rFonts w:ascii="Times New Roman" w:hAnsi="Times New Roman"/>
                <w:bCs/>
                <w:sz w:val="24"/>
                <w:szCs w:val="24"/>
              </w:rPr>
              <w:t>Красноярского сельского поселения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Звениговского муниципального района</w:t>
            </w:r>
            <w:r w:rsidR="00A63E48" w:rsidRPr="00FC4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Республики Марий Эл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102D87" w:rsidP="00367E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Национальная цель «К</w:t>
            </w:r>
            <w:r w:rsidR="00CF51AF" w:rsidRPr="00FC4B77">
              <w:rPr>
                <w:rFonts w:ascii="Times New Roman" w:hAnsi="Times New Roman"/>
                <w:sz w:val="24"/>
                <w:szCs w:val="24"/>
              </w:rPr>
              <w:t>омфортн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ая</w:t>
            </w:r>
            <w:r w:rsidR="00CF51AF" w:rsidRPr="00FC4B77">
              <w:rPr>
                <w:rFonts w:ascii="Times New Roman" w:hAnsi="Times New Roman"/>
                <w:sz w:val="24"/>
                <w:szCs w:val="24"/>
              </w:rPr>
              <w:t xml:space="preserve"> и безопас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ная</w:t>
            </w:r>
            <w:r w:rsidR="00CF51AF" w:rsidRPr="00FC4B77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а</w:t>
            </w:r>
            <w:r w:rsidR="00CF51AF" w:rsidRPr="00FC4B77">
              <w:rPr>
                <w:rFonts w:ascii="Times New Roman" w:hAnsi="Times New Roman"/>
                <w:sz w:val="24"/>
                <w:szCs w:val="24"/>
              </w:rPr>
              <w:t xml:space="preserve"> для жизни населения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48A5" w:rsidRPr="00FC4B77" w:rsidRDefault="00102D87" w:rsidP="00367E50">
            <w:pPr>
              <w:pStyle w:val="af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Национальная цель</w:t>
            </w:r>
            <w:r w:rsidR="00A63E48" w:rsidRPr="00FC4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«</w:t>
            </w:r>
            <w:r w:rsidR="003C24B2" w:rsidRPr="00FC4B77">
              <w:rPr>
                <w:rFonts w:ascii="Times New Roman" w:hAnsi="Times New Roman"/>
                <w:sz w:val="24"/>
                <w:szCs w:val="24"/>
              </w:rPr>
              <w:t>Сохранение населения, здоровье и благополучие людей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C13A4" w:rsidRPr="00FC4B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79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FB54DC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1.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проект " Реализация проектов и программ развития территорий поселения, основанных на местных инициативах»</w:t>
            </w:r>
          </w:p>
          <w:p w:rsidR="00410B26" w:rsidRPr="00FC4B77" w:rsidRDefault="00FB54DC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проект "Формирование современной городской среды»</w:t>
            </w:r>
          </w:p>
          <w:p w:rsidR="00410B26" w:rsidRPr="00FC4B77" w:rsidRDefault="00FB54DC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проект "Комплексное развитие сельских территорий»</w:t>
            </w:r>
          </w:p>
          <w:p w:rsidR="00410B26" w:rsidRPr="00FC4B77" w:rsidRDefault="00FB54DC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 процессных мероприятий «Безопасность жизнедеятельности </w:t>
            </w:r>
            <w:r w:rsidR="002F44E2" w:rsidRPr="00FC4B77">
              <w:rPr>
                <w:rFonts w:ascii="Times New Roman" w:hAnsi="Times New Roman"/>
                <w:bCs/>
                <w:sz w:val="24"/>
                <w:szCs w:val="24"/>
              </w:rPr>
              <w:t>Красноярского сельского поселения Звениговского муниципального района Республики Марий Эл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10B26" w:rsidRPr="00FC4B77" w:rsidRDefault="00FB54DC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 процессных мероприятий " Благоустройство территорий</w:t>
            </w:r>
            <w:r w:rsidR="002F44E2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Красноярского сельского поселения Звениговского муниципального района Республики Марий Эл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410B26" w:rsidRPr="00FC4B77" w:rsidRDefault="00FB54DC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 процессных мероприятий "Обеспечение деятельности </w:t>
            </w:r>
            <w:r w:rsidR="002F44E2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Красноярской сельской администрации Звениговского муниципального района Республики Марий Эл 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410B26" w:rsidRPr="00FC4B77" w:rsidRDefault="00FB54DC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 процессных мероприятий "Развитие жилищной и коммунальной инфраструктуры</w:t>
            </w:r>
            <w:r w:rsidR="002F44E2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Красноярского сельского поселения Звениговского муниципального района Республики Марий Эл 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2F44E2" w:rsidRPr="00FC4B77" w:rsidRDefault="002F44E2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8. Комплекс процессных мероприятий 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«Развитие на территории Красноярского сельского поселения Звениговского муниципального района Республики Марий </w:t>
            </w:r>
            <w:r w:rsidR="00A62383" w:rsidRPr="00FC4B77">
              <w:rPr>
                <w:rFonts w:ascii="Times New Roman" w:hAnsi="Times New Roman"/>
                <w:bCs/>
                <w:sz w:val="24"/>
                <w:szCs w:val="24"/>
              </w:rPr>
              <w:t>Эл физической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культуры и массового спорта»</w:t>
            </w:r>
          </w:p>
          <w:p w:rsidR="00410B26" w:rsidRPr="00FC4B77" w:rsidRDefault="00410B26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Отдельные мероприятия </w:t>
            </w:r>
          </w:p>
          <w:p w:rsidR="00410B26" w:rsidRPr="00FC4B77" w:rsidRDefault="002F44E2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FB54DC" w:rsidRPr="00FC4B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Осуществление мер п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о противодействию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коррупции</w:t>
            </w:r>
          </w:p>
          <w:p w:rsidR="00410B26" w:rsidRPr="00FC4B77" w:rsidRDefault="002F44E2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FB54DC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>Пенсионное обеспечение (Выплата пенсии за выслугу лет лицам, замещавшим должности муниципальной службы в органах местного самоуправления поселения)</w:t>
            </w:r>
          </w:p>
          <w:p w:rsidR="00410B26" w:rsidRPr="00FC4B77" w:rsidRDefault="002F44E2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FB54DC" w:rsidRPr="00FC4B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Профилактика терроризма и экстремизма, а также минимизации и (или) ликвидации последствий проявлений терроризма и экстремизма на территории поселения</w:t>
            </w:r>
          </w:p>
          <w:p w:rsidR="00410B26" w:rsidRPr="00FC4B77" w:rsidRDefault="002F44E2" w:rsidP="00CA5F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C260EB" w:rsidRPr="00FC4B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10B26" w:rsidRPr="00FC4B77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Организация и осуществление мероприятий по профилактике правонарушений на территории поселения и работе с детьми и молодежью</w:t>
            </w:r>
          </w:p>
        </w:tc>
      </w:tr>
      <w:tr w:rsidR="006C13A4" w:rsidRPr="00FC4B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79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EB53F5" w:rsidP="00D27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35864,1</w:t>
            </w:r>
            <w:r w:rsidR="00BF1733" w:rsidRPr="00FC4B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0403" w:rsidRPr="00FC4B77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D1431E" w:rsidRPr="00FC4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0403" w:rsidRPr="00FC4B7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6C13A4" w:rsidRPr="00FC4B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790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3A4" w:rsidRPr="00FC4B77" w:rsidRDefault="001E3CD1" w:rsidP="00BC0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№ 474 от 21.07.2020 года «О национальных целях развития Российской Федерации на период до 2030 года»</w:t>
            </w:r>
          </w:p>
        </w:tc>
      </w:tr>
    </w:tbl>
    <w:p w:rsidR="002F44E2" w:rsidRPr="00FC4B77" w:rsidRDefault="002F44E2" w:rsidP="00453F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44E2" w:rsidRPr="00FC4B77" w:rsidRDefault="002F44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13A4" w:rsidRPr="00FC4B77" w:rsidRDefault="007904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4B77">
        <w:rPr>
          <w:rFonts w:ascii="Times New Roman" w:hAnsi="Times New Roman"/>
          <w:b/>
          <w:sz w:val="24"/>
          <w:szCs w:val="24"/>
        </w:rPr>
        <w:t xml:space="preserve">2. Показатели муниципальной программы </w:t>
      </w:r>
    </w:p>
    <w:p w:rsidR="006C13A4" w:rsidRPr="00FC4B77" w:rsidRDefault="006C13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9" w:type="dxa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701"/>
        <w:gridCol w:w="992"/>
        <w:gridCol w:w="851"/>
        <w:gridCol w:w="993"/>
        <w:gridCol w:w="680"/>
        <w:gridCol w:w="624"/>
        <w:gridCol w:w="680"/>
        <w:gridCol w:w="2268"/>
        <w:gridCol w:w="2126"/>
        <w:gridCol w:w="2410"/>
        <w:gridCol w:w="1418"/>
      </w:tblGrid>
      <w:tr w:rsidR="0049140E" w:rsidRPr="00FC4B77" w:rsidTr="00FC4B7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  <w:hyperlink w:anchor="Par519" w:history="1">
              <w:r w:rsidRPr="00FC4B7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Единица измерения (по </w:t>
            </w:r>
            <w:hyperlink r:id="rId7" w:history="1">
              <w:r w:rsidRPr="00FC4B77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FC4B7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Базовое значение </w:t>
            </w:r>
            <w:hyperlink w:anchor="Par520" w:history="1">
              <w:r w:rsidRPr="00FC4B7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Документ </w:t>
            </w:r>
            <w:hyperlink w:anchor="Par521" w:history="1">
              <w:r w:rsidRPr="00FC4B7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Ответственный за достижение показателя </w:t>
            </w:r>
            <w:hyperlink w:anchor="Par522" w:history="1">
              <w:r w:rsidRPr="00FC4B7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Связь с показателями национальных целей </w:t>
            </w:r>
            <w:hyperlink w:anchor="Par523" w:history="1">
              <w:r w:rsidRPr="00FC4B7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  <w:hyperlink w:anchor="Par524" w:history="1">
              <w:r w:rsidRPr="00FC4B7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&lt;17&gt;</w:t>
              </w:r>
            </w:hyperlink>
          </w:p>
        </w:tc>
      </w:tr>
      <w:tr w:rsidR="0049140E" w:rsidRPr="00FC4B77" w:rsidTr="00FC4B77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40E" w:rsidRPr="00FC4B77" w:rsidTr="00FC4B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9140E" w:rsidRPr="00FC4B77" w:rsidTr="00FC4B77">
        <w:tc>
          <w:tcPr>
            <w:tcW w:w="151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«Повышение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качества</w:t>
            </w:r>
            <w:r w:rsidRPr="00FC4B7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и</w:t>
            </w:r>
            <w:r w:rsidRPr="00FC4B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комфорта</w:t>
            </w:r>
            <w:r w:rsidRPr="00FC4B7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городской</w:t>
            </w:r>
            <w:r w:rsidRPr="00FC4B7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среды</w:t>
            </w:r>
            <w:r w:rsidRPr="00FC4B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C4B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Красноярского сельского поселения</w:t>
            </w:r>
          </w:p>
        </w:tc>
      </w:tr>
      <w:tr w:rsidR="0049140E" w:rsidRPr="00FC4B77" w:rsidTr="00FC4B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49140E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благоустроенных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дворовых территорий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FC4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FC4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Соглашение о предоставлении</w:t>
            </w:r>
            <w:r w:rsidRPr="00FC4B77">
              <w:rPr>
                <w:rFonts w:ascii="Times New Roman" w:hAnsi="Times New Roman"/>
                <w:color w:val="1A1A1A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субсидии</w:t>
            </w:r>
            <w:r w:rsidRPr="00FC4B77">
              <w:rPr>
                <w:rFonts w:ascii="Times New Roman" w:hAnsi="Times New Roman"/>
                <w:color w:val="1A1A1A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из</w:t>
            </w:r>
            <w:r w:rsidRPr="00FC4B77">
              <w:rPr>
                <w:rFonts w:ascii="Times New Roman" w:hAnsi="Times New Roman"/>
                <w:color w:val="1A1A1A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республиканского бюджета</w:t>
            </w:r>
            <w:r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Республики Марий Эл</w:t>
            </w:r>
            <w:r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бюджету муниципального</w:t>
            </w:r>
            <w:r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образования на поддержку</w:t>
            </w:r>
            <w:r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муниципальной программы</w:t>
            </w:r>
            <w:r w:rsidRPr="00FC4B77">
              <w:rPr>
                <w:rFonts w:ascii="Times New Roman" w:hAnsi="Times New Roman"/>
                <w:color w:val="1A1A1A"/>
                <w:spacing w:val="-1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формирования</w:t>
            </w:r>
            <w:r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современной городской</w:t>
            </w:r>
            <w:r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color w:val="1A1A1A"/>
                <w:spacing w:val="-2"/>
                <w:sz w:val="24"/>
                <w:szCs w:val="24"/>
              </w:rPr>
              <w:t>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Красноярская сельская администрация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Улучшение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качества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городской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среды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A62383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Ведомственная</w:t>
            </w:r>
            <w:r w:rsidR="0049140E"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="0049140E"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отчетность</w:t>
            </w:r>
          </w:p>
        </w:tc>
      </w:tr>
      <w:tr w:rsidR="0049140E" w:rsidRPr="00FC4B77" w:rsidTr="00AD126B">
        <w:trPr>
          <w:trHeight w:val="57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Доля граждан, принявших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участие в решении вопросов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городской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среды,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общего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в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возрасте от 14 лет,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проживающих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="00170CF2"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Красноярского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170CF2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170CF2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Соглашение</w:t>
            </w:r>
            <w:r w:rsidR="0049140E"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о предоставлении</w:t>
            </w:r>
            <w:r w:rsidR="0049140E" w:rsidRPr="00FC4B77">
              <w:rPr>
                <w:rFonts w:ascii="Times New Roman" w:hAnsi="Times New Roman"/>
                <w:color w:val="1A1A1A"/>
                <w:spacing w:val="-10"/>
                <w:sz w:val="24"/>
                <w:szCs w:val="24"/>
              </w:rPr>
              <w:t xml:space="preserve"> </w:t>
            </w:r>
            <w:r w:rsidR="0049140E"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субсидии</w:t>
            </w:r>
            <w:r w:rsidR="0049140E" w:rsidRPr="00FC4B77">
              <w:rPr>
                <w:rFonts w:ascii="Times New Roman" w:hAnsi="Times New Roman"/>
                <w:color w:val="1A1A1A"/>
                <w:spacing w:val="-10"/>
                <w:sz w:val="24"/>
                <w:szCs w:val="24"/>
              </w:rPr>
              <w:t xml:space="preserve"> </w:t>
            </w:r>
            <w:r w:rsidR="0049140E"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из</w:t>
            </w:r>
            <w:r w:rsidR="0049140E" w:rsidRPr="00FC4B77">
              <w:rPr>
                <w:rFonts w:ascii="Times New Roman" w:hAnsi="Times New Roman"/>
                <w:color w:val="1A1A1A"/>
                <w:spacing w:val="-10"/>
                <w:sz w:val="24"/>
                <w:szCs w:val="24"/>
              </w:rPr>
              <w:t xml:space="preserve"> </w:t>
            </w:r>
            <w:r w:rsidR="0049140E"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республиканского бюджета</w:t>
            </w:r>
            <w:r w:rsidR="0049140E"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="0049140E"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Республики Марий Эл</w:t>
            </w:r>
            <w:r w:rsidR="0049140E"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="0049140E"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бюджету муниципального</w:t>
            </w:r>
            <w:r w:rsidR="0049140E"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="0049140E"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образования на поддержку</w:t>
            </w:r>
            <w:r w:rsidR="0049140E"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="0049140E"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муниципальной программы</w:t>
            </w:r>
            <w:r w:rsidR="0049140E" w:rsidRPr="00FC4B77">
              <w:rPr>
                <w:rFonts w:ascii="Times New Roman" w:hAnsi="Times New Roman"/>
                <w:color w:val="1A1A1A"/>
                <w:spacing w:val="-1"/>
                <w:sz w:val="24"/>
                <w:szCs w:val="24"/>
              </w:rPr>
              <w:t xml:space="preserve"> </w:t>
            </w:r>
            <w:r w:rsidR="0049140E"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формирования</w:t>
            </w:r>
            <w:r w:rsidR="0049140E"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="0049140E" w:rsidRPr="00FC4B77">
              <w:rPr>
                <w:rFonts w:ascii="Times New Roman" w:hAnsi="Times New Roman"/>
                <w:color w:val="1A1A1A"/>
                <w:sz w:val="24"/>
                <w:szCs w:val="24"/>
              </w:rPr>
              <w:t>современной городской</w:t>
            </w:r>
            <w:r w:rsidR="0049140E" w:rsidRPr="00FC4B77">
              <w:rPr>
                <w:rFonts w:ascii="Times New Roman" w:hAnsi="Times New Roman"/>
                <w:color w:val="1A1A1A"/>
                <w:spacing w:val="40"/>
                <w:sz w:val="24"/>
                <w:szCs w:val="24"/>
              </w:rPr>
              <w:t xml:space="preserve"> </w:t>
            </w:r>
            <w:r w:rsidR="0049140E" w:rsidRPr="00FC4B77">
              <w:rPr>
                <w:rFonts w:ascii="Times New Roman" w:hAnsi="Times New Roman"/>
                <w:color w:val="1A1A1A"/>
                <w:spacing w:val="-2"/>
                <w:sz w:val="24"/>
                <w:szCs w:val="24"/>
              </w:rPr>
              <w:t>среды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170CF2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Красноярская</w:t>
            </w:r>
            <w:r w:rsidR="0049140E" w:rsidRPr="00FC4B77">
              <w:rPr>
                <w:rFonts w:ascii="Times New Roman" w:hAnsi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Улучшение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качества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городской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среды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40E" w:rsidRPr="00FC4B77" w:rsidRDefault="0049140E" w:rsidP="007E27B6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Ведомственн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6"/>
                <w:sz w:val="24"/>
                <w:szCs w:val="24"/>
              </w:rPr>
              <w:t>ая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отчетность</w:t>
            </w:r>
          </w:p>
        </w:tc>
      </w:tr>
    </w:tbl>
    <w:p w:rsidR="00FC4B77" w:rsidRPr="008F1285" w:rsidRDefault="00FC4B77" w:rsidP="008F1285">
      <w:pPr>
        <w:widowControl w:val="0"/>
        <w:tabs>
          <w:tab w:val="left" w:pos="5678"/>
        </w:tabs>
        <w:autoSpaceDE w:val="0"/>
        <w:autoSpaceDN w:val="0"/>
        <w:rPr>
          <w:rFonts w:ascii="Times New Roman" w:hAnsi="Times New Roman"/>
          <w:spacing w:val="-2"/>
          <w:sz w:val="24"/>
          <w:szCs w:val="24"/>
        </w:rPr>
      </w:pPr>
    </w:p>
    <w:p w:rsidR="004D6CFC" w:rsidRPr="00AD126B" w:rsidRDefault="004D6CFC" w:rsidP="00AD126B">
      <w:pPr>
        <w:pStyle w:val="af3"/>
        <w:widowControl w:val="0"/>
        <w:tabs>
          <w:tab w:val="left" w:pos="5678"/>
        </w:tabs>
        <w:autoSpaceDE w:val="0"/>
        <w:autoSpaceDN w:val="0"/>
        <w:ind w:left="366"/>
        <w:contextualSpacing w:val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C4B77">
        <w:rPr>
          <w:rFonts w:ascii="Times New Roman" w:hAnsi="Times New Roman"/>
          <w:b/>
          <w:color w:val="auto"/>
          <w:spacing w:val="-2"/>
          <w:sz w:val="24"/>
          <w:szCs w:val="24"/>
        </w:rPr>
        <w:t>3.Структура</w:t>
      </w:r>
      <w:r w:rsidRPr="00FC4B77">
        <w:rPr>
          <w:rFonts w:ascii="Times New Roman" w:hAnsi="Times New Roman"/>
          <w:b/>
          <w:color w:val="auto"/>
          <w:spacing w:val="-1"/>
          <w:sz w:val="24"/>
          <w:szCs w:val="24"/>
        </w:rPr>
        <w:t xml:space="preserve"> </w:t>
      </w:r>
      <w:r w:rsidRPr="00FC4B77">
        <w:rPr>
          <w:rFonts w:ascii="Times New Roman" w:hAnsi="Times New Roman"/>
          <w:b/>
          <w:color w:val="auto"/>
          <w:spacing w:val="-2"/>
          <w:sz w:val="24"/>
          <w:szCs w:val="24"/>
        </w:rPr>
        <w:t>муниципальной</w:t>
      </w:r>
      <w:r w:rsidRPr="00FC4B77">
        <w:rPr>
          <w:rFonts w:ascii="Times New Roman" w:hAnsi="Times New Roman"/>
          <w:b/>
          <w:color w:val="auto"/>
          <w:spacing w:val="3"/>
          <w:sz w:val="24"/>
          <w:szCs w:val="24"/>
        </w:rPr>
        <w:t xml:space="preserve"> </w:t>
      </w:r>
      <w:r w:rsidRPr="00FC4B77">
        <w:rPr>
          <w:rFonts w:ascii="Times New Roman" w:hAnsi="Times New Roman"/>
          <w:b/>
          <w:color w:val="auto"/>
          <w:spacing w:val="-2"/>
          <w:sz w:val="24"/>
          <w:szCs w:val="24"/>
        </w:rPr>
        <w:t>программы</w:t>
      </w:r>
    </w:p>
    <w:tbl>
      <w:tblPr>
        <w:tblW w:w="1499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5497"/>
        <w:gridCol w:w="4818"/>
        <w:gridCol w:w="3688"/>
      </w:tblGrid>
      <w:tr w:rsidR="004D6CFC" w:rsidRPr="00FC4B77" w:rsidTr="00FC4B77">
        <w:trPr>
          <w:trHeight w:val="558"/>
        </w:trPr>
        <w:tc>
          <w:tcPr>
            <w:tcW w:w="993" w:type="dxa"/>
            <w:tcBorders>
              <w:bottom w:val="double" w:sz="4" w:space="0" w:color="000000"/>
            </w:tcBorders>
          </w:tcPr>
          <w:p w:rsidR="004D6CFC" w:rsidRPr="00FC4B77" w:rsidRDefault="004D6CFC" w:rsidP="007E27B6">
            <w:pPr>
              <w:spacing w:line="276" w:lineRule="exact"/>
              <w:ind w:left="248" w:right="234" w:firstLine="61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№ 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497" w:type="dxa"/>
            <w:tcBorders>
              <w:bottom w:val="double" w:sz="4" w:space="0" w:color="000000"/>
            </w:tcBorders>
          </w:tcPr>
          <w:p w:rsidR="004D6CFC" w:rsidRPr="00FC4B77" w:rsidRDefault="004D6CFC" w:rsidP="007E27B6">
            <w:pPr>
              <w:spacing w:before="137"/>
              <w:ind w:left="915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FC4B7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структурного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элемента</w:t>
            </w:r>
          </w:p>
        </w:tc>
        <w:tc>
          <w:tcPr>
            <w:tcW w:w="4818" w:type="dxa"/>
            <w:tcBorders>
              <w:bottom w:val="double" w:sz="4" w:space="0" w:color="000000"/>
            </w:tcBorders>
          </w:tcPr>
          <w:p w:rsidR="004D6CFC" w:rsidRPr="00FC4B77" w:rsidRDefault="004D6CFC" w:rsidP="007E27B6">
            <w:pPr>
              <w:spacing w:line="276" w:lineRule="exact"/>
              <w:ind w:left="242" w:right="95" w:hanging="38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Краткое</w:t>
            </w:r>
            <w:r w:rsidRPr="00FC4B7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ожидаемых</w:t>
            </w:r>
            <w:r w:rsidRPr="00FC4B7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эффектов</w:t>
            </w: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688" w:type="dxa"/>
            <w:tcBorders>
              <w:bottom w:val="double" w:sz="4" w:space="0" w:color="000000"/>
            </w:tcBorders>
          </w:tcPr>
          <w:p w:rsidR="004D6CFC" w:rsidRPr="00FC4B77" w:rsidRDefault="004D6CFC" w:rsidP="007E27B6">
            <w:pPr>
              <w:spacing w:before="137"/>
              <w:ind w:left="739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Связь с</w:t>
            </w:r>
            <w:r w:rsidRPr="00FC4B7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показателями</w:t>
            </w:r>
          </w:p>
        </w:tc>
      </w:tr>
      <w:tr w:rsidR="004D6CFC" w:rsidRPr="00FC4B77" w:rsidTr="00FC4B77">
        <w:trPr>
          <w:trHeight w:val="283"/>
        </w:trPr>
        <w:tc>
          <w:tcPr>
            <w:tcW w:w="993" w:type="dxa"/>
            <w:tcBorders>
              <w:top w:val="double" w:sz="4" w:space="0" w:color="000000"/>
            </w:tcBorders>
          </w:tcPr>
          <w:p w:rsidR="004D6CFC" w:rsidRPr="00FC4B77" w:rsidRDefault="004D6CFC" w:rsidP="007E27B6">
            <w:pPr>
              <w:spacing w:before="5" w:line="258" w:lineRule="exact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497" w:type="dxa"/>
            <w:tcBorders>
              <w:top w:val="double" w:sz="4" w:space="0" w:color="000000"/>
            </w:tcBorders>
          </w:tcPr>
          <w:p w:rsidR="004D6CFC" w:rsidRPr="00FC4B77" w:rsidRDefault="004D6CFC" w:rsidP="007E27B6">
            <w:pPr>
              <w:spacing w:before="5" w:line="258" w:lineRule="exact"/>
              <w:ind w:left="917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8" w:type="dxa"/>
            <w:tcBorders>
              <w:top w:val="double" w:sz="4" w:space="0" w:color="000000"/>
            </w:tcBorders>
          </w:tcPr>
          <w:p w:rsidR="004D6CFC" w:rsidRPr="00FC4B77" w:rsidRDefault="004D6CFC" w:rsidP="007E27B6">
            <w:pPr>
              <w:spacing w:before="5" w:line="258" w:lineRule="exact"/>
              <w:ind w:left="8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688" w:type="dxa"/>
            <w:tcBorders>
              <w:top w:val="double" w:sz="4" w:space="0" w:color="000000"/>
            </w:tcBorders>
          </w:tcPr>
          <w:p w:rsidR="004D6CFC" w:rsidRPr="00FC4B77" w:rsidRDefault="004D6CFC" w:rsidP="007E27B6">
            <w:pPr>
              <w:spacing w:before="5" w:line="258" w:lineRule="exact"/>
              <w:ind w:left="8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</w:tr>
      <w:tr w:rsidR="004D6CFC" w:rsidRPr="00FC4B77" w:rsidTr="00FC4B77">
        <w:trPr>
          <w:trHeight w:val="436"/>
        </w:trPr>
        <w:tc>
          <w:tcPr>
            <w:tcW w:w="993" w:type="dxa"/>
          </w:tcPr>
          <w:p w:rsidR="004D6CFC" w:rsidRPr="00FC4B77" w:rsidRDefault="004D6CFC" w:rsidP="007E27B6">
            <w:pPr>
              <w:spacing w:before="79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4003" w:type="dxa"/>
            <w:gridSpan w:val="3"/>
          </w:tcPr>
          <w:p w:rsidR="004D6CFC" w:rsidRPr="00FC4B77" w:rsidRDefault="004D6CFC" w:rsidP="00720764">
            <w:pPr>
              <w:spacing w:before="79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  <w:r w:rsidRPr="00FC4B7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r w:rsidRPr="00FC4B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720764" w:rsidRPr="00FC4B77">
              <w:rPr>
                <w:rFonts w:ascii="Times New Roman" w:hAnsi="Times New Roman"/>
                <w:spacing w:val="-6"/>
                <w:sz w:val="24"/>
                <w:szCs w:val="24"/>
              </w:rPr>
              <w:t>Красноярского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D6CFC" w:rsidRPr="00FC4B77" w:rsidTr="00FC4B77">
        <w:trPr>
          <w:trHeight w:val="438"/>
        </w:trPr>
        <w:tc>
          <w:tcPr>
            <w:tcW w:w="993" w:type="dxa"/>
            <w:vMerge w:val="restart"/>
          </w:tcPr>
          <w:p w:rsidR="004D6CFC" w:rsidRPr="00FC4B77" w:rsidRDefault="004D6CFC" w:rsidP="007E27B6">
            <w:pPr>
              <w:spacing w:before="224"/>
              <w:rPr>
                <w:rFonts w:ascii="Times New Roman" w:hAnsi="Times New Roman"/>
                <w:sz w:val="24"/>
                <w:szCs w:val="24"/>
              </w:rPr>
            </w:pPr>
          </w:p>
          <w:p w:rsidR="004D6CFC" w:rsidRPr="00FC4B77" w:rsidRDefault="004D6CFC" w:rsidP="007E27B6">
            <w:pPr>
              <w:ind w:left="273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14003" w:type="dxa"/>
            <w:gridSpan w:val="3"/>
          </w:tcPr>
          <w:p w:rsidR="004D6CFC" w:rsidRPr="00FC4B77" w:rsidRDefault="004D6CFC" w:rsidP="007E27B6">
            <w:pPr>
              <w:spacing w:before="80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FC4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«Формирование</w:t>
            </w:r>
            <w:r w:rsidRPr="00FC4B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комфортной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городской</w:t>
            </w:r>
            <w:r w:rsidRPr="00FC4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среды»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Марий</w:t>
            </w:r>
            <w:r w:rsidRPr="00FC4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>Эл</w:t>
            </w:r>
          </w:p>
        </w:tc>
      </w:tr>
      <w:tr w:rsidR="004D6CFC" w:rsidRPr="00FC4B77" w:rsidTr="00FC4B77">
        <w:trPr>
          <w:trHeight w:val="828"/>
        </w:trPr>
        <w:tc>
          <w:tcPr>
            <w:tcW w:w="993" w:type="dxa"/>
            <w:vMerge/>
            <w:tcBorders>
              <w:top w:val="nil"/>
            </w:tcBorders>
          </w:tcPr>
          <w:p w:rsidR="004D6CFC" w:rsidRPr="00FC4B77" w:rsidRDefault="004D6CFC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4D6CFC" w:rsidRPr="00FC4B77" w:rsidRDefault="00720764" w:rsidP="007E27B6">
            <w:pPr>
              <w:spacing w:line="276" w:lineRule="exact"/>
              <w:ind w:left="172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Красноярская</w:t>
            </w:r>
            <w:r w:rsidR="004D6CFC" w:rsidRPr="00FC4B77">
              <w:rPr>
                <w:rFonts w:ascii="Times New Roman" w:hAnsi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8506" w:type="dxa"/>
            <w:gridSpan w:val="2"/>
          </w:tcPr>
          <w:p w:rsidR="004D6CFC" w:rsidRPr="00FC4B77" w:rsidRDefault="004D6CFC" w:rsidP="007E27B6">
            <w:pPr>
              <w:spacing w:before="275"/>
              <w:ind w:left="3302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реализации: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20</w:t>
            </w:r>
            <w:r w:rsidR="0052539B">
              <w:rPr>
                <w:rFonts w:ascii="Times New Roman" w:hAnsi="Times New Roman"/>
                <w:sz w:val="24"/>
                <w:szCs w:val="24"/>
              </w:rPr>
              <w:t>22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-</w:t>
            </w:r>
            <w:r w:rsidRPr="00FC4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2030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>годы</w:t>
            </w:r>
          </w:p>
        </w:tc>
      </w:tr>
      <w:tr w:rsidR="004D6CFC" w:rsidRPr="00FC4B77" w:rsidTr="00FC4B77">
        <w:trPr>
          <w:trHeight w:val="1654"/>
        </w:trPr>
        <w:tc>
          <w:tcPr>
            <w:tcW w:w="993" w:type="dxa"/>
          </w:tcPr>
          <w:p w:rsidR="004D6CFC" w:rsidRPr="00FC4B77" w:rsidRDefault="004D6CFC" w:rsidP="00AD126B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5497" w:type="dxa"/>
          </w:tcPr>
          <w:p w:rsidR="004D6CFC" w:rsidRPr="00FC4B77" w:rsidRDefault="004D6CFC" w:rsidP="00720764">
            <w:pPr>
              <w:tabs>
                <w:tab w:val="left" w:pos="3162"/>
              </w:tabs>
              <w:spacing w:line="276" w:lineRule="exact"/>
              <w:ind w:left="109" w:right="94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Реализованы мероприяти</w:t>
            </w:r>
            <w:r w:rsidR="00720764" w:rsidRPr="00FC4B77">
              <w:rPr>
                <w:rFonts w:ascii="Times New Roman" w:hAnsi="Times New Roman"/>
                <w:sz w:val="24"/>
                <w:szCs w:val="24"/>
              </w:rPr>
              <w:t>я по благоустройству дворовых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территорий  и иные 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мероприятия,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ab/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предусмотренные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муниципальными программами формирования современной городской среды</w:t>
            </w:r>
          </w:p>
        </w:tc>
        <w:tc>
          <w:tcPr>
            <w:tcW w:w="4818" w:type="dxa"/>
          </w:tcPr>
          <w:p w:rsidR="004D6CFC" w:rsidRPr="00FC4B77" w:rsidRDefault="004D6CFC" w:rsidP="00AD126B">
            <w:pPr>
              <w:spacing w:before="1"/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Увеличено количес</w:t>
            </w:r>
            <w:r w:rsidR="00720764" w:rsidRPr="00FC4B77">
              <w:rPr>
                <w:rFonts w:ascii="Times New Roman" w:hAnsi="Times New Roman"/>
                <w:sz w:val="24"/>
                <w:szCs w:val="24"/>
              </w:rPr>
              <w:t>тво благоустроенных дворовых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территорий, сформирован индекс качества городской среды</w:t>
            </w:r>
          </w:p>
        </w:tc>
        <w:tc>
          <w:tcPr>
            <w:tcW w:w="3688" w:type="dxa"/>
          </w:tcPr>
          <w:p w:rsidR="004D6CFC" w:rsidRPr="00FC4B77" w:rsidRDefault="004D6CFC" w:rsidP="007E27B6">
            <w:pPr>
              <w:tabs>
                <w:tab w:val="left" w:pos="2339"/>
              </w:tabs>
              <w:spacing w:before="137"/>
              <w:ind w:left="109"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Количество благоустроенных </w:t>
            </w:r>
            <w:r w:rsidR="00720764"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дворовых</w:t>
            </w:r>
            <w:r w:rsidR="00720764" w:rsidRPr="00FC4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территорий, единиц;</w:t>
            </w:r>
          </w:p>
          <w:p w:rsidR="004D6CFC" w:rsidRPr="00FC4B77" w:rsidRDefault="004D6CFC" w:rsidP="007E27B6">
            <w:pPr>
              <w:ind w:left="109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FC" w:rsidRPr="00FC4B77" w:rsidTr="00FC4B77">
        <w:trPr>
          <w:trHeight w:val="1654"/>
        </w:trPr>
        <w:tc>
          <w:tcPr>
            <w:tcW w:w="993" w:type="dxa"/>
          </w:tcPr>
          <w:p w:rsidR="004D6CFC" w:rsidRPr="00FC4B77" w:rsidRDefault="004D6CFC" w:rsidP="00AD126B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1.1.2</w:t>
            </w:r>
          </w:p>
        </w:tc>
        <w:tc>
          <w:tcPr>
            <w:tcW w:w="5497" w:type="dxa"/>
          </w:tcPr>
          <w:p w:rsidR="004D6CFC" w:rsidRPr="00FC4B77" w:rsidRDefault="004D6CFC" w:rsidP="007E27B6">
            <w:pPr>
              <w:ind w:left="109" w:right="95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Обеспечено вовлечение граждан в реализацию федерального проекта «Формирование комфортной городской среды»</w:t>
            </w:r>
          </w:p>
        </w:tc>
        <w:tc>
          <w:tcPr>
            <w:tcW w:w="4818" w:type="dxa"/>
          </w:tcPr>
          <w:p w:rsidR="004D6CFC" w:rsidRPr="00FC4B77" w:rsidRDefault="004D6CFC" w:rsidP="007E27B6">
            <w:pPr>
              <w:spacing w:line="276" w:lineRule="exact"/>
              <w:ind w:left="109" w:right="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Создан механизм прямого участия граждан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в формировании комфортной городской среды, увеличена доля граждан, принимающих участие в решении вопросов развития городской среды до 30 процентов</w:t>
            </w:r>
            <w:r w:rsidRPr="00FC4B7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к 2024 году</w:t>
            </w:r>
          </w:p>
        </w:tc>
        <w:tc>
          <w:tcPr>
            <w:tcW w:w="3688" w:type="dxa"/>
          </w:tcPr>
          <w:p w:rsidR="004D6CFC" w:rsidRPr="00FC4B77" w:rsidRDefault="004D6CFC" w:rsidP="007E27B6">
            <w:pPr>
              <w:spacing w:line="276" w:lineRule="exact"/>
              <w:ind w:left="109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среды, от общего количества граждан в возрасте</w:t>
            </w:r>
            <w:r w:rsidRPr="00FC4B7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C4B7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14</w:t>
            </w:r>
            <w:r w:rsidRPr="00FC4B7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лет,</w:t>
            </w:r>
            <w:r w:rsidRPr="00FC4B7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проживающих на территории города, процентов</w:t>
            </w:r>
          </w:p>
        </w:tc>
      </w:tr>
      <w:tr w:rsidR="004D6CFC" w:rsidRPr="00FC4B77" w:rsidTr="00FC4B77">
        <w:trPr>
          <w:trHeight w:val="551"/>
        </w:trPr>
        <w:tc>
          <w:tcPr>
            <w:tcW w:w="993" w:type="dxa"/>
            <w:vMerge w:val="restart"/>
          </w:tcPr>
          <w:p w:rsidR="004D6CFC" w:rsidRPr="00FC4B77" w:rsidRDefault="004D6CFC" w:rsidP="00AD126B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14003" w:type="dxa"/>
            <w:gridSpan w:val="3"/>
          </w:tcPr>
          <w:p w:rsidR="004D6CFC" w:rsidRPr="00FC4B77" w:rsidRDefault="004D6CFC" w:rsidP="007E27B6">
            <w:pPr>
              <w:spacing w:line="276" w:lineRule="exact"/>
              <w:ind w:left="5139" w:hanging="4660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процессных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«Повышение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по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благоустройству</w:t>
            </w:r>
            <w:r w:rsidRPr="00FC4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720764" w:rsidRPr="00FC4B77">
              <w:rPr>
                <w:rFonts w:ascii="Times New Roman" w:hAnsi="Times New Roman"/>
                <w:sz w:val="24"/>
                <w:szCs w:val="24"/>
              </w:rPr>
              <w:t>Красноярского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D6CFC" w:rsidRPr="00FC4B77" w:rsidTr="00FC4B77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4D6CFC" w:rsidRPr="00FC4B77" w:rsidRDefault="004D6CFC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4D6CFC" w:rsidRPr="00FC4B77" w:rsidRDefault="00720764" w:rsidP="007E27B6">
            <w:pPr>
              <w:spacing w:line="276" w:lineRule="exact"/>
              <w:ind w:left="172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Красноярская</w:t>
            </w:r>
            <w:r w:rsidR="004D6CFC" w:rsidRPr="00FC4B77">
              <w:rPr>
                <w:rFonts w:ascii="Times New Roman" w:hAnsi="Times New Roman"/>
                <w:sz w:val="24"/>
                <w:szCs w:val="24"/>
              </w:rPr>
              <w:t xml:space="preserve"> сельская администрация </w:t>
            </w:r>
          </w:p>
        </w:tc>
        <w:tc>
          <w:tcPr>
            <w:tcW w:w="8506" w:type="dxa"/>
            <w:gridSpan w:val="2"/>
          </w:tcPr>
          <w:p w:rsidR="004D6CFC" w:rsidRPr="00FC4B77" w:rsidRDefault="004D6CFC" w:rsidP="007E27B6">
            <w:pPr>
              <w:spacing w:before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реализации:</w:t>
            </w:r>
            <w:r w:rsidRPr="00FC4B7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20</w:t>
            </w:r>
            <w:r w:rsidR="0052539B">
              <w:rPr>
                <w:rFonts w:ascii="Times New Roman" w:hAnsi="Times New Roman"/>
                <w:sz w:val="24"/>
                <w:szCs w:val="24"/>
              </w:rPr>
              <w:t>22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-</w:t>
            </w:r>
            <w:r w:rsidRPr="00FC4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2030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>годы</w:t>
            </w:r>
          </w:p>
        </w:tc>
      </w:tr>
      <w:tr w:rsidR="004D6CFC" w:rsidRPr="00FC4B77" w:rsidTr="00FC4B77">
        <w:trPr>
          <w:trHeight w:val="1931"/>
        </w:trPr>
        <w:tc>
          <w:tcPr>
            <w:tcW w:w="993" w:type="dxa"/>
          </w:tcPr>
          <w:p w:rsidR="004D6CFC" w:rsidRPr="00FC4B77" w:rsidRDefault="004D6CFC" w:rsidP="00AD126B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1.2.1</w:t>
            </w:r>
          </w:p>
        </w:tc>
        <w:tc>
          <w:tcPr>
            <w:tcW w:w="5497" w:type="dxa"/>
          </w:tcPr>
          <w:p w:rsidR="004D6CFC" w:rsidRPr="00FC4B77" w:rsidRDefault="004D6CFC" w:rsidP="007E27B6">
            <w:pPr>
              <w:spacing w:before="1"/>
              <w:ind w:left="109" w:right="93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Привлечение внимания граждан к вопросам благоустройства территорий и формирования комфортной городской среды</w:t>
            </w:r>
          </w:p>
        </w:tc>
        <w:tc>
          <w:tcPr>
            <w:tcW w:w="4818" w:type="dxa"/>
          </w:tcPr>
          <w:p w:rsidR="004D6CFC" w:rsidRPr="00FC4B77" w:rsidRDefault="004D6CFC" w:rsidP="007E27B6">
            <w:pPr>
              <w:tabs>
                <w:tab w:val="left" w:pos="2196"/>
                <w:tab w:val="left" w:pos="4463"/>
              </w:tabs>
              <w:spacing w:line="276" w:lineRule="exact"/>
              <w:ind w:left="109" w:right="93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Обеспечено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привлечение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внимания</w:t>
            </w:r>
            <w:r w:rsidRPr="00FC4B7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граждан к вопросам благоустройства территорий и формирования комфортной городской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среды путем информирования населения о 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реализации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ab/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мероприятий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ab/>
            </w:r>
            <w:r w:rsidRPr="00FC4B7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благоустройству территорий и возможности их участия в данных мероприятиях</w:t>
            </w:r>
          </w:p>
        </w:tc>
        <w:tc>
          <w:tcPr>
            <w:tcW w:w="3688" w:type="dxa"/>
          </w:tcPr>
          <w:p w:rsidR="004D6CFC" w:rsidRPr="00FC4B77" w:rsidRDefault="004D6CFC" w:rsidP="007E27B6">
            <w:pPr>
              <w:spacing w:before="137"/>
              <w:ind w:left="109" w:right="94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среды, от общего количества граждан в возрасте</w:t>
            </w:r>
            <w:r w:rsidRPr="00FC4B7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C4B7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14</w:t>
            </w:r>
            <w:r w:rsidRPr="00FC4B7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лет,</w:t>
            </w:r>
            <w:r w:rsidRPr="00FC4B7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проживающих на территории города, процентов</w:t>
            </w:r>
          </w:p>
        </w:tc>
      </w:tr>
      <w:tr w:rsidR="004D6CFC" w:rsidRPr="00FC4B77" w:rsidTr="00FC4B77">
        <w:trPr>
          <w:trHeight w:val="1655"/>
        </w:trPr>
        <w:tc>
          <w:tcPr>
            <w:tcW w:w="993" w:type="dxa"/>
          </w:tcPr>
          <w:p w:rsidR="004D6CFC" w:rsidRPr="00FC4B77" w:rsidRDefault="004D6CFC" w:rsidP="00AD126B">
            <w:pPr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1.2.2.</w:t>
            </w:r>
          </w:p>
        </w:tc>
        <w:tc>
          <w:tcPr>
            <w:tcW w:w="5497" w:type="dxa"/>
          </w:tcPr>
          <w:p w:rsidR="004D6CFC" w:rsidRPr="00FC4B77" w:rsidRDefault="004D6CFC" w:rsidP="00AD126B">
            <w:pPr>
              <w:ind w:right="95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r w:rsidRPr="00FC4B7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и</w:t>
            </w:r>
            <w:r w:rsidRPr="00FC4B7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FC4B7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за</w:t>
            </w:r>
            <w:r w:rsidRPr="00FC4B7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реализацией проектов благоустройства</w:t>
            </w:r>
          </w:p>
        </w:tc>
        <w:tc>
          <w:tcPr>
            <w:tcW w:w="4818" w:type="dxa"/>
          </w:tcPr>
          <w:p w:rsidR="004D6CFC" w:rsidRPr="00FC4B77" w:rsidRDefault="004D6CFC" w:rsidP="007E27B6">
            <w:pPr>
              <w:ind w:left="109" w:right="93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Обеспечена работа рабочей группы (общественной комиссии) по вопросам реализации</w:t>
            </w:r>
            <w:r w:rsidRPr="00FC4B77">
              <w:rPr>
                <w:rFonts w:ascii="Times New Roman" w:hAnsi="Times New Roman"/>
                <w:spacing w:val="60"/>
                <w:w w:val="150"/>
                <w:sz w:val="24"/>
                <w:szCs w:val="24"/>
              </w:rPr>
              <w:t xml:space="preserve">   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r w:rsidRPr="00FC4B77">
              <w:rPr>
                <w:rFonts w:ascii="Times New Roman" w:hAnsi="Times New Roman"/>
                <w:spacing w:val="62"/>
                <w:w w:val="150"/>
                <w:sz w:val="24"/>
                <w:szCs w:val="24"/>
              </w:rPr>
              <w:t xml:space="preserve">    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проекта</w:t>
            </w:r>
          </w:p>
          <w:p w:rsidR="004D6CFC" w:rsidRPr="00FC4B77" w:rsidRDefault="004D6CFC" w:rsidP="007E27B6">
            <w:pPr>
              <w:ind w:left="109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«Формирование комфортной городской среды» на территории Республики Марий</w:t>
            </w:r>
            <w:r w:rsidRPr="00FC4B7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6"/>
                <w:sz w:val="24"/>
                <w:szCs w:val="24"/>
              </w:rPr>
              <w:t>Эл</w:t>
            </w:r>
          </w:p>
        </w:tc>
        <w:tc>
          <w:tcPr>
            <w:tcW w:w="3688" w:type="dxa"/>
          </w:tcPr>
          <w:p w:rsidR="004D6CFC" w:rsidRPr="00FC4B77" w:rsidRDefault="004D6CFC" w:rsidP="007E27B6">
            <w:pPr>
              <w:tabs>
                <w:tab w:val="left" w:pos="2339"/>
              </w:tabs>
              <w:ind w:left="109"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Количество благоустроенных </w:t>
            </w:r>
            <w:r w:rsidR="00720764" w:rsidRPr="00FC4B77">
              <w:rPr>
                <w:rFonts w:ascii="Times New Roman" w:hAnsi="Times New Roman"/>
                <w:spacing w:val="-2"/>
                <w:sz w:val="24"/>
                <w:szCs w:val="24"/>
              </w:rPr>
              <w:t>дворовых</w:t>
            </w:r>
            <w:r w:rsidR="00720764" w:rsidRPr="00FC4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территорий, единиц;</w:t>
            </w:r>
          </w:p>
          <w:p w:rsidR="004D6CFC" w:rsidRPr="00FC4B77" w:rsidRDefault="004D6CFC" w:rsidP="007E27B6">
            <w:pPr>
              <w:spacing w:line="270" w:lineRule="atLeast"/>
              <w:ind w:left="109" w:right="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FC" w:rsidRPr="00FC4B77" w:rsidTr="00FC4B77">
        <w:trPr>
          <w:trHeight w:val="275"/>
        </w:trPr>
        <w:tc>
          <w:tcPr>
            <w:tcW w:w="993" w:type="dxa"/>
          </w:tcPr>
          <w:p w:rsidR="004D6CFC" w:rsidRPr="00FC4B77" w:rsidRDefault="004D6CFC" w:rsidP="007E27B6">
            <w:pPr>
              <w:spacing w:line="256" w:lineRule="exact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497" w:type="dxa"/>
          </w:tcPr>
          <w:p w:rsidR="004D6CFC" w:rsidRPr="00FC4B77" w:rsidRDefault="004D6CFC" w:rsidP="007E27B6">
            <w:pPr>
              <w:spacing w:line="256" w:lineRule="exact"/>
              <w:ind w:left="917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4D6CFC" w:rsidRPr="00FC4B77" w:rsidRDefault="004D6CFC" w:rsidP="007E27B6">
            <w:pPr>
              <w:spacing w:line="256" w:lineRule="exact"/>
              <w:ind w:left="8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688" w:type="dxa"/>
          </w:tcPr>
          <w:p w:rsidR="004D6CFC" w:rsidRPr="00FC4B77" w:rsidRDefault="004D6CFC" w:rsidP="007E27B6">
            <w:pPr>
              <w:spacing w:line="256" w:lineRule="exact"/>
              <w:ind w:right="134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</w:tr>
      <w:tr w:rsidR="004D6CFC" w:rsidRPr="00FC4B77" w:rsidTr="00FC4B77">
        <w:trPr>
          <w:trHeight w:val="551"/>
        </w:trPr>
        <w:tc>
          <w:tcPr>
            <w:tcW w:w="993" w:type="dxa"/>
            <w:vMerge w:val="restart"/>
          </w:tcPr>
          <w:p w:rsidR="004D6CFC" w:rsidRPr="00FC4B77" w:rsidRDefault="004D6CFC" w:rsidP="00AD126B">
            <w:pPr>
              <w:spacing w:before="1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>1.3.</w:t>
            </w:r>
          </w:p>
        </w:tc>
        <w:tc>
          <w:tcPr>
            <w:tcW w:w="14003" w:type="dxa"/>
            <w:gridSpan w:val="3"/>
          </w:tcPr>
          <w:p w:rsidR="004D6CFC" w:rsidRPr="00FC4B77" w:rsidRDefault="004D6CFC" w:rsidP="007E27B6">
            <w:pPr>
              <w:spacing w:line="276" w:lineRule="exact"/>
              <w:ind w:left="4566" w:hanging="3444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процессных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«Обеспечена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FC4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функций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и</w:t>
            </w:r>
            <w:r w:rsidRPr="00FC4B7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полномочий</w:t>
            </w:r>
            <w:r w:rsidRPr="00FC4B7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ответственным исполнителем муниципальной программы»</w:t>
            </w:r>
          </w:p>
        </w:tc>
      </w:tr>
      <w:tr w:rsidR="004D6CFC" w:rsidRPr="00FC4B77" w:rsidTr="00FC4B77">
        <w:trPr>
          <w:trHeight w:val="828"/>
        </w:trPr>
        <w:tc>
          <w:tcPr>
            <w:tcW w:w="993" w:type="dxa"/>
            <w:vMerge/>
            <w:tcBorders>
              <w:top w:val="nil"/>
            </w:tcBorders>
          </w:tcPr>
          <w:p w:rsidR="004D6CFC" w:rsidRPr="00FC4B77" w:rsidRDefault="004D6CFC" w:rsidP="007E27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7" w:type="dxa"/>
          </w:tcPr>
          <w:p w:rsidR="004D6CFC" w:rsidRPr="00FC4B77" w:rsidRDefault="00720764" w:rsidP="007E27B6">
            <w:pPr>
              <w:spacing w:line="276" w:lineRule="exact"/>
              <w:ind w:left="172" w:righ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Красноярская</w:t>
            </w:r>
            <w:r w:rsidR="004D6CFC" w:rsidRPr="00FC4B77">
              <w:rPr>
                <w:rFonts w:ascii="Times New Roman" w:hAnsi="Times New Roman"/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8506" w:type="dxa"/>
            <w:gridSpan w:val="2"/>
          </w:tcPr>
          <w:p w:rsidR="004D6CFC" w:rsidRPr="00FC4B77" w:rsidRDefault="004D6CFC" w:rsidP="007E27B6">
            <w:pPr>
              <w:spacing w:before="275"/>
              <w:ind w:left="960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реализации:</w:t>
            </w:r>
            <w:r w:rsidRPr="00FC4B7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20</w:t>
            </w:r>
            <w:r w:rsidR="0052539B">
              <w:rPr>
                <w:rFonts w:ascii="Times New Roman" w:hAnsi="Times New Roman"/>
                <w:sz w:val="24"/>
                <w:szCs w:val="24"/>
              </w:rPr>
              <w:t>22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-</w:t>
            </w:r>
            <w:r w:rsidRPr="00FC4B7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2030</w:t>
            </w: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C4B77">
              <w:rPr>
                <w:rFonts w:ascii="Times New Roman" w:hAnsi="Times New Roman"/>
                <w:spacing w:val="-4"/>
                <w:sz w:val="24"/>
                <w:szCs w:val="24"/>
              </w:rPr>
              <w:t>годы</w:t>
            </w:r>
          </w:p>
        </w:tc>
      </w:tr>
      <w:tr w:rsidR="004D6CFC" w:rsidRPr="00FC4B77" w:rsidTr="00FC4B77">
        <w:trPr>
          <w:trHeight w:val="827"/>
        </w:trPr>
        <w:tc>
          <w:tcPr>
            <w:tcW w:w="993" w:type="dxa"/>
          </w:tcPr>
          <w:p w:rsidR="004D6CFC" w:rsidRPr="00FC4B77" w:rsidRDefault="004D6CFC" w:rsidP="007E27B6">
            <w:pPr>
              <w:spacing w:before="275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2"/>
                <w:sz w:val="24"/>
                <w:szCs w:val="24"/>
              </w:rPr>
              <w:t>1.3.1.</w:t>
            </w:r>
          </w:p>
        </w:tc>
        <w:tc>
          <w:tcPr>
            <w:tcW w:w="5497" w:type="dxa"/>
          </w:tcPr>
          <w:p w:rsidR="004D6CFC" w:rsidRPr="00FC4B77" w:rsidRDefault="004D6CFC" w:rsidP="007E27B6">
            <w:pPr>
              <w:spacing w:line="276" w:lineRule="exact"/>
              <w:ind w:left="109" w:right="94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 и полномочий ответственным исполнителем муниципальной программы</w:t>
            </w:r>
          </w:p>
        </w:tc>
        <w:tc>
          <w:tcPr>
            <w:tcW w:w="4818" w:type="dxa"/>
          </w:tcPr>
          <w:p w:rsidR="004D6CFC" w:rsidRPr="00FC4B77" w:rsidRDefault="004D6CFC" w:rsidP="007E27B6">
            <w:pPr>
              <w:spacing w:line="276" w:lineRule="exact"/>
              <w:ind w:left="109" w:right="94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Обеспечение реализации государственных функций и полномочий ответственным исполнителем муниципальной программы</w:t>
            </w:r>
          </w:p>
        </w:tc>
        <w:tc>
          <w:tcPr>
            <w:tcW w:w="3688" w:type="dxa"/>
          </w:tcPr>
          <w:p w:rsidR="004D6CFC" w:rsidRPr="00FC4B77" w:rsidRDefault="004D6CFC" w:rsidP="007E27B6">
            <w:pPr>
              <w:spacing w:before="275"/>
              <w:ind w:right="136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</w:p>
        </w:tc>
      </w:tr>
    </w:tbl>
    <w:p w:rsidR="00FC4B77" w:rsidRPr="00AD126B" w:rsidRDefault="00FC4B77" w:rsidP="00AD12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13A4" w:rsidRPr="00FC4B77" w:rsidRDefault="00790403" w:rsidP="004D6CFC">
      <w:pPr>
        <w:pStyle w:val="af3"/>
        <w:spacing w:after="0" w:line="240" w:lineRule="auto"/>
        <w:ind w:left="366"/>
        <w:jc w:val="center"/>
        <w:rPr>
          <w:rFonts w:ascii="Times New Roman" w:hAnsi="Times New Roman"/>
          <w:b/>
          <w:sz w:val="24"/>
          <w:szCs w:val="24"/>
        </w:rPr>
      </w:pPr>
      <w:r w:rsidRPr="00FC4B77">
        <w:rPr>
          <w:rFonts w:ascii="Times New Roman" w:hAnsi="Times New Roman"/>
          <w:b/>
          <w:sz w:val="24"/>
          <w:szCs w:val="24"/>
        </w:rPr>
        <w:t>4. Финансовое обеспечение муниципальной программы</w:t>
      </w:r>
    </w:p>
    <w:tbl>
      <w:tblPr>
        <w:tblW w:w="5000" w:type="pct"/>
        <w:tblLook w:val="04A0"/>
      </w:tblPr>
      <w:tblGrid>
        <w:gridCol w:w="7594"/>
        <w:gridCol w:w="1245"/>
        <w:gridCol w:w="1275"/>
        <w:gridCol w:w="1245"/>
        <w:gridCol w:w="1366"/>
        <w:gridCol w:w="2061"/>
      </w:tblGrid>
      <w:tr w:rsidR="00476EA8" w:rsidRPr="00FC4B77" w:rsidTr="00476EA8">
        <w:trPr>
          <w:trHeight w:val="465"/>
        </w:trPr>
        <w:tc>
          <w:tcPr>
            <w:tcW w:w="25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структурного элемента/ источник финансового обеспечения</w:t>
            </w:r>
          </w:p>
        </w:tc>
        <w:tc>
          <w:tcPr>
            <w:tcW w:w="2432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76EA8" w:rsidRPr="00FC4B77" w:rsidRDefault="00476EA8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476EA8" w:rsidRPr="00FC4B77" w:rsidTr="00476EA8">
        <w:trPr>
          <w:trHeight w:val="315"/>
        </w:trPr>
        <w:tc>
          <w:tcPr>
            <w:tcW w:w="25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EA8" w:rsidRPr="00FC4B77" w:rsidRDefault="00476E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6EA8" w:rsidRPr="00FC4B77" w:rsidRDefault="00476EA8" w:rsidP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A8" w:rsidRPr="00FC4B77" w:rsidRDefault="00476EA8" w:rsidP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76EA8" w:rsidRPr="00FC4B77" w:rsidTr="00476EA8">
        <w:trPr>
          <w:trHeight w:val="270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EA8" w:rsidRPr="00FC4B77" w:rsidRDefault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EA8" w:rsidRPr="00FC4B77" w:rsidRDefault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EA8" w:rsidRPr="00FC4B77" w:rsidRDefault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6EA8" w:rsidRPr="00FC4B77" w:rsidRDefault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A8" w:rsidRPr="00FC4B77" w:rsidRDefault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6EA8" w:rsidRPr="00FC4B77" w:rsidRDefault="0047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76EA8" w:rsidRPr="00FC4B77" w:rsidTr="000916DD">
        <w:trPr>
          <w:trHeight w:val="591"/>
        </w:trPr>
        <w:tc>
          <w:tcPr>
            <w:tcW w:w="25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4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"Развитие территории Красноярского сельского поселения Звениговского муниципального района Республики Марий Эл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2022-2030 гг.</w:t>
            </w:r>
            <w:r w:rsidRPr="00FC4B77">
              <w:rPr>
                <w:rFonts w:ascii="Times New Roman" w:hAnsi="Times New Roman"/>
                <w:b/>
                <w:sz w:val="24"/>
                <w:szCs w:val="24"/>
              </w:rPr>
              <w:t xml:space="preserve">" 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  <w:r w:rsidR="00F51C3A">
              <w:rPr>
                <w:rFonts w:ascii="Times New Roman" w:hAnsi="Times New Roman"/>
                <w:b/>
                <w:sz w:val="24"/>
                <w:szCs w:val="24"/>
              </w:rPr>
              <w:t>34,5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F51C3A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11996,0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EA8" w:rsidRPr="00FC4B77" w:rsidRDefault="00F51C3A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8389,8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EA8" w:rsidRPr="00FC4B77" w:rsidRDefault="00F51C3A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8689,3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2F014E" w:rsidRDefault="00F51C3A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42509,6</w:t>
            </w:r>
          </w:p>
        </w:tc>
      </w:tr>
      <w:tr w:rsidR="00476EA8" w:rsidRPr="00FC4B77" w:rsidTr="000916DD">
        <w:trPr>
          <w:trHeight w:val="67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476E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4B77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2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EA8" w:rsidRPr="00FC4B77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A8" w:rsidRPr="00FC4B77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F0C13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F0C13" w:rsidRPr="00FC4B77" w:rsidTr="000916DD">
        <w:trPr>
          <w:trHeight w:val="420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0C13" w:rsidRPr="00FC4B77" w:rsidTr="00004705">
        <w:trPr>
          <w:trHeight w:val="425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еспубликанский бюджет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Default="00FF0C13" w:rsidP="00004705">
            <w:pPr>
              <w:jc w:val="center"/>
            </w:pPr>
            <w:r w:rsidRPr="00013D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Default="00FF0C13" w:rsidP="00004705">
            <w:pPr>
              <w:jc w:val="center"/>
            </w:pPr>
            <w:r w:rsidRPr="00013D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Default="00FF0C13" w:rsidP="00004705">
            <w:pPr>
              <w:jc w:val="center"/>
            </w:pPr>
            <w:r w:rsidRPr="00013D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Default="00FF0C13" w:rsidP="00004705">
            <w:pPr>
              <w:jc w:val="center"/>
            </w:pPr>
            <w:r w:rsidRPr="00013D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0C13" w:rsidRPr="00FC4B77" w:rsidTr="00004705">
        <w:trPr>
          <w:trHeight w:val="400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юджет Звениговского муниципального района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Default="00FF0C13" w:rsidP="00AD0042">
            <w:pPr>
              <w:spacing w:after="0"/>
              <w:jc w:val="center"/>
            </w:pPr>
            <w:r w:rsidRPr="00013D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Default="00FF0C13" w:rsidP="00AD0042">
            <w:pPr>
              <w:spacing w:after="0"/>
              <w:jc w:val="center"/>
            </w:pPr>
            <w:r w:rsidRPr="00013D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Default="00FF0C13" w:rsidP="00AD0042">
            <w:pPr>
              <w:spacing w:after="0"/>
              <w:jc w:val="center"/>
            </w:pPr>
            <w:r w:rsidRPr="00013D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Default="00FF0C13" w:rsidP="00AD0042">
            <w:pPr>
              <w:spacing w:after="0"/>
              <w:jc w:val="center"/>
            </w:pPr>
            <w:r w:rsidRPr="00013D0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76EA8" w:rsidRPr="00FC4B77" w:rsidTr="000916DD">
        <w:trPr>
          <w:trHeight w:val="674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юджет Красноярского сельского поселения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13452,1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9775,0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EA8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6168,8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A8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6468,2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05">
              <w:rPr>
                <w:rFonts w:ascii="Times New Roman" w:hAnsi="Times New Roman"/>
                <w:sz w:val="24"/>
                <w:szCs w:val="24"/>
              </w:rPr>
              <w:t>35864,1</w:t>
            </w:r>
          </w:p>
        </w:tc>
      </w:tr>
      <w:tr w:rsidR="00FF0C13" w:rsidRPr="00FC4B77" w:rsidTr="000916DD">
        <w:trPr>
          <w:trHeight w:val="400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0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709F0" w:rsidRPr="00FC4B77" w:rsidTr="000916DD">
        <w:trPr>
          <w:trHeight w:val="711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C4B77" w:rsidRDefault="00A709F0" w:rsidP="00476E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проект "</w:t>
            </w: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проектов и программ развития территорий поселения, основанных на местных инициативах"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, в том числе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C4B77" w:rsidRDefault="00A709F0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2 311,4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C4B77" w:rsidRDefault="00A709F0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2 221,0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9F0" w:rsidRPr="00FC4B77" w:rsidRDefault="00A709F0" w:rsidP="00163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2 221,0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F0" w:rsidRPr="00FC4B77" w:rsidRDefault="00A709F0" w:rsidP="00163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2 221,0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004705" w:rsidRDefault="00A709F0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8 974,4</w:t>
            </w:r>
          </w:p>
        </w:tc>
      </w:tr>
      <w:tr w:rsidR="00A709F0" w:rsidRPr="00FC4B77" w:rsidTr="000916DD">
        <w:trPr>
          <w:trHeight w:val="473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C4B77" w:rsidRDefault="00A709F0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еспубликанский бюджет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F0C13" w:rsidRDefault="00A709F0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1 771,1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F0C13" w:rsidRDefault="00A709F0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1 990,0 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9F0" w:rsidRPr="00FF0C13" w:rsidRDefault="00A709F0" w:rsidP="0016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1 990,0 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F0" w:rsidRPr="00FF0C13" w:rsidRDefault="00A709F0" w:rsidP="0016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1 990,0 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004705" w:rsidRDefault="00A709F0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7 741,1</w:t>
            </w:r>
          </w:p>
        </w:tc>
      </w:tr>
      <w:tr w:rsidR="00A709F0" w:rsidRPr="00FC4B77" w:rsidTr="000916DD">
        <w:trPr>
          <w:trHeight w:val="691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C4B77" w:rsidRDefault="00A709F0" w:rsidP="00476E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юджет Красноярского сельского поселения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F0C13" w:rsidRDefault="00A709F0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F0C13" w:rsidRDefault="00A709F0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9F0" w:rsidRPr="00FF0C13" w:rsidRDefault="00A709F0" w:rsidP="0016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F0" w:rsidRPr="00FF0C13" w:rsidRDefault="00A709F0" w:rsidP="0016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004705" w:rsidRDefault="00A709F0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678,3</w:t>
            </w:r>
          </w:p>
        </w:tc>
      </w:tr>
      <w:tr w:rsidR="00A709F0" w:rsidRPr="00FC4B77" w:rsidTr="000916DD">
        <w:trPr>
          <w:trHeight w:val="424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C4B77" w:rsidRDefault="00A709F0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F0C13" w:rsidRDefault="00A709F0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FF0C13" w:rsidRDefault="00A709F0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09F0" w:rsidRPr="00FF0C13" w:rsidRDefault="00A709F0" w:rsidP="0016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F0" w:rsidRPr="00FF0C13" w:rsidRDefault="00A709F0" w:rsidP="00163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9F0" w:rsidRPr="00004705" w:rsidRDefault="00811F6F" w:rsidP="000916DD">
            <w:pPr>
              <w:tabs>
                <w:tab w:val="left" w:pos="450"/>
                <w:tab w:val="center" w:pos="65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</w:tr>
      <w:tr w:rsidR="00476EA8" w:rsidRPr="00FC4B77" w:rsidTr="000916DD">
        <w:trPr>
          <w:trHeight w:val="711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476E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проект "Формирование современной городской среды"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, в том числе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C4B77">
              <w:rPr>
                <w:rFonts w:ascii="Times New Roman" w:hAnsi="Times New Roman"/>
                <w:b/>
                <w:sz w:val="24"/>
                <w:szCs w:val="24"/>
              </w:rPr>
              <w:t>499,3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C4B7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6EA8" w:rsidRPr="00FC4B77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C4B7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A8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6EA8" w:rsidRPr="00004705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705">
              <w:rPr>
                <w:rFonts w:ascii="Times New Roman" w:hAnsi="Times New Roman"/>
                <w:b/>
                <w:sz w:val="24"/>
                <w:szCs w:val="24"/>
              </w:rPr>
              <w:t>499,3</w:t>
            </w:r>
          </w:p>
        </w:tc>
      </w:tr>
      <w:tr w:rsidR="00FF0C13" w:rsidRPr="00FC4B77" w:rsidTr="000916DD">
        <w:trPr>
          <w:trHeight w:val="414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505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еспубликанский бюджет 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76EA8" w:rsidRPr="00FC4B77" w:rsidTr="000916DD">
        <w:trPr>
          <w:trHeight w:val="711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C4B77" w:rsidRDefault="00476EA8" w:rsidP="00476E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юджет Красноярского сельского поселения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499,3</w:t>
            </w:r>
          </w:p>
        </w:tc>
        <w:tc>
          <w:tcPr>
            <w:tcW w:w="43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6EA8" w:rsidRPr="00FF0C13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EA8" w:rsidRPr="00FF0C13" w:rsidRDefault="00476EA8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EA8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6EA8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499,3</w:t>
            </w:r>
          </w:p>
        </w:tc>
      </w:tr>
      <w:tr w:rsidR="00FF0C13" w:rsidRPr="00FC4B77" w:rsidTr="000916DD">
        <w:trPr>
          <w:trHeight w:val="380"/>
        </w:trPr>
        <w:tc>
          <w:tcPr>
            <w:tcW w:w="25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0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711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проект "Комплексное развитие сельских территорий"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, в том числе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398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431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еспубликанский бюджет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711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юджет Красноярского сельского поселения 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C1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711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«Безопасность жизнедеятельности Красноярского сельского поселения Звениговского муниципального района Республики Марий Эл»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4205,1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4590,3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1237,1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1639,0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705">
              <w:rPr>
                <w:rFonts w:ascii="Times New Roman" w:hAnsi="Times New Roman"/>
                <w:b/>
                <w:sz w:val="24"/>
                <w:szCs w:val="24"/>
              </w:rPr>
              <w:t>11671,5</w:t>
            </w:r>
          </w:p>
        </w:tc>
      </w:tr>
      <w:tr w:rsidR="00FF0C13" w:rsidRPr="00FC4B77" w:rsidTr="000916DD">
        <w:trPr>
          <w:trHeight w:val="226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юджет Звениговского муниципального района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0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226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юджет Красноярского сельского поселения 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4205,1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4590,3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1237,1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05">
              <w:rPr>
                <w:rFonts w:ascii="Times New Roman" w:hAnsi="Times New Roman"/>
                <w:sz w:val="24"/>
                <w:szCs w:val="24"/>
              </w:rPr>
              <w:t>11671,5</w:t>
            </w:r>
          </w:p>
        </w:tc>
      </w:tr>
      <w:tr w:rsidR="00FF0C13" w:rsidRPr="00FC4B77" w:rsidTr="000916DD">
        <w:trPr>
          <w:trHeight w:val="625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мплекс процессных мероприятий "</w:t>
            </w: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Благоустройство территорий Красноярского сельского поселения Звениговского муниципального района Республики Марий Эл", 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1814,3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952,1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761,1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597,2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705">
              <w:rPr>
                <w:rFonts w:ascii="Times New Roman" w:hAnsi="Times New Roman"/>
                <w:b/>
                <w:sz w:val="24"/>
                <w:szCs w:val="24"/>
              </w:rPr>
              <w:t>4124,7</w:t>
            </w:r>
          </w:p>
        </w:tc>
      </w:tr>
      <w:tr w:rsidR="00FF0C13" w:rsidRPr="00FC4B77" w:rsidTr="000916DD">
        <w:trPr>
          <w:trHeight w:val="315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>юджет Красноярского сельского поселения 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761,1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597,2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05">
              <w:rPr>
                <w:rFonts w:ascii="Times New Roman" w:hAnsi="Times New Roman"/>
                <w:sz w:val="24"/>
                <w:szCs w:val="24"/>
              </w:rPr>
              <w:t>4124,7</w:t>
            </w:r>
          </w:p>
        </w:tc>
      </w:tr>
      <w:tr w:rsidR="00FF0C13" w:rsidRPr="00FC4B77" w:rsidTr="000916DD">
        <w:trPr>
          <w:trHeight w:val="614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"Обеспечение деятельности Красноярской сельской администрации Звениговского муниципального района Республики Марий Эл"</w:t>
            </w:r>
            <w:r w:rsidRPr="00FC4B7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4124,5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3778,5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3806,5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3868,0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705">
              <w:rPr>
                <w:rFonts w:ascii="Times New Roman" w:hAnsi="Times New Roman"/>
                <w:b/>
                <w:sz w:val="24"/>
                <w:szCs w:val="24"/>
              </w:rPr>
              <w:t>15577,5</w:t>
            </w:r>
          </w:p>
        </w:tc>
      </w:tr>
      <w:tr w:rsidR="00FF0C13" w:rsidRPr="00FC4B77" w:rsidTr="000916DD">
        <w:trPr>
          <w:trHeight w:val="468"/>
        </w:trPr>
        <w:tc>
          <w:tcPr>
            <w:tcW w:w="25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бюджет Красноярско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4124,5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3778,5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3806,5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3868,0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05">
              <w:rPr>
                <w:rFonts w:ascii="Times New Roman" w:hAnsi="Times New Roman"/>
                <w:sz w:val="24"/>
                <w:szCs w:val="24"/>
              </w:rPr>
              <w:t>15577,5</w:t>
            </w:r>
          </w:p>
        </w:tc>
      </w:tr>
      <w:tr w:rsidR="00FF0C13" w:rsidRPr="00FC4B77" w:rsidTr="000916DD">
        <w:trPr>
          <w:trHeight w:val="693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"Развитие жилищной и коммунальной инфраструктуры Красноярского сельского поселения Звениговского муниципального района Республики Марий Эл"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268,7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705">
              <w:rPr>
                <w:rFonts w:ascii="Times New Roman" w:hAnsi="Times New Roman"/>
                <w:b/>
                <w:sz w:val="24"/>
                <w:szCs w:val="24"/>
              </w:rPr>
              <w:t>358,7</w:t>
            </w:r>
          </w:p>
        </w:tc>
      </w:tr>
      <w:tr w:rsidR="00FF0C13" w:rsidRPr="00FC4B77" w:rsidTr="000916DD">
        <w:trPr>
          <w:trHeight w:val="693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бюджет Красноярского сельского поселения 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05">
              <w:rPr>
                <w:rFonts w:ascii="Times New Roman" w:hAnsi="Times New Roman"/>
                <w:sz w:val="24"/>
                <w:szCs w:val="24"/>
              </w:rPr>
              <w:t>358,7</w:t>
            </w:r>
          </w:p>
        </w:tc>
      </w:tr>
      <w:tr w:rsidR="00FF0C13" w:rsidRPr="00FC4B77" w:rsidTr="000916DD">
        <w:trPr>
          <w:trHeight w:val="693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«Развитие на территории Красноярского сельского поселения Звениговского муниципального района Республики Марий Эл физической культуры и массового спорта»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004705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705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693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бюджет Красноярско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C4B77">
              <w:rPr>
                <w:rFonts w:ascii="Times New Roman" w:hAnsi="Times New Roman"/>
                <w:sz w:val="24"/>
                <w:szCs w:val="24"/>
              </w:rPr>
              <w:t xml:space="preserve">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004705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0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693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Отдельные мероприятия "Осуществление мер по противодействии коррупции"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004705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705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693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бюджет Красноярского сельского поселения 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004705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0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693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Отдельные мероприятия "</w:t>
            </w: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 (Выплата пенсии за выслугу лет лицам, замещавшим должности муниципальной службы в органах местного самоуправления поселения)"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364,1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364,1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364,1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004705" w:rsidRDefault="00004705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705">
              <w:rPr>
                <w:rFonts w:ascii="Times New Roman" w:hAnsi="Times New Roman"/>
                <w:b/>
                <w:sz w:val="24"/>
                <w:szCs w:val="24"/>
              </w:rPr>
              <w:t>1303,5</w:t>
            </w:r>
          </w:p>
        </w:tc>
      </w:tr>
      <w:tr w:rsidR="00FF0C13" w:rsidRPr="00FC4B77" w:rsidTr="000916DD">
        <w:trPr>
          <w:trHeight w:val="693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бюджет Красноярского сельского поселения 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364,1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004705" w:rsidRDefault="007E27B6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05">
              <w:rPr>
                <w:rFonts w:ascii="Times New Roman" w:hAnsi="Times New Roman"/>
                <w:sz w:val="24"/>
                <w:szCs w:val="24"/>
              </w:rPr>
              <w:t>1303,5</w:t>
            </w:r>
          </w:p>
        </w:tc>
      </w:tr>
      <w:tr w:rsidR="00FF0C13" w:rsidRPr="00FC4B77" w:rsidTr="000916DD">
        <w:trPr>
          <w:trHeight w:val="693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Отдельные мероприятия "</w:t>
            </w: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на территории поселения"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7E27B6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7B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693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бюджет Красноярского сельского поселения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7E27B6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7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416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Отдельные мероприятия "</w:t>
            </w: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и осуществление мероприятий по профилактике правонарушений на территории поселения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работе с детьми и молодежью</w:t>
            </w:r>
            <w:r w:rsidRPr="00FC4B77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  <w:r w:rsidRPr="00FC4B77">
              <w:rPr>
                <w:rFonts w:ascii="Times New Roman" w:hAnsi="Times New Roman"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C13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F0C13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7E27B6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7B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FF0C13" w:rsidRPr="00FC4B77" w:rsidTr="000916DD">
        <w:trPr>
          <w:trHeight w:val="693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47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бюджет Красноярского сельского поселения  Звениговского муниципального района Республики Марий Эл (всего)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B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13" w:rsidRPr="00FC4B77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13" w:rsidRPr="007E27B6" w:rsidRDefault="00FF0C13" w:rsidP="00091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7B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6C13A4" w:rsidRPr="00FC4B77" w:rsidRDefault="006C13A4" w:rsidP="009963B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6C13A4" w:rsidRPr="00FC4B77" w:rsidSect="00FC4B77">
      <w:headerReference w:type="default" r:id="rId8"/>
      <w:pgSz w:w="16838" w:h="11906" w:orient="landscape"/>
      <w:pgMar w:top="142" w:right="1134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A5B" w:rsidRDefault="00532A5B" w:rsidP="006C13A4">
      <w:pPr>
        <w:spacing w:after="0" w:line="240" w:lineRule="auto"/>
      </w:pPr>
      <w:r>
        <w:separator/>
      </w:r>
    </w:p>
  </w:endnote>
  <w:endnote w:type="continuationSeparator" w:id="0">
    <w:p w:rsidR="00532A5B" w:rsidRDefault="00532A5B" w:rsidP="006C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A5B" w:rsidRDefault="00532A5B" w:rsidP="006C13A4">
      <w:pPr>
        <w:spacing w:after="0" w:line="240" w:lineRule="auto"/>
      </w:pPr>
      <w:r>
        <w:separator/>
      </w:r>
    </w:p>
  </w:footnote>
  <w:footnote w:type="continuationSeparator" w:id="0">
    <w:p w:rsidR="00532A5B" w:rsidRDefault="00532A5B" w:rsidP="006C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7B6" w:rsidRDefault="00826397">
    <w:pPr>
      <w:framePr w:wrap="around" w:vAnchor="text" w:hAnchor="margin" w:y="1"/>
    </w:pPr>
    <w:r>
      <w:fldChar w:fldCharType="begin"/>
    </w:r>
    <w:r w:rsidR="00EB53F5">
      <w:instrText xml:space="preserve">PAGE </w:instrText>
    </w:r>
    <w:r>
      <w:fldChar w:fldCharType="separate"/>
    </w:r>
    <w:r w:rsidR="00532A5B">
      <w:rPr>
        <w:noProof/>
      </w:rPr>
      <w:t>1</w:t>
    </w:r>
    <w:r>
      <w:rPr>
        <w:noProof/>
      </w:rPr>
      <w:fldChar w:fldCharType="end"/>
    </w:r>
  </w:p>
  <w:p w:rsidR="007E27B6" w:rsidRDefault="007E27B6" w:rsidP="00FC4B77">
    <w:pPr>
      <w:pStyle w:val="af0"/>
      <w:tabs>
        <w:tab w:val="clear" w:pos="4677"/>
        <w:tab w:val="clear" w:pos="9355"/>
        <w:tab w:val="left" w:pos="14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275C9"/>
    <w:multiLevelType w:val="hybridMultilevel"/>
    <w:tmpl w:val="14067E44"/>
    <w:lvl w:ilvl="0" w:tplc="689C9E2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13A4"/>
    <w:rsid w:val="00004705"/>
    <w:rsid w:val="00004D60"/>
    <w:rsid w:val="00006F5C"/>
    <w:rsid w:val="00030E77"/>
    <w:rsid w:val="00030E86"/>
    <w:rsid w:val="000352B6"/>
    <w:rsid w:val="00051692"/>
    <w:rsid w:val="00062059"/>
    <w:rsid w:val="00077FEB"/>
    <w:rsid w:val="00081A2D"/>
    <w:rsid w:val="000916DD"/>
    <w:rsid w:val="000D0C90"/>
    <w:rsid w:val="000D79CC"/>
    <w:rsid w:val="000E367F"/>
    <w:rsid w:val="001003F2"/>
    <w:rsid w:val="00102D87"/>
    <w:rsid w:val="00122A87"/>
    <w:rsid w:val="00122DF9"/>
    <w:rsid w:val="00135667"/>
    <w:rsid w:val="001457A0"/>
    <w:rsid w:val="00170117"/>
    <w:rsid w:val="00170CF2"/>
    <w:rsid w:val="00172729"/>
    <w:rsid w:val="00173343"/>
    <w:rsid w:val="0017600A"/>
    <w:rsid w:val="00182A06"/>
    <w:rsid w:val="00196A72"/>
    <w:rsid w:val="001A404A"/>
    <w:rsid w:val="001B004B"/>
    <w:rsid w:val="001B0962"/>
    <w:rsid w:val="001B74D7"/>
    <w:rsid w:val="001C011D"/>
    <w:rsid w:val="001C7E69"/>
    <w:rsid w:val="001D1E61"/>
    <w:rsid w:val="001E3CD1"/>
    <w:rsid w:val="001E5827"/>
    <w:rsid w:val="001F2BD7"/>
    <w:rsid w:val="001F649B"/>
    <w:rsid w:val="00223CEE"/>
    <w:rsid w:val="00236E4E"/>
    <w:rsid w:val="002372F2"/>
    <w:rsid w:val="002607DB"/>
    <w:rsid w:val="0026626D"/>
    <w:rsid w:val="00271DB9"/>
    <w:rsid w:val="00282558"/>
    <w:rsid w:val="0028468B"/>
    <w:rsid w:val="002973E2"/>
    <w:rsid w:val="002B09A6"/>
    <w:rsid w:val="002B12CB"/>
    <w:rsid w:val="002B66B0"/>
    <w:rsid w:val="002D0A9C"/>
    <w:rsid w:val="002D5799"/>
    <w:rsid w:val="002F014E"/>
    <w:rsid w:val="002F44E2"/>
    <w:rsid w:val="003152C5"/>
    <w:rsid w:val="0032043D"/>
    <w:rsid w:val="003316C1"/>
    <w:rsid w:val="0034279F"/>
    <w:rsid w:val="00342D54"/>
    <w:rsid w:val="00367E50"/>
    <w:rsid w:val="003700A6"/>
    <w:rsid w:val="00375AAF"/>
    <w:rsid w:val="00385310"/>
    <w:rsid w:val="00395176"/>
    <w:rsid w:val="003A0974"/>
    <w:rsid w:val="003A4147"/>
    <w:rsid w:val="003B66BD"/>
    <w:rsid w:val="003C12AB"/>
    <w:rsid w:val="003C24B2"/>
    <w:rsid w:val="003C5051"/>
    <w:rsid w:val="003D1B39"/>
    <w:rsid w:val="003D43E7"/>
    <w:rsid w:val="003E3ED3"/>
    <w:rsid w:val="003E571C"/>
    <w:rsid w:val="003F0E8C"/>
    <w:rsid w:val="00401E96"/>
    <w:rsid w:val="00410B26"/>
    <w:rsid w:val="00423A6D"/>
    <w:rsid w:val="00423E8E"/>
    <w:rsid w:val="00437862"/>
    <w:rsid w:val="00453F6F"/>
    <w:rsid w:val="0046009B"/>
    <w:rsid w:val="004766A1"/>
    <w:rsid w:val="00476EA8"/>
    <w:rsid w:val="00486C53"/>
    <w:rsid w:val="0049140E"/>
    <w:rsid w:val="00492A39"/>
    <w:rsid w:val="00497710"/>
    <w:rsid w:val="004A2126"/>
    <w:rsid w:val="004D07DD"/>
    <w:rsid w:val="004D26C1"/>
    <w:rsid w:val="004D2DD1"/>
    <w:rsid w:val="004D5325"/>
    <w:rsid w:val="004D6CFC"/>
    <w:rsid w:val="004E055E"/>
    <w:rsid w:val="004E60B3"/>
    <w:rsid w:val="004E635E"/>
    <w:rsid w:val="004F06FA"/>
    <w:rsid w:val="004F2975"/>
    <w:rsid w:val="005035A9"/>
    <w:rsid w:val="00514DBD"/>
    <w:rsid w:val="0052539B"/>
    <w:rsid w:val="005315FE"/>
    <w:rsid w:val="00532591"/>
    <w:rsid w:val="00532A5B"/>
    <w:rsid w:val="00565453"/>
    <w:rsid w:val="00565C62"/>
    <w:rsid w:val="005978B2"/>
    <w:rsid w:val="005C44E1"/>
    <w:rsid w:val="005D0BF6"/>
    <w:rsid w:val="005F3BE5"/>
    <w:rsid w:val="00601085"/>
    <w:rsid w:val="00602B24"/>
    <w:rsid w:val="00603F2F"/>
    <w:rsid w:val="006109CB"/>
    <w:rsid w:val="006135EF"/>
    <w:rsid w:val="006155EA"/>
    <w:rsid w:val="00626D9F"/>
    <w:rsid w:val="00657584"/>
    <w:rsid w:val="00661CFE"/>
    <w:rsid w:val="00673030"/>
    <w:rsid w:val="00683EB2"/>
    <w:rsid w:val="00694A86"/>
    <w:rsid w:val="006A482F"/>
    <w:rsid w:val="006C13A4"/>
    <w:rsid w:val="006D4961"/>
    <w:rsid w:val="006D799E"/>
    <w:rsid w:val="006F1A85"/>
    <w:rsid w:val="006F75BA"/>
    <w:rsid w:val="007053A1"/>
    <w:rsid w:val="0071170B"/>
    <w:rsid w:val="00714BBA"/>
    <w:rsid w:val="00720764"/>
    <w:rsid w:val="00733E8A"/>
    <w:rsid w:val="00745EDB"/>
    <w:rsid w:val="0076144A"/>
    <w:rsid w:val="00763D92"/>
    <w:rsid w:val="00784A1D"/>
    <w:rsid w:val="0078587F"/>
    <w:rsid w:val="00785D19"/>
    <w:rsid w:val="00790403"/>
    <w:rsid w:val="007A45EF"/>
    <w:rsid w:val="007B23A7"/>
    <w:rsid w:val="007C5746"/>
    <w:rsid w:val="007D2E72"/>
    <w:rsid w:val="007D6EE0"/>
    <w:rsid w:val="007E27B6"/>
    <w:rsid w:val="00807BE4"/>
    <w:rsid w:val="00811F6F"/>
    <w:rsid w:val="00814862"/>
    <w:rsid w:val="00815903"/>
    <w:rsid w:val="00826397"/>
    <w:rsid w:val="00830310"/>
    <w:rsid w:val="00840606"/>
    <w:rsid w:val="00844B96"/>
    <w:rsid w:val="00863F07"/>
    <w:rsid w:val="00874F13"/>
    <w:rsid w:val="00875328"/>
    <w:rsid w:val="008850D6"/>
    <w:rsid w:val="00885A3B"/>
    <w:rsid w:val="00886DF4"/>
    <w:rsid w:val="0089356A"/>
    <w:rsid w:val="00896D4D"/>
    <w:rsid w:val="008A7E6E"/>
    <w:rsid w:val="008B4946"/>
    <w:rsid w:val="008B769E"/>
    <w:rsid w:val="008E4035"/>
    <w:rsid w:val="008F1285"/>
    <w:rsid w:val="009058A5"/>
    <w:rsid w:val="00914FC0"/>
    <w:rsid w:val="00917E19"/>
    <w:rsid w:val="0092240D"/>
    <w:rsid w:val="009537E6"/>
    <w:rsid w:val="00965D59"/>
    <w:rsid w:val="00967FE8"/>
    <w:rsid w:val="00973642"/>
    <w:rsid w:val="009738DA"/>
    <w:rsid w:val="00981096"/>
    <w:rsid w:val="009963B1"/>
    <w:rsid w:val="009B3A20"/>
    <w:rsid w:val="009C056E"/>
    <w:rsid w:val="009C072D"/>
    <w:rsid w:val="009F568B"/>
    <w:rsid w:val="00A27988"/>
    <w:rsid w:val="00A33626"/>
    <w:rsid w:val="00A512FF"/>
    <w:rsid w:val="00A53B37"/>
    <w:rsid w:val="00A62383"/>
    <w:rsid w:val="00A63E48"/>
    <w:rsid w:val="00A709F0"/>
    <w:rsid w:val="00A74ABE"/>
    <w:rsid w:val="00A766EB"/>
    <w:rsid w:val="00A94F9A"/>
    <w:rsid w:val="00AB0BC9"/>
    <w:rsid w:val="00AD0042"/>
    <w:rsid w:val="00AD126B"/>
    <w:rsid w:val="00AD6325"/>
    <w:rsid w:val="00AE74FF"/>
    <w:rsid w:val="00AF2679"/>
    <w:rsid w:val="00B148F0"/>
    <w:rsid w:val="00B56573"/>
    <w:rsid w:val="00B918BC"/>
    <w:rsid w:val="00BB237C"/>
    <w:rsid w:val="00BB420D"/>
    <w:rsid w:val="00BC02E3"/>
    <w:rsid w:val="00BE0F49"/>
    <w:rsid w:val="00BF1733"/>
    <w:rsid w:val="00BF1F23"/>
    <w:rsid w:val="00C038F4"/>
    <w:rsid w:val="00C04054"/>
    <w:rsid w:val="00C104BE"/>
    <w:rsid w:val="00C23C34"/>
    <w:rsid w:val="00C260EB"/>
    <w:rsid w:val="00C32D14"/>
    <w:rsid w:val="00C71C5C"/>
    <w:rsid w:val="00C95ABD"/>
    <w:rsid w:val="00CA0547"/>
    <w:rsid w:val="00CA5F0D"/>
    <w:rsid w:val="00CD5C2E"/>
    <w:rsid w:val="00CE0DB9"/>
    <w:rsid w:val="00CF51AF"/>
    <w:rsid w:val="00CF536A"/>
    <w:rsid w:val="00D1406E"/>
    <w:rsid w:val="00D1431E"/>
    <w:rsid w:val="00D15A29"/>
    <w:rsid w:val="00D20959"/>
    <w:rsid w:val="00D27068"/>
    <w:rsid w:val="00D5420D"/>
    <w:rsid w:val="00D552A6"/>
    <w:rsid w:val="00D66104"/>
    <w:rsid w:val="00D71717"/>
    <w:rsid w:val="00D727F2"/>
    <w:rsid w:val="00D74F47"/>
    <w:rsid w:val="00D86F1A"/>
    <w:rsid w:val="00D97684"/>
    <w:rsid w:val="00DB2F54"/>
    <w:rsid w:val="00DB5D0F"/>
    <w:rsid w:val="00DC2843"/>
    <w:rsid w:val="00DE22CC"/>
    <w:rsid w:val="00DE518F"/>
    <w:rsid w:val="00DF6028"/>
    <w:rsid w:val="00E04BC3"/>
    <w:rsid w:val="00E056D7"/>
    <w:rsid w:val="00E10192"/>
    <w:rsid w:val="00E12162"/>
    <w:rsid w:val="00E25FF0"/>
    <w:rsid w:val="00E26D95"/>
    <w:rsid w:val="00E348A5"/>
    <w:rsid w:val="00E5722E"/>
    <w:rsid w:val="00E6339E"/>
    <w:rsid w:val="00E64AA9"/>
    <w:rsid w:val="00E65E17"/>
    <w:rsid w:val="00E73B04"/>
    <w:rsid w:val="00EB0D66"/>
    <w:rsid w:val="00EB53F5"/>
    <w:rsid w:val="00EE2D58"/>
    <w:rsid w:val="00F0364D"/>
    <w:rsid w:val="00F07F2C"/>
    <w:rsid w:val="00F50DB5"/>
    <w:rsid w:val="00F51C3A"/>
    <w:rsid w:val="00F72C7C"/>
    <w:rsid w:val="00F73A82"/>
    <w:rsid w:val="00F8168E"/>
    <w:rsid w:val="00F94290"/>
    <w:rsid w:val="00FB54DC"/>
    <w:rsid w:val="00FB5CED"/>
    <w:rsid w:val="00FC4037"/>
    <w:rsid w:val="00FC4A0F"/>
    <w:rsid w:val="00FC4B77"/>
    <w:rsid w:val="00FD1051"/>
    <w:rsid w:val="00FD7BF8"/>
    <w:rsid w:val="00FE0401"/>
    <w:rsid w:val="00FF0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A4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6C13A4"/>
    <w:pPr>
      <w:widowControl w:val="0"/>
      <w:spacing w:before="89" w:after="0" w:line="240" w:lineRule="auto"/>
      <w:ind w:left="405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6C13A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C13A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C13A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C13A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C13A4"/>
    <w:rPr>
      <w:sz w:val="22"/>
    </w:rPr>
  </w:style>
  <w:style w:type="paragraph" w:styleId="21">
    <w:name w:val="toc 2"/>
    <w:next w:val="a"/>
    <w:link w:val="22"/>
    <w:uiPriority w:val="39"/>
    <w:rsid w:val="006C13A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C13A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C13A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C13A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C13A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C13A4"/>
    <w:rPr>
      <w:rFonts w:ascii="XO Thames" w:hAnsi="XO Thames"/>
      <w:sz w:val="28"/>
    </w:rPr>
  </w:style>
  <w:style w:type="paragraph" w:styleId="a3">
    <w:name w:val="footer"/>
    <w:basedOn w:val="a"/>
    <w:link w:val="a4"/>
    <w:rsid w:val="006C13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sid w:val="006C13A4"/>
    <w:rPr>
      <w:sz w:val="22"/>
    </w:rPr>
  </w:style>
  <w:style w:type="paragraph" w:styleId="7">
    <w:name w:val="toc 7"/>
    <w:next w:val="a"/>
    <w:link w:val="70"/>
    <w:uiPriority w:val="39"/>
    <w:rsid w:val="006C13A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C13A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C13A4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14"/>
    <w:rsid w:val="006C13A4"/>
    <w:rPr>
      <w:vertAlign w:val="superscript"/>
    </w:rPr>
  </w:style>
  <w:style w:type="character" w:customStyle="1" w:styleId="14">
    <w:name w:val="Знак сноски1"/>
    <w:basedOn w:val="15"/>
    <w:link w:val="12"/>
    <w:rsid w:val="006C13A4"/>
    <w:rPr>
      <w:vertAlign w:val="superscript"/>
    </w:rPr>
  </w:style>
  <w:style w:type="paragraph" w:customStyle="1" w:styleId="13">
    <w:name w:val="Основной шрифт абзаца1"/>
    <w:link w:val="15"/>
    <w:rsid w:val="006C13A4"/>
  </w:style>
  <w:style w:type="character" w:customStyle="1" w:styleId="15">
    <w:name w:val="Основной шрифт абзаца1"/>
    <w:link w:val="13"/>
    <w:rsid w:val="006C13A4"/>
  </w:style>
  <w:style w:type="paragraph" w:styleId="a5">
    <w:name w:val="Body Text"/>
    <w:basedOn w:val="a"/>
    <w:link w:val="a6"/>
    <w:rsid w:val="006C13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1"/>
    <w:link w:val="a5"/>
    <w:rsid w:val="006C13A4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rsid w:val="006C13A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C13A4"/>
    <w:rPr>
      <w:rFonts w:ascii="XO Thames" w:hAnsi="XO Thames"/>
      <w:sz w:val="28"/>
    </w:rPr>
  </w:style>
  <w:style w:type="paragraph" w:customStyle="1" w:styleId="a7">
    <w:name w:val="Привязка сноски"/>
    <w:link w:val="a8"/>
    <w:rsid w:val="006C13A4"/>
    <w:rPr>
      <w:vertAlign w:val="superscript"/>
    </w:rPr>
  </w:style>
  <w:style w:type="character" w:customStyle="1" w:styleId="a8">
    <w:name w:val="Привязка сноски"/>
    <w:link w:val="a7"/>
    <w:rsid w:val="006C13A4"/>
    <w:rPr>
      <w:vertAlign w:val="superscript"/>
    </w:rPr>
  </w:style>
  <w:style w:type="character" w:customStyle="1" w:styleId="50">
    <w:name w:val="Заголовок 5 Знак"/>
    <w:link w:val="5"/>
    <w:rsid w:val="006C13A4"/>
    <w:rPr>
      <w:rFonts w:ascii="XO Thames" w:hAnsi="XO Thames"/>
      <w:b/>
      <w:sz w:val="22"/>
    </w:rPr>
  </w:style>
  <w:style w:type="paragraph" w:customStyle="1" w:styleId="16">
    <w:name w:val="Обычный1"/>
    <w:link w:val="17"/>
    <w:rsid w:val="006C13A4"/>
    <w:rPr>
      <w:sz w:val="22"/>
    </w:rPr>
  </w:style>
  <w:style w:type="character" w:customStyle="1" w:styleId="17">
    <w:name w:val="Обычный1"/>
    <w:link w:val="16"/>
    <w:rsid w:val="006C13A4"/>
    <w:rPr>
      <w:sz w:val="22"/>
    </w:rPr>
  </w:style>
  <w:style w:type="character" w:customStyle="1" w:styleId="10">
    <w:name w:val="Заголовок 1 Знак"/>
    <w:basedOn w:val="11"/>
    <w:link w:val="1"/>
    <w:rsid w:val="006C13A4"/>
    <w:rPr>
      <w:rFonts w:ascii="Times New Roman" w:hAnsi="Times New Roman"/>
      <w:b/>
      <w:sz w:val="28"/>
    </w:rPr>
  </w:style>
  <w:style w:type="paragraph" w:customStyle="1" w:styleId="18">
    <w:name w:val="Гиперссылка1"/>
    <w:link w:val="a9"/>
    <w:rsid w:val="006C13A4"/>
    <w:rPr>
      <w:color w:val="0000FF"/>
      <w:u w:val="single"/>
    </w:rPr>
  </w:style>
  <w:style w:type="character" w:styleId="a9">
    <w:name w:val="Hyperlink"/>
    <w:link w:val="18"/>
    <w:rsid w:val="006C13A4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C13A4"/>
    <w:pPr>
      <w:widowControl w:val="0"/>
      <w:spacing w:after="40" w:line="240" w:lineRule="auto"/>
    </w:pPr>
    <w:rPr>
      <w:rFonts w:ascii="Times New Roman" w:hAnsi="Times New Roman"/>
      <w:sz w:val="18"/>
    </w:rPr>
  </w:style>
  <w:style w:type="character" w:customStyle="1" w:styleId="Footnote0">
    <w:name w:val="Footnote"/>
    <w:basedOn w:val="11"/>
    <w:link w:val="Footnote"/>
    <w:rsid w:val="006C13A4"/>
    <w:rPr>
      <w:rFonts w:ascii="Times New Roman" w:hAnsi="Times New Roman"/>
      <w:sz w:val="18"/>
    </w:rPr>
  </w:style>
  <w:style w:type="paragraph" w:styleId="19">
    <w:name w:val="toc 1"/>
    <w:next w:val="a"/>
    <w:link w:val="1a"/>
    <w:uiPriority w:val="39"/>
    <w:rsid w:val="006C13A4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6C13A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C13A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C13A4"/>
    <w:rPr>
      <w:rFonts w:ascii="XO Thames" w:hAnsi="XO Thames"/>
    </w:rPr>
  </w:style>
  <w:style w:type="paragraph" w:styleId="9">
    <w:name w:val="toc 9"/>
    <w:next w:val="a"/>
    <w:link w:val="90"/>
    <w:uiPriority w:val="39"/>
    <w:rsid w:val="006C13A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C13A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C13A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C13A4"/>
    <w:rPr>
      <w:rFonts w:ascii="XO Thames" w:hAnsi="XO Thames"/>
      <w:sz w:val="28"/>
    </w:rPr>
  </w:style>
  <w:style w:type="paragraph" w:customStyle="1" w:styleId="aa">
    <w:name w:val="Символ сноски"/>
    <w:link w:val="ab"/>
    <w:rsid w:val="006C13A4"/>
  </w:style>
  <w:style w:type="character" w:customStyle="1" w:styleId="ab">
    <w:name w:val="Символ сноски"/>
    <w:link w:val="aa"/>
    <w:rsid w:val="006C13A4"/>
  </w:style>
  <w:style w:type="paragraph" w:styleId="51">
    <w:name w:val="toc 5"/>
    <w:next w:val="a"/>
    <w:link w:val="52"/>
    <w:uiPriority w:val="39"/>
    <w:rsid w:val="006C13A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C13A4"/>
    <w:rPr>
      <w:rFonts w:ascii="XO Thames" w:hAnsi="XO Thames"/>
      <w:sz w:val="28"/>
    </w:rPr>
  </w:style>
  <w:style w:type="paragraph" w:customStyle="1" w:styleId="23">
    <w:name w:val="Основной шрифт абзаца2"/>
    <w:rsid w:val="006C13A4"/>
  </w:style>
  <w:style w:type="paragraph" w:styleId="ac">
    <w:name w:val="Subtitle"/>
    <w:next w:val="a"/>
    <w:link w:val="ad"/>
    <w:uiPriority w:val="11"/>
    <w:qFormat/>
    <w:rsid w:val="006C13A4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6C13A4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sid w:val="006C13A4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6C13A4"/>
    <w:rPr>
      <w:rFonts w:ascii="Times New Roman" w:hAnsi="Times New Roman"/>
      <w:sz w:val="28"/>
    </w:rPr>
  </w:style>
  <w:style w:type="paragraph" w:styleId="ae">
    <w:name w:val="Title"/>
    <w:next w:val="a"/>
    <w:link w:val="af"/>
    <w:uiPriority w:val="10"/>
    <w:qFormat/>
    <w:rsid w:val="006C13A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6C13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C13A4"/>
    <w:rPr>
      <w:rFonts w:ascii="XO Thames" w:hAnsi="XO Thames"/>
      <w:b/>
      <w:sz w:val="24"/>
    </w:rPr>
  </w:style>
  <w:style w:type="paragraph" w:customStyle="1" w:styleId="1b">
    <w:name w:val="Гиперссылка1"/>
    <w:link w:val="1c"/>
    <w:rsid w:val="006C13A4"/>
    <w:rPr>
      <w:color w:val="0000FF"/>
      <w:u w:val="single"/>
    </w:rPr>
  </w:style>
  <w:style w:type="character" w:customStyle="1" w:styleId="1c">
    <w:name w:val="Гиперссылка1"/>
    <w:link w:val="1b"/>
    <w:rsid w:val="006C13A4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rsid w:val="006C13A4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sid w:val="006C13A4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6C13A4"/>
    <w:rPr>
      <w:rFonts w:ascii="XO Thames" w:hAnsi="XO Thames"/>
      <w:b/>
      <w:sz w:val="28"/>
    </w:rPr>
  </w:style>
  <w:style w:type="paragraph" w:styleId="af0">
    <w:name w:val="header"/>
    <w:basedOn w:val="a"/>
    <w:link w:val="af1"/>
    <w:rsid w:val="006C13A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1"/>
    <w:link w:val="af0"/>
    <w:rsid w:val="006C13A4"/>
    <w:rPr>
      <w:sz w:val="22"/>
    </w:rPr>
  </w:style>
  <w:style w:type="table" w:styleId="af2">
    <w:name w:val="Table Grid"/>
    <w:basedOn w:val="a1"/>
    <w:rsid w:val="006C13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C13A4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  <w:rsid w:val="00102D87"/>
    <w:pPr>
      <w:ind w:left="720"/>
      <w:contextualSpacing/>
    </w:pPr>
  </w:style>
  <w:style w:type="character" w:customStyle="1" w:styleId="275pt">
    <w:name w:val="Основной текст (2) + 7;5 pt"/>
    <w:basedOn w:val="a0"/>
    <w:rsid w:val="003A0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4">
    <w:name w:val="Balloon Text"/>
    <w:basedOn w:val="a"/>
    <w:link w:val="af5"/>
    <w:uiPriority w:val="99"/>
    <w:semiHidden/>
    <w:unhideWhenUsed/>
    <w:rsid w:val="002B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B66B0"/>
    <w:rPr>
      <w:rFonts w:ascii="Tahoma" w:hAnsi="Tahoma" w:cs="Tahoma"/>
      <w:sz w:val="16"/>
      <w:szCs w:val="16"/>
    </w:rPr>
  </w:style>
  <w:style w:type="character" w:customStyle="1" w:styleId="ConsPlusNormal1">
    <w:name w:val="ConsPlusNormal Знак"/>
    <w:rsid w:val="0049140E"/>
    <w:rPr>
      <w:rFonts w:ascii="Arial" w:eastAsia="Times New Roman" w:hAnsi="Arial"/>
      <w:color w:val="000000"/>
      <w:sz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FBE19BE871693ED3F4290A5F00C4AB31FBAEF5484247F2E26FEF9DBAB326D6304663CAC2C87C67D98057661AM4K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9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179</cp:revision>
  <cp:lastPrinted>2025-09-05T06:59:00Z</cp:lastPrinted>
  <dcterms:created xsi:type="dcterms:W3CDTF">2023-10-31T05:32:00Z</dcterms:created>
  <dcterms:modified xsi:type="dcterms:W3CDTF">2025-10-13T13:23:00Z</dcterms:modified>
</cp:coreProperties>
</file>