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636" w:rsidRDefault="009D4636" w:rsidP="009D4636">
      <w:pPr>
        <w:jc w:val="center"/>
        <w:rPr>
          <w:b/>
        </w:rPr>
      </w:pPr>
      <w:r>
        <w:rPr>
          <w:b/>
        </w:rPr>
        <w:t>ОТЧЕТ</w:t>
      </w:r>
    </w:p>
    <w:p w:rsidR="009D4636" w:rsidRDefault="009D4636" w:rsidP="009D4636">
      <w:pPr>
        <w:jc w:val="center"/>
      </w:pPr>
      <w:r>
        <w:t>Главы администрации МО «Городское поселение Красногорский»</w:t>
      </w:r>
    </w:p>
    <w:p w:rsidR="009D4636" w:rsidRDefault="009D4636" w:rsidP="009D4636">
      <w:pPr>
        <w:jc w:val="center"/>
      </w:pPr>
      <w:r>
        <w:t>о результатах деятельности администрации за 2016 год.</w:t>
      </w:r>
    </w:p>
    <w:p w:rsidR="009D4636" w:rsidRDefault="009D4636" w:rsidP="009D4636">
      <w:pPr>
        <w:jc w:val="center"/>
      </w:pPr>
    </w:p>
    <w:p w:rsidR="009D4636" w:rsidRDefault="009D4636" w:rsidP="009D4636">
      <w:pPr>
        <w:jc w:val="both"/>
      </w:pPr>
    </w:p>
    <w:p w:rsidR="009D4636" w:rsidRDefault="009D4636" w:rsidP="009D4636">
      <w:pPr>
        <w:jc w:val="both"/>
      </w:pPr>
      <w:r>
        <w:t xml:space="preserve">       В соответствии с пунктом 9 статьи 34 Устава МО «Городское поселение Красногорский» Глава администрации представляет Собранию депутатов ежегодный отчет о результатах своей деятельности и деятельности администрации МО «Городское поселение Красногорский».</w:t>
      </w:r>
    </w:p>
    <w:p w:rsidR="009D4636" w:rsidRDefault="009D4636" w:rsidP="009D4636">
      <w:pPr>
        <w:jc w:val="both"/>
      </w:pPr>
      <w:r>
        <w:t xml:space="preserve">       Несмотря на кризисные явления в мировой и Российской финансовой деятельности могу сказать, что совместными усилиями коллектива администрации поселения, Собрания депутатов, руководителей учреждений, предприятий и организаций всех форм собственности Красногорского поселения, поселение достойно завершило 2016 год. Администрация поселения нашла резервы для исполнения взятых на себя социальных обязательств, приняла оперативные меры для поиска резервов увеличения доходов бюджета и оптимизацию расходов.</w:t>
      </w:r>
    </w:p>
    <w:p w:rsidR="009D4636" w:rsidRDefault="009D4636" w:rsidP="009D4636">
      <w:pPr>
        <w:jc w:val="both"/>
        <w:rPr>
          <w:u w:val="single"/>
        </w:rPr>
      </w:pPr>
      <w:r>
        <w:t xml:space="preserve">       </w:t>
      </w:r>
      <w:r>
        <w:rPr>
          <w:u w:val="single"/>
        </w:rPr>
        <w:t>Социальное развитие.</w:t>
      </w:r>
    </w:p>
    <w:p w:rsidR="009D4636" w:rsidRDefault="009D4636" w:rsidP="009D4636">
      <w:pPr>
        <w:jc w:val="both"/>
      </w:pPr>
      <w:r>
        <w:t xml:space="preserve">       Одним из приоритетных направлений в работе администрации является социальная политика. Администрация координировала работу МБУК, школ, спортивных команд, ДДТ, музыкальной школы, а так же другие муниципальные учреждения.</w:t>
      </w:r>
    </w:p>
    <w:p w:rsidR="009D4636" w:rsidRDefault="009D4636" w:rsidP="009D4636">
      <w:pPr>
        <w:jc w:val="both"/>
      </w:pPr>
      <w:r>
        <w:t xml:space="preserve">       За период 2016года администрацией  совместно с сотрудниками ОМВД и ПЧ-41 проведены сельские сходы граждан в д</w:t>
      </w:r>
      <w:proofErr w:type="gramStart"/>
      <w:r>
        <w:t>.О</w:t>
      </w:r>
      <w:proofErr w:type="gramEnd"/>
      <w:r>
        <w:t>зерки ,</w:t>
      </w:r>
      <w:proofErr w:type="spellStart"/>
      <w:r>
        <w:t>д.Ташнур</w:t>
      </w:r>
      <w:proofErr w:type="spellEnd"/>
      <w:r>
        <w:t xml:space="preserve">, </w:t>
      </w:r>
      <w:proofErr w:type="spellStart"/>
      <w:r>
        <w:t>д.Кушнур</w:t>
      </w:r>
      <w:proofErr w:type="spellEnd"/>
      <w:r>
        <w:t xml:space="preserve"> ,</w:t>
      </w:r>
      <w:proofErr w:type="spellStart"/>
      <w:r>
        <w:t>д.Энервож</w:t>
      </w:r>
      <w:proofErr w:type="spellEnd"/>
      <w:r>
        <w:t xml:space="preserve">,  </w:t>
      </w:r>
      <w:proofErr w:type="spellStart"/>
      <w:r>
        <w:t>д.Янашбеляк</w:t>
      </w:r>
      <w:proofErr w:type="spellEnd"/>
      <w:r>
        <w:t xml:space="preserve">,  </w:t>
      </w:r>
      <w:proofErr w:type="spellStart"/>
      <w:r>
        <w:t>д.Ошутъялы</w:t>
      </w:r>
      <w:proofErr w:type="spellEnd"/>
      <w:r>
        <w:t xml:space="preserve"> по вопросам пожарной безопасности, охране общественного порядка, борьбе с пьянством и самогоноварением. Так же ежемесячно проводятся рейды в  п</w:t>
      </w:r>
      <w:proofErr w:type="gramStart"/>
      <w:r>
        <w:t>.К</w:t>
      </w:r>
      <w:proofErr w:type="gramEnd"/>
      <w:r>
        <w:t>расногорский, п.Илеть по неблагополучным семьям в части соблюдения пожарной безопасности по предупреждению правонарушений и организации  притонов.</w:t>
      </w:r>
    </w:p>
    <w:p w:rsidR="009D4636" w:rsidRDefault="009D4636" w:rsidP="009D4636">
      <w:pPr>
        <w:jc w:val="both"/>
      </w:pPr>
      <w:r>
        <w:t xml:space="preserve">        Для улучшения жилищных условий по программе переселения с ветхого жилья   построен и введен в эксплуатацию 92-квартирный жилой дом и переселены 82 квартиры.  </w:t>
      </w:r>
    </w:p>
    <w:p w:rsidR="009D4636" w:rsidRPr="001B4E49" w:rsidRDefault="009D4636" w:rsidP="009D4636">
      <w:pPr>
        <w:jc w:val="both"/>
      </w:pPr>
      <w:r>
        <w:t xml:space="preserve">        </w:t>
      </w:r>
      <w:r w:rsidR="001B4E49">
        <w:t xml:space="preserve">18 сентября </w:t>
      </w:r>
      <w:r>
        <w:t xml:space="preserve"> 2016 года были  проведены выборы депутатов</w:t>
      </w:r>
      <w:r w:rsidR="001B4E49">
        <w:t xml:space="preserve"> Государственной  Думы Федерального собрания Российской Федерации </w:t>
      </w:r>
      <w:r w:rsidR="001B4E49">
        <w:rPr>
          <w:lang w:val="en-US"/>
        </w:rPr>
        <w:t>VII</w:t>
      </w:r>
      <w:r w:rsidR="001B4E49">
        <w:t xml:space="preserve"> созыва.</w:t>
      </w:r>
    </w:p>
    <w:p w:rsidR="009D4636" w:rsidRPr="004012FF" w:rsidRDefault="009D4636" w:rsidP="009D4636">
      <w:pPr>
        <w:jc w:val="both"/>
      </w:pPr>
      <w:r>
        <w:t xml:space="preserve">       Была проведена огромная работа по организации выборов: утверждение схемы округов и избирательных участков, работа со списками избирателей, составление списков избирателей  по каждому избирательному участку, определение состава  участковых избирательных комиссий, информирование избирателей и предвыборная агитация, проведение голосования и определение результатов выборов.</w:t>
      </w:r>
    </w:p>
    <w:p w:rsidR="009D4636" w:rsidRDefault="009D4636" w:rsidP="009D4636">
      <w:pPr>
        <w:jc w:val="both"/>
      </w:pPr>
      <w:r>
        <w:t xml:space="preserve">        </w:t>
      </w:r>
    </w:p>
    <w:p w:rsidR="009D4636" w:rsidRDefault="009D4636" w:rsidP="009D4636">
      <w:pPr>
        <w:jc w:val="both"/>
      </w:pPr>
    </w:p>
    <w:p w:rsidR="009D4636" w:rsidRDefault="009D4636" w:rsidP="009D4636">
      <w:pPr>
        <w:jc w:val="both"/>
      </w:pPr>
    </w:p>
    <w:p w:rsidR="009D4636" w:rsidRDefault="009D4636" w:rsidP="009D4636">
      <w:pPr>
        <w:jc w:val="both"/>
        <w:rPr>
          <w:u w:val="single"/>
        </w:rPr>
      </w:pPr>
    </w:p>
    <w:p w:rsidR="009D4636" w:rsidRPr="00D171CB" w:rsidRDefault="009D4636" w:rsidP="009D4636">
      <w:pPr>
        <w:jc w:val="both"/>
        <w:rPr>
          <w:u w:val="single"/>
        </w:rPr>
      </w:pPr>
      <w:r>
        <w:rPr>
          <w:u w:val="single"/>
        </w:rPr>
        <w:t xml:space="preserve">            </w:t>
      </w:r>
      <w:r w:rsidRPr="00D171CB">
        <w:rPr>
          <w:u w:val="single"/>
        </w:rPr>
        <w:t>Спорт.</w:t>
      </w:r>
    </w:p>
    <w:p w:rsidR="009D4636" w:rsidRPr="00D171CB" w:rsidRDefault="009D4636" w:rsidP="009D4636">
      <w:pPr>
        <w:jc w:val="both"/>
      </w:pPr>
      <w:r w:rsidRPr="00D171CB">
        <w:t xml:space="preserve">        Основными задачами по реализации социальной политики в сфере физической культуры и спорта являются:</w:t>
      </w:r>
    </w:p>
    <w:p w:rsidR="009D4636" w:rsidRPr="00D171CB" w:rsidRDefault="009D4636" w:rsidP="009D4636">
      <w:pPr>
        <w:jc w:val="both"/>
      </w:pPr>
      <w:r w:rsidRPr="00D171CB">
        <w:t>- обеспечение населения поселения возможностью заниматься физкультурой и спортом;</w:t>
      </w:r>
    </w:p>
    <w:p w:rsidR="009D4636" w:rsidRPr="00D171CB" w:rsidRDefault="009D4636" w:rsidP="009D4636">
      <w:pPr>
        <w:jc w:val="both"/>
      </w:pPr>
      <w:r w:rsidRPr="00D171CB">
        <w:t>- увеличение количества населения систематически занимающегося спортом;</w:t>
      </w:r>
    </w:p>
    <w:p w:rsidR="009D4636" w:rsidRPr="00D171CB" w:rsidRDefault="009D4636" w:rsidP="009D4636">
      <w:pPr>
        <w:jc w:val="both"/>
      </w:pPr>
      <w:r w:rsidRPr="00D171CB">
        <w:t>- формирование у населения устойчивого интереса к регулярным занятиям физической культурой и спортом;</w:t>
      </w:r>
    </w:p>
    <w:p w:rsidR="009D4636" w:rsidRPr="00D171CB" w:rsidRDefault="009D4636" w:rsidP="009D4636">
      <w:pPr>
        <w:jc w:val="both"/>
      </w:pPr>
      <w:r w:rsidRPr="00D171CB">
        <w:t>- укрепление материально-технической базы для занятия</w:t>
      </w:r>
      <w:r>
        <w:t xml:space="preserve"> физической культурой и спортом.</w:t>
      </w:r>
    </w:p>
    <w:p w:rsidR="001B4E49" w:rsidRDefault="009D4636" w:rsidP="009D4636">
      <w:pPr>
        <w:jc w:val="both"/>
      </w:pPr>
      <w:r w:rsidRPr="00D171CB">
        <w:t xml:space="preserve">       В настоящее время в поселении действуют и работают секции по хоккею, по футболу, по волейболу.</w:t>
      </w:r>
    </w:p>
    <w:p w:rsidR="009D4636" w:rsidRPr="00D171CB" w:rsidRDefault="009D4636" w:rsidP="009D4636">
      <w:pPr>
        <w:jc w:val="both"/>
      </w:pPr>
      <w:r w:rsidRPr="00D171CB">
        <w:t>За 201</w:t>
      </w:r>
      <w:r w:rsidR="001B4E49">
        <w:t>6</w:t>
      </w:r>
      <w:r w:rsidRPr="00D171CB">
        <w:t xml:space="preserve"> год по этим видам спорта наши команды участвовали во всех первенствах, проводимых в районе и республике, где неодн</w:t>
      </w:r>
      <w:r w:rsidR="001B4E49">
        <w:t>ократно занимали призовые места.</w:t>
      </w:r>
    </w:p>
    <w:p w:rsidR="001B4E49" w:rsidRDefault="001B4E49" w:rsidP="001B4E49">
      <w:pPr>
        <w:pStyle w:val="a3"/>
        <w:jc w:val="both"/>
        <w:rPr>
          <w:rFonts w:ascii="Times New Roman" w:hAnsi="Times New Roman"/>
          <w:sz w:val="28"/>
          <w:szCs w:val="28"/>
        </w:rPr>
      </w:pPr>
      <w:r>
        <w:rPr>
          <w:rFonts w:ascii="Times New Roman" w:hAnsi="Times New Roman"/>
          <w:sz w:val="28"/>
          <w:szCs w:val="28"/>
        </w:rPr>
        <w:t>На открытой ледовой площадке микрорайона ММЗ занимается хоккейная секция «Мотор» (детская), «</w:t>
      </w:r>
      <w:proofErr w:type="spellStart"/>
      <w:r>
        <w:rPr>
          <w:rFonts w:ascii="Times New Roman" w:hAnsi="Times New Roman"/>
          <w:sz w:val="28"/>
          <w:szCs w:val="28"/>
        </w:rPr>
        <w:t>Автодрайвер</w:t>
      </w:r>
      <w:proofErr w:type="spellEnd"/>
      <w:r>
        <w:rPr>
          <w:rFonts w:ascii="Times New Roman" w:hAnsi="Times New Roman"/>
          <w:sz w:val="28"/>
          <w:szCs w:val="28"/>
        </w:rPr>
        <w:t>» (молодежная), «Восход» (ветераны).</w:t>
      </w:r>
    </w:p>
    <w:p w:rsidR="001B4E49" w:rsidRPr="001E0134" w:rsidRDefault="001B4E49" w:rsidP="001B4E49">
      <w:pPr>
        <w:pStyle w:val="a3"/>
        <w:jc w:val="both"/>
        <w:rPr>
          <w:rFonts w:ascii="Times New Roman" w:hAnsi="Times New Roman"/>
          <w:sz w:val="28"/>
          <w:szCs w:val="28"/>
        </w:rPr>
      </w:pPr>
      <w:r>
        <w:rPr>
          <w:rFonts w:ascii="Times New Roman" w:hAnsi="Times New Roman"/>
          <w:sz w:val="28"/>
          <w:szCs w:val="28"/>
        </w:rPr>
        <w:t xml:space="preserve">        Проведены соревнования по хоккею среди детских команд на кубок поселка Красногорский. После чего</w:t>
      </w:r>
      <w:r w:rsidRPr="008A10E5">
        <w:rPr>
          <w:rFonts w:ascii="Times New Roman" w:hAnsi="Times New Roman"/>
          <w:sz w:val="28"/>
          <w:szCs w:val="28"/>
        </w:rPr>
        <w:t>,</w:t>
      </w:r>
      <w:r>
        <w:rPr>
          <w:rFonts w:ascii="Times New Roman" w:hAnsi="Times New Roman"/>
          <w:sz w:val="28"/>
          <w:szCs w:val="28"/>
        </w:rPr>
        <w:t xml:space="preserve"> победившая команда приняла участие в республиканских   соревнованиях среди юных хоккеистов Клуба </w:t>
      </w:r>
      <w:r>
        <w:t>«</w:t>
      </w:r>
      <w:r>
        <w:rPr>
          <w:rFonts w:ascii="Times New Roman" w:hAnsi="Times New Roman"/>
          <w:sz w:val="28"/>
          <w:szCs w:val="28"/>
        </w:rPr>
        <w:t>Золотая шайба</w:t>
      </w:r>
      <w:r>
        <w:t xml:space="preserve">»  </w:t>
      </w:r>
      <w:r w:rsidRPr="001B4E49">
        <w:rPr>
          <w:rFonts w:ascii="Times New Roman" w:hAnsi="Times New Roman" w:cs="Times New Roman"/>
          <w:sz w:val="28"/>
          <w:szCs w:val="28"/>
        </w:rPr>
        <w:t>им. А.В.Тарасова</w:t>
      </w:r>
      <w:r>
        <w:rPr>
          <w:rFonts w:ascii="Times New Roman" w:hAnsi="Times New Roman" w:cs="Times New Roman"/>
          <w:sz w:val="28"/>
          <w:szCs w:val="28"/>
        </w:rPr>
        <w:t>,</w:t>
      </w:r>
      <w:r>
        <w:rPr>
          <w:sz w:val="28"/>
          <w:szCs w:val="28"/>
        </w:rPr>
        <w:t xml:space="preserve"> </w:t>
      </w:r>
      <w:r>
        <w:rPr>
          <w:rFonts w:ascii="Times New Roman" w:hAnsi="Times New Roman"/>
          <w:sz w:val="28"/>
          <w:szCs w:val="28"/>
        </w:rPr>
        <w:t xml:space="preserve"> заняв первое место по республике. Наградой победителям послужила поездка в Сочи и сертификат  достоинством в 100000 рублей на покупку хоккейной формы. Огромная благодарность ООО «Нива»</w:t>
      </w:r>
      <w:r w:rsidRPr="001E0134">
        <w:rPr>
          <w:rFonts w:ascii="Times New Roman" w:hAnsi="Times New Roman"/>
          <w:sz w:val="28"/>
          <w:szCs w:val="28"/>
        </w:rPr>
        <w:t xml:space="preserve">, </w:t>
      </w:r>
      <w:r>
        <w:rPr>
          <w:rFonts w:ascii="Times New Roman" w:hAnsi="Times New Roman"/>
          <w:sz w:val="28"/>
          <w:szCs w:val="28"/>
        </w:rPr>
        <w:t>ООО «</w:t>
      </w:r>
      <w:proofErr w:type="spellStart"/>
      <w:r>
        <w:rPr>
          <w:rFonts w:ascii="Times New Roman" w:hAnsi="Times New Roman"/>
          <w:sz w:val="28"/>
          <w:szCs w:val="28"/>
        </w:rPr>
        <w:t>Вкуснотеевъ</w:t>
      </w:r>
      <w:proofErr w:type="spellEnd"/>
      <w:r>
        <w:rPr>
          <w:rFonts w:ascii="Times New Roman" w:hAnsi="Times New Roman"/>
          <w:sz w:val="28"/>
          <w:szCs w:val="28"/>
        </w:rPr>
        <w:t>»</w:t>
      </w:r>
      <w:r w:rsidRPr="001E0134">
        <w:rPr>
          <w:rFonts w:ascii="Times New Roman" w:hAnsi="Times New Roman"/>
          <w:sz w:val="28"/>
          <w:szCs w:val="28"/>
        </w:rPr>
        <w:t xml:space="preserve">, </w:t>
      </w:r>
      <w:r>
        <w:rPr>
          <w:rFonts w:ascii="Times New Roman" w:hAnsi="Times New Roman"/>
          <w:sz w:val="28"/>
          <w:szCs w:val="28"/>
        </w:rPr>
        <w:t>ОАО «Красногорский завод Электродвигатель»</w:t>
      </w:r>
      <w:r w:rsidRPr="001E0134">
        <w:rPr>
          <w:rFonts w:ascii="Times New Roman" w:hAnsi="Times New Roman"/>
          <w:sz w:val="28"/>
          <w:szCs w:val="28"/>
        </w:rPr>
        <w:t xml:space="preserve">, </w:t>
      </w:r>
      <w:r>
        <w:rPr>
          <w:rFonts w:ascii="Times New Roman" w:hAnsi="Times New Roman"/>
          <w:sz w:val="28"/>
          <w:szCs w:val="28"/>
        </w:rPr>
        <w:t>ОАО «Красногорский  комбинату автофургонов»</w:t>
      </w:r>
      <w:r w:rsidRPr="001E0134">
        <w:rPr>
          <w:rFonts w:ascii="Times New Roman" w:hAnsi="Times New Roman"/>
          <w:sz w:val="28"/>
          <w:szCs w:val="28"/>
        </w:rPr>
        <w:t xml:space="preserve">, </w:t>
      </w:r>
      <w:r>
        <w:rPr>
          <w:rFonts w:ascii="Times New Roman" w:hAnsi="Times New Roman"/>
          <w:sz w:val="28"/>
          <w:szCs w:val="28"/>
        </w:rPr>
        <w:t xml:space="preserve">ООО « </w:t>
      </w:r>
      <w:proofErr w:type="spellStart"/>
      <w:r>
        <w:rPr>
          <w:rFonts w:ascii="Times New Roman" w:hAnsi="Times New Roman"/>
          <w:sz w:val="28"/>
          <w:szCs w:val="28"/>
        </w:rPr>
        <w:t>Мастерпласт</w:t>
      </w:r>
      <w:proofErr w:type="spellEnd"/>
      <w:r>
        <w:rPr>
          <w:rFonts w:ascii="Times New Roman" w:hAnsi="Times New Roman"/>
          <w:sz w:val="28"/>
          <w:szCs w:val="28"/>
        </w:rPr>
        <w:t xml:space="preserve"> »</w:t>
      </w:r>
      <w:r w:rsidRPr="001E0134">
        <w:rPr>
          <w:rFonts w:ascii="Times New Roman" w:hAnsi="Times New Roman"/>
          <w:sz w:val="28"/>
          <w:szCs w:val="28"/>
        </w:rPr>
        <w:t xml:space="preserve">, </w:t>
      </w:r>
      <w:r>
        <w:rPr>
          <w:rFonts w:ascii="Times New Roman" w:hAnsi="Times New Roman"/>
          <w:sz w:val="28"/>
          <w:szCs w:val="28"/>
        </w:rPr>
        <w:t xml:space="preserve">ООО «Ника» за спонсорскую помощь в организации </w:t>
      </w:r>
      <w:proofErr w:type="spellStart"/>
      <w:r>
        <w:rPr>
          <w:rFonts w:ascii="Times New Roman" w:hAnsi="Times New Roman"/>
          <w:sz w:val="28"/>
          <w:szCs w:val="28"/>
        </w:rPr>
        <w:t>поъездки</w:t>
      </w:r>
      <w:proofErr w:type="spellEnd"/>
      <w:r>
        <w:rPr>
          <w:rFonts w:ascii="Times New Roman" w:hAnsi="Times New Roman"/>
          <w:sz w:val="28"/>
          <w:szCs w:val="28"/>
        </w:rPr>
        <w:t>.</w:t>
      </w:r>
    </w:p>
    <w:p w:rsidR="001B4E49" w:rsidRDefault="001B4E49" w:rsidP="001B4E49">
      <w:pPr>
        <w:pStyle w:val="a3"/>
        <w:jc w:val="both"/>
        <w:rPr>
          <w:rFonts w:ascii="Times New Roman" w:hAnsi="Times New Roman"/>
          <w:sz w:val="28"/>
          <w:szCs w:val="28"/>
        </w:rPr>
      </w:pPr>
    </w:p>
    <w:p w:rsidR="001B4E49" w:rsidRDefault="001B4E49" w:rsidP="001B4E49">
      <w:pPr>
        <w:pStyle w:val="a3"/>
        <w:jc w:val="both"/>
        <w:rPr>
          <w:rFonts w:ascii="Times New Roman" w:hAnsi="Times New Roman"/>
          <w:sz w:val="28"/>
          <w:szCs w:val="28"/>
        </w:rPr>
      </w:pPr>
    </w:p>
    <w:p w:rsidR="009D4636" w:rsidRDefault="009D4636" w:rsidP="009D4636">
      <w:pPr>
        <w:jc w:val="both"/>
      </w:pPr>
    </w:p>
    <w:p w:rsidR="009D4636" w:rsidRDefault="009D4636" w:rsidP="009D4636">
      <w:pPr>
        <w:jc w:val="both"/>
        <w:rPr>
          <w:u w:val="single"/>
        </w:rPr>
      </w:pPr>
      <w:r>
        <w:t xml:space="preserve">       </w:t>
      </w:r>
      <w:r>
        <w:rPr>
          <w:u w:val="single"/>
        </w:rPr>
        <w:t>Культура.</w:t>
      </w:r>
    </w:p>
    <w:p w:rsidR="001B4E49" w:rsidRDefault="001B4E49" w:rsidP="001B4E49">
      <w:pPr>
        <w:pStyle w:val="a3"/>
        <w:jc w:val="both"/>
        <w:rPr>
          <w:rFonts w:ascii="Times New Roman" w:hAnsi="Times New Roman"/>
          <w:sz w:val="28"/>
          <w:szCs w:val="28"/>
        </w:rPr>
      </w:pPr>
      <w:r w:rsidRPr="00C7684F">
        <w:rPr>
          <w:rFonts w:ascii="Times New Roman" w:hAnsi="Times New Roman" w:cs="Times New Roman"/>
          <w:sz w:val="28"/>
          <w:szCs w:val="28"/>
        </w:rPr>
        <w:t xml:space="preserve">МБУК </w:t>
      </w:r>
      <w:r>
        <w:rPr>
          <w:rFonts w:ascii="Times New Roman" w:hAnsi="Times New Roman" w:cs="Times New Roman"/>
          <w:sz w:val="28"/>
          <w:szCs w:val="28"/>
        </w:rPr>
        <w:t>«</w:t>
      </w:r>
      <w:r w:rsidRPr="00C7684F">
        <w:rPr>
          <w:rFonts w:ascii="Times New Roman" w:hAnsi="Times New Roman" w:cs="Times New Roman"/>
          <w:sz w:val="28"/>
          <w:szCs w:val="28"/>
        </w:rPr>
        <w:t xml:space="preserve">Красногорский </w:t>
      </w:r>
      <w:proofErr w:type="spellStart"/>
      <w:r w:rsidRPr="00C7684F">
        <w:rPr>
          <w:rFonts w:ascii="Times New Roman" w:hAnsi="Times New Roman" w:cs="Times New Roman"/>
          <w:sz w:val="28"/>
          <w:szCs w:val="28"/>
        </w:rPr>
        <w:t>ЦДиК</w:t>
      </w:r>
      <w:proofErr w:type="spellEnd"/>
      <w:r w:rsidRPr="00C7684F">
        <w:rPr>
          <w:rFonts w:ascii="Times New Roman" w:hAnsi="Times New Roman" w:cs="Times New Roman"/>
          <w:sz w:val="28"/>
          <w:szCs w:val="28"/>
        </w:rPr>
        <w:t>»</w:t>
      </w:r>
      <w:r>
        <w:rPr>
          <w:sz w:val="28"/>
          <w:szCs w:val="28"/>
        </w:rPr>
        <w:t xml:space="preserve"> </w:t>
      </w:r>
      <w:r>
        <w:rPr>
          <w:rFonts w:ascii="Times New Roman" w:hAnsi="Times New Roman"/>
          <w:sz w:val="28"/>
          <w:szCs w:val="28"/>
        </w:rPr>
        <w:t>имеет следующие структурные подразделения:</w:t>
      </w:r>
    </w:p>
    <w:p w:rsidR="001B4E49" w:rsidRDefault="001B4E49" w:rsidP="001B4E49">
      <w:pPr>
        <w:pStyle w:val="a3"/>
        <w:jc w:val="both"/>
        <w:rPr>
          <w:rFonts w:ascii="Times New Roman" w:hAnsi="Times New Roman"/>
          <w:sz w:val="28"/>
          <w:szCs w:val="28"/>
        </w:rPr>
      </w:pPr>
      <w:r>
        <w:rPr>
          <w:rFonts w:ascii="Times New Roman" w:hAnsi="Times New Roman"/>
          <w:sz w:val="28"/>
          <w:szCs w:val="28"/>
        </w:rPr>
        <w:t xml:space="preserve">- Красногорский </w:t>
      </w:r>
      <w:proofErr w:type="spellStart"/>
      <w:r>
        <w:rPr>
          <w:rFonts w:ascii="Times New Roman" w:hAnsi="Times New Roman"/>
          <w:sz w:val="28"/>
          <w:szCs w:val="28"/>
        </w:rPr>
        <w:t>ЦДиК</w:t>
      </w:r>
      <w:proofErr w:type="spellEnd"/>
      <w:r>
        <w:rPr>
          <w:rFonts w:ascii="Times New Roman" w:hAnsi="Times New Roman"/>
          <w:sz w:val="28"/>
          <w:szCs w:val="28"/>
        </w:rPr>
        <w:t xml:space="preserve"> (бывший ДК «Электродвигатель»);</w:t>
      </w:r>
    </w:p>
    <w:p w:rsidR="001B4E49" w:rsidRDefault="001B4E49" w:rsidP="001B4E49">
      <w:pPr>
        <w:pStyle w:val="a3"/>
        <w:jc w:val="both"/>
        <w:rPr>
          <w:rFonts w:ascii="Times New Roman" w:hAnsi="Times New Roman"/>
          <w:sz w:val="28"/>
          <w:szCs w:val="28"/>
        </w:rPr>
      </w:pPr>
      <w:r>
        <w:rPr>
          <w:rFonts w:ascii="Times New Roman" w:hAnsi="Times New Roman"/>
          <w:sz w:val="28"/>
          <w:szCs w:val="28"/>
        </w:rPr>
        <w:t xml:space="preserve">- Красногорский Центр творчества (бывший Красногорский </w:t>
      </w:r>
      <w:proofErr w:type="spellStart"/>
      <w:r>
        <w:rPr>
          <w:rFonts w:ascii="Times New Roman" w:hAnsi="Times New Roman"/>
          <w:sz w:val="28"/>
          <w:szCs w:val="28"/>
        </w:rPr>
        <w:t>ЦДиК</w:t>
      </w:r>
      <w:proofErr w:type="spellEnd"/>
      <w:r>
        <w:rPr>
          <w:rFonts w:ascii="Times New Roman" w:hAnsi="Times New Roman"/>
          <w:sz w:val="28"/>
          <w:szCs w:val="28"/>
        </w:rPr>
        <w:t>);</w:t>
      </w:r>
    </w:p>
    <w:p w:rsidR="001B4E49" w:rsidRDefault="001B4E49" w:rsidP="001B4E49">
      <w:pPr>
        <w:pStyle w:val="a3"/>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Ташнурский</w:t>
      </w:r>
      <w:proofErr w:type="spellEnd"/>
      <w:r>
        <w:rPr>
          <w:rFonts w:ascii="Times New Roman" w:hAnsi="Times New Roman"/>
          <w:sz w:val="28"/>
          <w:szCs w:val="28"/>
        </w:rPr>
        <w:t xml:space="preserve"> СДК;</w:t>
      </w:r>
    </w:p>
    <w:p w:rsidR="001B4E49" w:rsidRDefault="001B4E49" w:rsidP="001B4E49">
      <w:pPr>
        <w:pStyle w:val="a3"/>
        <w:jc w:val="both"/>
        <w:rPr>
          <w:rFonts w:ascii="Times New Roman" w:hAnsi="Times New Roman"/>
          <w:sz w:val="28"/>
          <w:szCs w:val="28"/>
        </w:rPr>
      </w:pPr>
      <w:r>
        <w:rPr>
          <w:rFonts w:ascii="Times New Roman" w:hAnsi="Times New Roman"/>
          <w:sz w:val="28"/>
          <w:szCs w:val="28"/>
        </w:rPr>
        <w:t>Всего штатных работников - 18 человек.  При клубах работают кружковые объединения и клубные формирования, которые посещают более 500 человек.</w:t>
      </w:r>
    </w:p>
    <w:p w:rsidR="001B4E49" w:rsidRDefault="001B4E49" w:rsidP="001B4E49">
      <w:pPr>
        <w:pStyle w:val="a3"/>
        <w:jc w:val="both"/>
        <w:rPr>
          <w:rFonts w:ascii="Times New Roman" w:hAnsi="Times New Roman"/>
          <w:sz w:val="28"/>
          <w:szCs w:val="28"/>
        </w:rPr>
      </w:pPr>
      <w:r>
        <w:rPr>
          <w:rFonts w:ascii="Times New Roman" w:hAnsi="Times New Roman"/>
          <w:sz w:val="28"/>
          <w:szCs w:val="28"/>
        </w:rPr>
        <w:t>За 2016 год оказано платных услуг населению более чем на 60000 руб., которые израсходованы на развитие учреждения.</w:t>
      </w:r>
    </w:p>
    <w:p w:rsidR="001B4E49" w:rsidRPr="00211CEA" w:rsidRDefault="001B4E49" w:rsidP="001B4E49">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Цели работы</w:t>
      </w:r>
      <w:r w:rsidRPr="00211CEA">
        <w:rPr>
          <w:rFonts w:ascii="Times New Roman" w:eastAsia="Times New Roman" w:hAnsi="Times New Roman" w:cs="Times New Roman"/>
          <w:b/>
          <w:sz w:val="28"/>
          <w:szCs w:val="28"/>
        </w:rPr>
        <w:t>:</w:t>
      </w:r>
    </w:p>
    <w:p w:rsidR="001B4E49" w:rsidRDefault="001B4E49" w:rsidP="001B4E49">
      <w:pPr>
        <w:pStyle w:val="a3"/>
        <w:jc w:val="both"/>
        <w:rPr>
          <w:rFonts w:ascii="Times New Roman" w:eastAsia="Times New Roman" w:hAnsi="Times New Roman" w:cs="Times New Roman"/>
          <w:sz w:val="28"/>
          <w:szCs w:val="28"/>
        </w:rPr>
      </w:pPr>
      <w:r w:rsidRPr="00211CEA">
        <w:rPr>
          <w:rFonts w:ascii="Times New Roman" w:eastAsia="Times New Roman" w:hAnsi="Times New Roman" w:cs="Times New Roman"/>
          <w:sz w:val="28"/>
          <w:szCs w:val="28"/>
        </w:rPr>
        <w:t>Внедрение новых  форм и методов организации досуга населения.</w:t>
      </w:r>
    </w:p>
    <w:p w:rsidR="001B4E49" w:rsidRPr="00211CEA" w:rsidRDefault="001B4E49" w:rsidP="001B4E49">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211CEA">
        <w:rPr>
          <w:rFonts w:ascii="Times New Roman" w:eastAsia="Times New Roman" w:hAnsi="Times New Roman" w:cs="Times New Roman"/>
          <w:sz w:val="28"/>
          <w:szCs w:val="28"/>
        </w:rPr>
        <w:t>охранение и возрождение традиционной народной культуры.</w:t>
      </w:r>
    </w:p>
    <w:p w:rsidR="001B4E49" w:rsidRPr="00211CEA" w:rsidRDefault="001B4E49" w:rsidP="001B4E49">
      <w:pPr>
        <w:pStyle w:val="a3"/>
        <w:jc w:val="both"/>
        <w:rPr>
          <w:rFonts w:ascii="Times New Roman" w:eastAsia="Times New Roman" w:hAnsi="Times New Roman" w:cs="Times New Roman"/>
          <w:b/>
          <w:sz w:val="28"/>
          <w:szCs w:val="28"/>
        </w:rPr>
      </w:pPr>
      <w:r w:rsidRPr="00211CEA">
        <w:rPr>
          <w:rFonts w:ascii="Times New Roman" w:eastAsia="Times New Roman" w:hAnsi="Times New Roman" w:cs="Times New Roman"/>
          <w:b/>
          <w:sz w:val="28"/>
          <w:szCs w:val="28"/>
        </w:rPr>
        <w:t xml:space="preserve">Основные задачи: </w:t>
      </w:r>
    </w:p>
    <w:p w:rsidR="001B4E49" w:rsidRPr="00211CEA" w:rsidRDefault="001B4E49" w:rsidP="001B4E49">
      <w:pPr>
        <w:pStyle w:val="a3"/>
        <w:jc w:val="both"/>
        <w:rPr>
          <w:rFonts w:ascii="Times New Roman" w:eastAsia="Times New Roman" w:hAnsi="Times New Roman" w:cs="Times New Roman"/>
          <w:sz w:val="28"/>
          <w:szCs w:val="28"/>
        </w:rPr>
      </w:pPr>
      <w:r w:rsidRPr="00211CEA">
        <w:rPr>
          <w:rFonts w:ascii="Times New Roman" w:eastAsia="Times New Roman" w:hAnsi="Times New Roman" w:cs="Times New Roman"/>
          <w:sz w:val="28"/>
          <w:szCs w:val="28"/>
        </w:rPr>
        <w:t>- обогатить сценарно-методический репертуар</w:t>
      </w:r>
    </w:p>
    <w:p w:rsidR="001B4E49" w:rsidRPr="00211CEA" w:rsidRDefault="001B4E49" w:rsidP="001B4E49">
      <w:pPr>
        <w:pStyle w:val="a3"/>
        <w:jc w:val="both"/>
        <w:rPr>
          <w:rFonts w:ascii="Times New Roman" w:eastAsia="Times New Roman" w:hAnsi="Times New Roman" w:cs="Times New Roman"/>
          <w:sz w:val="28"/>
          <w:szCs w:val="28"/>
        </w:rPr>
      </w:pPr>
      <w:r w:rsidRPr="00211CEA">
        <w:rPr>
          <w:rFonts w:ascii="Times New Roman" w:eastAsia="Times New Roman" w:hAnsi="Times New Roman" w:cs="Times New Roman"/>
          <w:sz w:val="28"/>
          <w:szCs w:val="28"/>
        </w:rPr>
        <w:t xml:space="preserve">- повысить профессиональный уровень коллективов художественной самодеятельности </w:t>
      </w:r>
    </w:p>
    <w:p w:rsidR="001B4E49" w:rsidRPr="00211CEA" w:rsidRDefault="001B4E49" w:rsidP="001B4E49">
      <w:pPr>
        <w:pStyle w:val="a3"/>
        <w:jc w:val="both"/>
        <w:rPr>
          <w:rFonts w:ascii="Times New Roman" w:eastAsia="Times New Roman" w:hAnsi="Times New Roman" w:cs="Times New Roman"/>
          <w:b/>
          <w:sz w:val="28"/>
          <w:szCs w:val="28"/>
        </w:rPr>
      </w:pPr>
      <w:r w:rsidRPr="00211CEA">
        <w:rPr>
          <w:rFonts w:ascii="Times New Roman" w:eastAsia="Times New Roman" w:hAnsi="Times New Roman" w:cs="Times New Roman"/>
          <w:b/>
          <w:sz w:val="28"/>
          <w:szCs w:val="28"/>
        </w:rPr>
        <w:t>Направления работы:</w:t>
      </w:r>
    </w:p>
    <w:p w:rsidR="001B4E49" w:rsidRPr="00211CEA" w:rsidRDefault="001B4E49" w:rsidP="001B4E49">
      <w:pPr>
        <w:pStyle w:val="a3"/>
        <w:jc w:val="both"/>
        <w:rPr>
          <w:rFonts w:ascii="Times New Roman" w:eastAsia="Times New Roman" w:hAnsi="Times New Roman" w:cs="Times New Roman"/>
          <w:sz w:val="28"/>
          <w:szCs w:val="28"/>
        </w:rPr>
      </w:pPr>
      <w:r w:rsidRPr="00211CEA">
        <w:rPr>
          <w:rFonts w:ascii="Times New Roman" w:eastAsia="Times New Roman" w:hAnsi="Times New Roman" w:cs="Times New Roman"/>
          <w:sz w:val="28"/>
          <w:szCs w:val="28"/>
        </w:rPr>
        <w:t>- культурно</w:t>
      </w:r>
      <w:r>
        <w:rPr>
          <w:rFonts w:ascii="Times New Roman" w:eastAsia="Times New Roman" w:hAnsi="Times New Roman" w:cs="Times New Roman"/>
          <w:sz w:val="28"/>
          <w:szCs w:val="28"/>
        </w:rPr>
        <w:t xml:space="preserve"> </w:t>
      </w:r>
      <w:r w:rsidRPr="00211CE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досуговое</w:t>
      </w:r>
      <w:proofErr w:type="spellEnd"/>
    </w:p>
    <w:p w:rsidR="001B4E49" w:rsidRDefault="001B4E49" w:rsidP="001B4E49">
      <w:pPr>
        <w:pStyle w:val="a3"/>
        <w:jc w:val="both"/>
        <w:rPr>
          <w:rFonts w:ascii="Times New Roman" w:eastAsia="Times New Roman" w:hAnsi="Times New Roman" w:cs="Times New Roman"/>
          <w:sz w:val="28"/>
          <w:szCs w:val="28"/>
        </w:rPr>
      </w:pPr>
      <w:r w:rsidRPr="00211CEA">
        <w:rPr>
          <w:rFonts w:ascii="Times New Roman" w:eastAsia="Times New Roman" w:hAnsi="Times New Roman" w:cs="Times New Roman"/>
          <w:sz w:val="28"/>
          <w:szCs w:val="28"/>
        </w:rPr>
        <w:t>- организация досуга детей</w:t>
      </w:r>
      <w:r>
        <w:rPr>
          <w:rFonts w:ascii="Times New Roman" w:eastAsia="Times New Roman" w:hAnsi="Times New Roman" w:cs="Times New Roman"/>
          <w:sz w:val="28"/>
          <w:szCs w:val="28"/>
        </w:rPr>
        <w:t xml:space="preserve"> и </w:t>
      </w:r>
      <w:r w:rsidRPr="00211CEA">
        <w:rPr>
          <w:rFonts w:ascii="Times New Roman" w:eastAsia="Times New Roman" w:hAnsi="Times New Roman" w:cs="Times New Roman"/>
          <w:sz w:val="28"/>
          <w:szCs w:val="28"/>
        </w:rPr>
        <w:t>подростков</w:t>
      </w:r>
    </w:p>
    <w:p w:rsidR="001B4E49" w:rsidRPr="00211CEA" w:rsidRDefault="001B4E49" w:rsidP="001B4E49">
      <w:pPr>
        <w:pStyle w:val="a3"/>
        <w:jc w:val="both"/>
        <w:rPr>
          <w:rFonts w:ascii="Times New Roman" w:eastAsia="Times New Roman" w:hAnsi="Times New Roman" w:cs="Times New Roman"/>
          <w:sz w:val="28"/>
          <w:szCs w:val="28"/>
        </w:rPr>
      </w:pPr>
      <w:r w:rsidRPr="00211CEA">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физкультурно</w:t>
      </w:r>
      <w:proofErr w:type="spellEnd"/>
      <w:r>
        <w:rPr>
          <w:rFonts w:ascii="Times New Roman" w:eastAsia="Times New Roman" w:hAnsi="Times New Roman" w:cs="Times New Roman"/>
          <w:sz w:val="28"/>
          <w:szCs w:val="28"/>
        </w:rPr>
        <w:t xml:space="preserve"> - оздоровительное</w:t>
      </w:r>
    </w:p>
    <w:p w:rsidR="001B4E49" w:rsidRPr="00211CEA" w:rsidRDefault="001B4E49" w:rsidP="001B4E49">
      <w:pPr>
        <w:pStyle w:val="a3"/>
        <w:jc w:val="both"/>
        <w:rPr>
          <w:rFonts w:ascii="Times New Roman" w:eastAsia="Times New Roman" w:hAnsi="Times New Roman" w:cs="Times New Roman"/>
          <w:sz w:val="28"/>
          <w:szCs w:val="28"/>
        </w:rPr>
      </w:pPr>
      <w:r w:rsidRPr="00211CE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народное творчество.</w:t>
      </w:r>
    </w:p>
    <w:p w:rsidR="001B4E49" w:rsidRDefault="001B4E49" w:rsidP="001B4E49">
      <w:pPr>
        <w:pStyle w:val="a3"/>
        <w:jc w:val="both"/>
        <w:rPr>
          <w:rFonts w:ascii="Times New Roman" w:hAnsi="Times New Roman"/>
          <w:sz w:val="28"/>
          <w:szCs w:val="28"/>
        </w:rPr>
      </w:pPr>
      <w:r>
        <w:rPr>
          <w:rFonts w:ascii="Times New Roman" w:hAnsi="Times New Roman"/>
          <w:sz w:val="28"/>
          <w:szCs w:val="28"/>
        </w:rPr>
        <w:t xml:space="preserve">На базе МБУК «Красногорский </w:t>
      </w:r>
      <w:proofErr w:type="spellStart"/>
      <w:r>
        <w:rPr>
          <w:rFonts w:ascii="Times New Roman" w:hAnsi="Times New Roman"/>
          <w:sz w:val="28"/>
          <w:szCs w:val="28"/>
        </w:rPr>
        <w:t>ЦДиК</w:t>
      </w:r>
      <w:proofErr w:type="spellEnd"/>
      <w:r>
        <w:rPr>
          <w:rFonts w:ascii="Times New Roman" w:hAnsi="Times New Roman"/>
          <w:sz w:val="28"/>
          <w:szCs w:val="28"/>
        </w:rPr>
        <w:t xml:space="preserve">» по-прежнему работают два коллектива, имеющих звание «народный»: народная студия эстрадной песни «Союз» (руководитель </w:t>
      </w:r>
      <w:proofErr w:type="spellStart"/>
      <w:r>
        <w:rPr>
          <w:rFonts w:ascii="Times New Roman" w:hAnsi="Times New Roman"/>
          <w:sz w:val="28"/>
          <w:szCs w:val="28"/>
        </w:rPr>
        <w:t>Сизов</w:t>
      </w:r>
      <w:proofErr w:type="spellEnd"/>
      <w:r>
        <w:rPr>
          <w:rFonts w:ascii="Times New Roman" w:hAnsi="Times New Roman"/>
          <w:sz w:val="28"/>
          <w:szCs w:val="28"/>
        </w:rPr>
        <w:t xml:space="preserve"> А.Б.) и народный хор «Ветеран» (руководитель </w:t>
      </w:r>
      <w:proofErr w:type="spellStart"/>
      <w:r>
        <w:rPr>
          <w:rFonts w:ascii="Times New Roman" w:hAnsi="Times New Roman"/>
          <w:sz w:val="28"/>
          <w:szCs w:val="28"/>
        </w:rPr>
        <w:t>Вилявина</w:t>
      </w:r>
      <w:proofErr w:type="spellEnd"/>
      <w:r>
        <w:rPr>
          <w:rFonts w:ascii="Times New Roman" w:hAnsi="Times New Roman"/>
          <w:sz w:val="28"/>
          <w:szCs w:val="28"/>
        </w:rPr>
        <w:t xml:space="preserve"> Л.Н.). При хоре «Ветеран» работает вокальный ансамбль «</w:t>
      </w:r>
      <w:proofErr w:type="spellStart"/>
      <w:r>
        <w:rPr>
          <w:rFonts w:ascii="Times New Roman" w:hAnsi="Times New Roman"/>
          <w:sz w:val="28"/>
          <w:szCs w:val="28"/>
        </w:rPr>
        <w:t>Россиянушка</w:t>
      </w:r>
      <w:proofErr w:type="spellEnd"/>
      <w:r>
        <w:rPr>
          <w:rFonts w:ascii="Times New Roman" w:hAnsi="Times New Roman"/>
          <w:sz w:val="28"/>
          <w:szCs w:val="28"/>
        </w:rPr>
        <w:t xml:space="preserve">» и «Весела </w:t>
      </w:r>
      <w:proofErr w:type="spellStart"/>
      <w:r>
        <w:rPr>
          <w:rFonts w:ascii="Times New Roman" w:hAnsi="Times New Roman"/>
          <w:sz w:val="28"/>
          <w:szCs w:val="28"/>
        </w:rPr>
        <w:t>кумыл</w:t>
      </w:r>
      <w:proofErr w:type="spellEnd"/>
      <w:r>
        <w:rPr>
          <w:rFonts w:ascii="Times New Roman" w:hAnsi="Times New Roman"/>
          <w:sz w:val="28"/>
          <w:szCs w:val="28"/>
        </w:rPr>
        <w:t xml:space="preserve">». Эти коллективы известны не только в поселении, но и во всем районе, являясь бессменными участниками общепоселковых и  районных мероприятий. В </w:t>
      </w:r>
      <w:proofErr w:type="spellStart"/>
      <w:r>
        <w:rPr>
          <w:rFonts w:ascii="Times New Roman" w:hAnsi="Times New Roman"/>
          <w:sz w:val="28"/>
          <w:szCs w:val="28"/>
        </w:rPr>
        <w:t>Ташнурском</w:t>
      </w:r>
      <w:proofErr w:type="spellEnd"/>
      <w:r>
        <w:rPr>
          <w:rFonts w:ascii="Times New Roman" w:hAnsi="Times New Roman"/>
          <w:sz w:val="28"/>
          <w:szCs w:val="28"/>
        </w:rPr>
        <w:t xml:space="preserve"> СДК успешно работает фольклорный ансамбль «Алан», который является лауреатом Международных, Всероссийских и Республиканских фестивалей и конкурсов. </w:t>
      </w:r>
    </w:p>
    <w:p w:rsidR="001B4E49" w:rsidRDefault="001B4E49" w:rsidP="001B4E49">
      <w:pPr>
        <w:pStyle w:val="a3"/>
        <w:jc w:val="both"/>
        <w:rPr>
          <w:rFonts w:ascii="Times New Roman" w:hAnsi="Times New Roman"/>
          <w:sz w:val="28"/>
          <w:szCs w:val="28"/>
        </w:rPr>
      </w:pPr>
      <w:r>
        <w:rPr>
          <w:rFonts w:ascii="Times New Roman" w:hAnsi="Times New Roman"/>
          <w:sz w:val="28"/>
          <w:szCs w:val="28"/>
        </w:rPr>
        <w:t xml:space="preserve">На базе Красногорского </w:t>
      </w:r>
      <w:proofErr w:type="spellStart"/>
      <w:r>
        <w:rPr>
          <w:rFonts w:ascii="Times New Roman" w:hAnsi="Times New Roman"/>
          <w:sz w:val="28"/>
          <w:szCs w:val="28"/>
        </w:rPr>
        <w:t>ЦДиК</w:t>
      </w:r>
      <w:proofErr w:type="spellEnd"/>
      <w:r>
        <w:rPr>
          <w:rFonts w:ascii="Times New Roman" w:hAnsi="Times New Roman"/>
          <w:sz w:val="28"/>
          <w:szCs w:val="28"/>
        </w:rPr>
        <w:t xml:space="preserve"> работает рок-группа «43 км», участниками которой является рабочая молодежь.</w:t>
      </w:r>
    </w:p>
    <w:p w:rsidR="001B4E49" w:rsidRPr="00091841" w:rsidRDefault="001B4E49" w:rsidP="001B4E49">
      <w:pPr>
        <w:pStyle w:val="a3"/>
        <w:jc w:val="both"/>
        <w:rPr>
          <w:rFonts w:ascii="Times New Roman" w:hAnsi="Times New Roman"/>
          <w:sz w:val="28"/>
          <w:szCs w:val="28"/>
        </w:rPr>
      </w:pPr>
      <w:r>
        <w:rPr>
          <w:rFonts w:ascii="Times New Roman" w:hAnsi="Times New Roman"/>
          <w:sz w:val="28"/>
          <w:szCs w:val="28"/>
        </w:rPr>
        <w:t xml:space="preserve">К </w:t>
      </w:r>
      <w:r w:rsidRPr="00BD3297">
        <w:rPr>
          <w:rFonts w:ascii="Times New Roman" w:hAnsi="Times New Roman" w:cs="Times New Roman"/>
          <w:b/>
          <w:sz w:val="28"/>
          <w:szCs w:val="28"/>
        </w:rPr>
        <w:t>71 годовщине Победы в Великой Отечественной войн</w:t>
      </w:r>
      <w:r>
        <w:rPr>
          <w:rFonts w:ascii="Times New Roman" w:hAnsi="Times New Roman" w:cs="Times New Roman"/>
          <w:b/>
          <w:sz w:val="28"/>
          <w:szCs w:val="28"/>
        </w:rPr>
        <w:t>е</w:t>
      </w:r>
      <w:r>
        <w:rPr>
          <w:rFonts w:ascii="Times New Roman" w:hAnsi="Times New Roman"/>
          <w:sz w:val="28"/>
          <w:szCs w:val="28"/>
        </w:rPr>
        <w:t xml:space="preserve"> проведены торжественные мероприятия: </w:t>
      </w:r>
      <w:proofErr w:type="gramStart"/>
      <w:r>
        <w:rPr>
          <w:rFonts w:ascii="Times New Roman" w:hAnsi="Times New Roman"/>
          <w:sz w:val="28"/>
          <w:szCs w:val="28"/>
        </w:rPr>
        <w:t xml:space="preserve">Митинг на братских могилах </w:t>
      </w:r>
      <w:r w:rsidRPr="005C1B91">
        <w:t xml:space="preserve"> «</w:t>
      </w:r>
      <w:r>
        <w:rPr>
          <w:rFonts w:ascii="Times New Roman" w:hAnsi="Times New Roman"/>
          <w:sz w:val="28"/>
          <w:szCs w:val="28"/>
        </w:rPr>
        <w:t>Навеки в памяти людской</w:t>
      </w:r>
      <w:r w:rsidRPr="005C1B91">
        <w:rPr>
          <w:rFonts w:ascii="Times New Roman" w:hAnsi="Times New Roman" w:cs="Times New Roman"/>
          <w:shd w:val="clear" w:color="auto" w:fill="FFFFFF"/>
        </w:rPr>
        <w:t>»</w:t>
      </w:r>
      <w:r w:rsidRPr="00091841">
        <w:rPr>
          <w:rFonts w:ascii="Times New Roman" w:hAnsi="Times New Roman"/>
          <w:sz w:val="28"/>
          <w:szCs w:val="28"/>
        </w:rPr>
        <w:t xml:space="preserve">, </w:t>
      </w:r>
      <w:r>
        <w:rPr>
          <w:rFonts w:ascii="Times New Roman" w:hAnsi="Times New Roman"/>
          <w:sz w:val="28"/>
          <w:szCs w:val="28"/>
        </w:rPr>
        <w:t>концерт духового оркестра</w:t>
      </w:r>
      <w:r w:rsidRPr="005C1B91">
        <w:t xml:space="preserve"> «</w:t>
      </w:r>
      <w:r>
        <w:rPr>
          <w:rFonts w:ascii="Times New Roman" w:hAnsi="Times New Roman"/>
          <w:sz w:val="28"/>
          <w:szCs w:val="28"/>
        </w:rPr>
        <w:t xml:space="preserve"> Забытые мелодии</w:t>
      </w:r>
      <w:r w:rsidRPr="005C1B91">
        <w:rPr>
          <w:rFonts w:ascii="Times New Roman" w:hAnsi="Times New Roman" w:cs="Times New Roman"/>
          <w:shd w:val="clear" w:color="auto" w:fill="FFFFFF"/>
        </w:rPr>
        <w:t>»</w:t>
      </w:r>
      <w:r w:rsidRPr="00091841">
        <w:rPr>
          <w:rFonts w:ascii="Times New Roman" w:hAnsi="Times New Roman"/>
          <w:sz w:val="28"/>
          <w:szCs w:val="28"/>
        </w:rPr>
        <w:t xml:space="preserve">, </w:t>
      </w:r>
      <w:r>
        <w:rPr>
          <w:rFonts w:ascii="Times New Roman" w:hAnsi="Times New Roman"/>
          <w:sz w:val="28"/>
          <w:szCs w:val="28"/>
        </w:rPr>
        <w:t xml:space="preserve">митинг </w:t>
      </w:r>
      <w:r w:rsidRPr="005C1B91">
        <w:t xml:space="preserve"> «</w:t>
      </w:r>
      <w:r>
        <w:rPr>
          <w:rFonts w:ascii="Times New Roman" w:hAnsi="Times New Roman"/>
          <w:sz w:val="28"/>
          <w:szCs w:val="28"/>
        </w:rPr>
        <w:t>Весна Победы</w:t>
      </w:r>
      <w:r w:rsidRPr="005C1B91">
        <w:rPr>
          <w:rFonts w:ascii="Times New Roman" w:hAnsi="Times New Roman" w:cs="Times New Roman"/>
          <w:shd w:val="clear" w:color="auto" w:fill="FFFFFF"/>
        </w:rPr>
        <w:t>»</w:t>
      </w:r>
      <w:r w:rsidRPr="00091841">
        <w:rPr>
          <w:rFonts w:ascii="Times New Roman" w:hAnsi="Times New Roman"/>
          <w:sz w:val="28"/>
          <w:szCs w:val="28"/>
        </w:rPr>
        <w:t xml:space="preserve">, </w:t>
      </w:r>
      <w:r>
        <w:rPr>
          <w:rFonts w:ascii="Times New Roman" w:hAnsi="Times New Roman"/>
          <w:sz w:val="28"/>
          <w:szCs w:val="28"/>
        </w:rPr>
        <w:t>акция</w:t>
      </w:r>
      <w:r w:rsidRPr="005C1B91">
        <w:t xml:space="preserve"> «</w:t>
      </w:r>
      <w:r>
        <w:rPr>
          <w:rFonts w:ascii="Times New Roman" w:hAnsi="Times New Roman"/>
          <w:sz w:val="28"/>
          <w:szCs w:val="28"/>
        </w:rPr>
        <w:t xml:space="preserve"> Бессмертный полк</w:t>
      </w:r>
      <w:r w:rsidRPr="005C1B91">
        <w:rPr>
          <w:rFonts w:ascii="Times New Roman" w:hAnsi="Times New Roman" w:cs="Times New Roman"/>
          <w:shd w:val="clear" w:color="auto" w:fill="FFFFFF"/>
        </w:rPr>
        <w:t>»</w:t>
      </w:r>
      <w:r w:rsidRPr="00091841">
        <w:rPr>
          <w:rFonts w:ascii="Times New Roman" w:hAnsi="Times New Roman"/>
          <w:sz w:val="28"/>
          <w:szCs w:val="28"/>
        </w:rPr>
        <w:t xml:space="preserve">, </w:t>
      </w:r>
      <w:r>
        <w:rPr>
          <w:rFonts w:ascii="Times New Roman" w:hAnsi="Times New Roman"/>
          <w:sz w:val="28"/>
          <w:szCs w:val="28"/>
        </w:rPr>
        <w:t xml:space="preserve">концерт хора </w:t>
      </w:r>
      <w:r w:rsidRPr="005C1B91">
        <w:t xml:space="preserve"> «</w:t>
      </w:r>
      <w:r>
        <w:rPr>
          <w:rFonts w:ascii="Times New Roman" w:hAnsi="Times New Roman"/>
          <w:sz w:val="28"/>
          <w:szCs w:val="28"/>
        </w:rPr>
        <w:t>Ветеран</w:t>
      </w:r>
      <w:r w:rsidRPr="005C1B91">
        <w:rPr>
          <w:rFonts w:ascii="Times New Roman" w:hAnsi="Times New Roman" w:cs="Times New Roman"/>
          <w:shd w:val="clear" w:color="auto" w:fill="FFFFFF"/>
        </w:rPr>
        <w:t>»</w:t>
      </w:r>
      <w:r>
        <w:rPr>
          <w:rFonts w:ascii="Times New Roman" w:hAnsi="Times New Roman"/>
          <w:sz w:val="28"/>
          <w:szCs w:val="28"/>
        </w:rPr>
        <w:t xml:space="preserve"> </w:t>
      </w:r>
      <w:r w:rsidRPr="005C1B91">
        <w:t xml:space="preserve"> «</w:t>
      </w:r>
      <w:r>
        <w:rPr>
          <w:rFonts w:ascii="Times New Roman" w:hAnsi="Times New Roman"/>
          <w:sz w:val="28"/>
          <w:szCs w:val="28"/>
        </w:rPr>
        <w:t xml:space="preserve"> Фронтовики</w:t>
      </w:r>
      <w:r w:rsidRPr="00091841">
        <w:rPr>
          <w:rFonts w:ascii="Times New Roman" w:hAnsi="Times New Roman"/>
          <w:sz w:val="28"/>
          <w:szCs w:val="28"/>
        </w:rPr>
        <w:t xml:space="preserve">, </w:t>
      </w:r>
      <w:r>
        <w:rPr>
          <w:rFonts w:ascii="Times New Roman" w:hAnsi="Times New Roman"/>
          <w:sz w:val="28"/>
          <w:szCs w:val="28"/>
        </w:rPr>
        <w:t>наденьте ордена</w:t>
      </w:r>
      <w:r w:rsidRPr="00091841">
        <w:rPr>
          <w:rFonts w:ascii="Times New Roman" w:hAnsi="Times New Roman"/>
          <w:sz w:val="28"/>
          <w:szCs w:val="28"/>
        </w:rPr>
        <w:t>!</w:t>
      </w:r>
      <w:r w:rsidRPr="00472616">
        <w:rPr>
          <w:rFonts w:ascii="Times New Roman" w:hAnsi="Times New Roman" w:cs="Times New Roman"/>
          <w:shd w:val="clear" w:color="auto" w:fill="FFFFFF"/>
        </w:rPr>
        <w:t xml:space="preserve"> </w:t>
      </w:r>
      <w:r w:rsidRPr="005C1B91">
        <w:rPr>
          <w:rFonts w:ascii="Times New Roman" w:hAnsi="Times New Roman" w:cs="Times New Roman"/>
          <w:shd w:val="clear" w:color="auto" w:fill="FFFFFF"/>
        </w:rPr>
        <w:t>»</w:t>
      </w:r>
      <w:r w:rsidRPr="00091841">
        <w:rPr>
          <w:rFonts w:ascii="Times New Roman" w:hAnsi="Times New Roman"/>
          <w:sz w:val="28"/>
          <w:szCs w:val="28"/>
        </w:rPr>
        <w:t xml:space="preserve">, </w:t>
      </w:r>
      <w:r>
        <w:rPr>
          <w:rFonts w:ascii="Times New Roman" w:hAnsi="Times New Roman"/>
          <w:sz w:val="28"/>
          <w:szCs w:val="28"/>
        </w:rPr>
        <w:t>праздничный концерт группы</w:t>
      </w:r>
      <w:r w:rsidRPr="005C1B91">
        <w:t xml:space="preserve"> «</w:t>
      </w:r>
      <w:r>
        <w:rPr>
          <w:rFonts w:ascii="Times New Roman" w:hAnsi="Times New Roman"/>
          <w:sz w:val="28"/>
          <w:szCs w:val="28"/>
        </w:rPr>
        <w:t>43 км</w:t>
      </w:r>
      <w:r w:rsidRPr="005C1B91">
        <w:rPr>
          <w:rFonts w:ascii="Times New Roman" w:hAnsi="Times New Roman" w:cs="Times New Roman"/>
          <w:shd w:val="clear" w:color="auto" w:fill="FFFFFF"/>
        </w:rPr>
        <w:t>»</w:t>
      </w:r>
      <w:r w:rsidRPr="00091841">
        <w:rPr>
          <w:rFonts w:ascii="Times New Roman" w:hAnsi="Times New Roman"/>
          <w:sz w:val="28"/>
          <w:szCs w:val="28"/>
        </w:rPr>
        <w:t>,</w:t>
      </w:r>
      <w:proofErr w:type="gramEnd"/>
    </w:p>
    <w:p w:rsidR="001B4E49" w:rsidRDefault="001B4E49" w:rsidP="001B4E49">
      <w:pPr>
        <w:pStyle w:val="a3"/>
        <w:jc w:val="both"/>
        <w:rPr>
          <w:rFonts w:ascii="Times New Roman" w:hAnsi="Times New Roman"/>
          <w:sz w:val="28"/>
          <w:szCs w:val="28"/>
        </w:rPr>
      </w:pPr>
      <w:r w:rsidRPr="005C1B91">
        <w:t>«</w:t>
      </w:r>
      <w:r>
        <w:rPr>
          <w:rFonts w:ascii="Times New Roman" w:hAnsi="Times New Roman"/>
          <w:sz w:val="28"/>
          <w:szCs w:val="28"/>
        </w:rPr>
        <w:t>Память не уходи в отставку</w:t>
      </w:r>
      <w:r w:rsidRPr="005C1B91">
        <w:rPr>
          <w:rFonts w:ascii="Times New Roman" w:hAnsi="Times New Roman" w:cs="Times New Roman"/>
          <w:shd w:val="clear" w:color="auto" w:fill="FFFFFF"/>
        </w:rPr>
        <w:t>»</w:t>
      </w:r>
      <w:r>
        <w:rPr>
          <w:rFonts w:ascii="Times New Roman" w:hAnsi="Times New Roman"/>
          <w:sz w:val="28"/>
          <w:szCs w:val="28"/>
        </w:rPr>
        <w:t>, концерт группы</w:t>
      </w:r>
      <w:r w:rsidRPr="005C1B91">
        <w:t xml:space="preserve"> «</w:t>
      </w:r>
      <w:r>
        <w:rPr>
          <w:rFonts w:ascii="Times New Roman" w:hAnsi="Times New Roman"/>
          <w:sz w:val="28"/>
          <w:szCs w:val="28"/>
        </w:rPr>
        <w:t xml:space="preserve"> Ретро</w:t>
      </w:r>
      <w:r w:rsidRPr="005C1B91">
        <w:rPr>
          <w:rFonts w:ascii="Times New Roman" w:hAnsi="Times New Roman" w:cs="Times New Roman"/>
          <w:shd w:val="clear" w:color="auto" w:fill="FFFFFF"/>
        </w:rPr>
        <w:t>»</w:t>
      </w:r>
      <w:r>
        <w:rPr>
          <w:rFonts w:ascii="Times New Roman" w:hAnsi="Times New Roman"/>
          <w:sz w:val="28"/>
          <w:szCs w:val="28"/>
        </w:rPr>
        <w:t>.</w:t>
      </w:r>
    </w:p>
    <w:p w:rsidR="001B4E49" w:rsidRDefault="001B4E49" w:rsidP="001B4E49">
      <w:pPr>
        <w:pStyle w:val="a3"/>
        <w:jc w:val="both"/>
        <w:rPr>
          <w:rFonts w:ascii="Times New Roman" w:hAnsi="Times New Roman"/>
          <w:sz w:val="28"/>
          <w:szCs w:val="28"/>
        </w:rPr>
      </w:pPr>
      <w:r>
        <w:rPr>
          <w:rFonts w:ascii="Times New Roman" w:hAnsi="Times New Roman"/>
          <w:sz w:val="28"/>
          <w:szCs w:val="28"/>
        </w:rPr>
        <w:t xml:space="preserve">Проведены массовые мероприятия: «Прощай, Масленица!», дни деревень </w:t>
      </w:r>
      <w:proofErr w:type="spellStart"/>
      <w:r>
        <w:rPr>
          <w:rFonts w:ascii="Times New Roman" w:hAnsi="Times New Roman"/>
          <w:sz w:val="28"/>
          <w:szCs w:val="28"/>
        </w:rPr>
        <w:t>Кушнур</w:t>
      </w:r>
      <w:proofErr w:type="spellEnd"/>
      <w:r>
        <w:rPr>
          <w:rFonts w:ascii="Times New Roman" w:hAnsi="Times New Roman"/>
          <w:sz w:val="28"/>
          <w:szCs w:val="28"/>
        </w:rPr>
        <w:t xml:space="preserve">, Озерки, </w:t>
      </w:r>
      <w:proofErr w:type="spellStart"/>
      <w:r>
        <w:rPr>
          <w:rFonts w:ascii="Times New Roman" w:hAnsi="Times New Roman"/>
          <w:sz w:val="28"/>
          <w:szCs w:val="28"/>
        </w:rPr>
        <w:t>Ошутъялы</w:t>
      </w:r>
      <w:proofErr w:type="spellEnd"/>
      <w:r>
        <w:rPr>
          <w:rFonts w:ascii="Times New Roman" w:hAnsi="Times New Roman"/>
          <w:sz w:val="28"/>
          <w:szCs w:val="28"/>
        </w:rPr>
        <w:t>.</w:t>
      </w:r>
    </w:p>
    <w:p w:rsidR="001B4E49" w:rsidRDefault="001B4E49" w:rsidP="001B4E49">
      <w:pPr>
        <w:pStyle w:val="a3"/>
        <w:jc w:val="both"/>
        <w:rPr>
          <w:rFonts w:ascii="Times New Roman" w:hAnsi="Times New Roman"/>
          <w:sz w:val="28"/>
          <w:szCs w:val="28"/>
        </w:rPr>
      </w:pPr>
    </w:p>
    <w:p w:rsidR="009D4636" w:rsidRPr="00CB4B45" w:rsidRDefault="009D4636" w:rsidP="009D4636">
      <w:pPr>
        <w:pStyle w:val="a3"/>
        <w:rPr>
          <w:rFonts w:ascii="Times New Roman" w:hAnsi="Times New Roman" w:cs="Times New Roman"/>
          <w:sz w:val="28"/>
          <w:szCs w:val="28"/>
        </w:rPr>
      </w:pPr>
    </w:p>
    <w:p w:rsidR="009D4636" w:rsidRDefault="009D4636" w:rsidP="009D4636">
      <w:pPr>
        <w:jc w:val="both"/>
      </w:pPr>
    </w:p>
    <w:p w:rsidR="009D4636" w:rsidRDefault="009D4636" w:rsidP="009D4636">
      <w:pPr>
        <w:jc w:val="both"/>
      </w:pPr>
      <w:r>
        <w:t xml:space="preserve">        </w:t>
      </w:r>
      <w:r>
        <w:rPr>
          <w:u w:val="single"/>
        </w:rPr>
        <w:t>Управление муниципальным имуществом и земельными ресурсами</w:t>
      </w:r>
      <w:r>
        <w:t xml:space="preserve">.  </w:t>
      </w:r>
    </w:p>
    <w:p w:rsidR="009D4636" w:rsidRDefault="009D4636" w:rsidP="009D4636">
      <w:pPr>
        <w:jc w:val="both"/>
      </w:pPr>
      <w:r>
        <w:t xml:space="preserve">        Плановая работа осуществляется администрацией поселения в сфере управления и распоряжения муниципальным имуществом. В 2015 году проводились аукционы на право заключения договоров аренды на земельные участки для многоэтажного и индивидуального жилищного строительства (подготовка документации – межевание и кадастр).</w:t>
      </w:r>
    </w:p>
    <w:p w:rsidR="001B4E49" w:rsidRDefault="001B4E49" w:rsidP="001B4E49">
      <w:pPr>
        <w:rPr>
          <w:b/>
          <w:szCs w:val="28"/>
        </w:rPr>
      </w:pPr>
      <w:r>
        <w:rPr>
          <w:b/>
          <w:szCs w:val="28"/>
        </w:rPr>
        <w:t xml:space="preserve">      Проведены аукционы:</w:t>
      </w:r>
    </w:p>
    <w:p w:rsidR="001B4E49" w:rsidRDefault="001B4E49" w:rsidP="001B4E49">
      <w:pPr>
        <w:rPr>
          <w:szCs w:val="28"/>
        </w:rPr>
      </w:pPr>
      <w:r>
        <w:rPr>
          <w:szCs w:val="28"/>
        </w:rPr>
        <w:t>По продаже муниципального имущества-</w:t>
      </w:r>
      <w:r w:rsidR="00CC737E">
        <w:rPr>
          <w:szCs w:val="28"/>
        </w:rPr>
        <w:t xml:space="preserve"> </w:t>
      </w:r>
      <w:r>
        <w:rPr>
          <w:szCs w:val="28"/>
        </w:rPr>
        <w:t>4</w:t>
      </w:r>
    </w:p>
    <w:p w:rsidR="001B4E49" w:rsidRDefault="001B4E49" w:rsidP="001B4E49">
      <w:pPr>
        <w:rPr>
          <w:szCs w:val="28"/>
        </w:rPr>
      </w:pPr>
      <w:r>
        <w:rPr>
          <w:szCs w:val="28"/>
        </w:rPr>
        <w:t xml:space="preserve">По аренде </w:t>
      </w:r>
      <w:proofErr w:type="gramStart"/>
      <w:r>
        <w:rPr>
          <w:szCs w:val="28"/>
        </w:rPr>
        <w:t>муниципального</w:t>
      </w:r>
      <w:proofErr w:type="gramEnd"/>
      <w:r>
        <w:rPr>
          <w:szCs w:val="28"/>
        </w:rPr>
        <w:t xml:space="preserve"> имущества-2</w:t>
      </w:r>
    </w:p>
    <w:p w:rsidR="001B4E49" w:rsidRDefault="001B4E49" w:rsidP="001B4E49">
      <w:pPr>
        <w:rPr>
          <w:szCs w:val="28"/>
        </w:rPr>
      </w:pPr>
      <w:r>
        <w:rPr>
          <w:szCs w:val="28"/>
        </w:rPr>
        <w:t xml:space="preserve">По аренде </w:t>
      </w:r>
      <w:proofErr w:type="gramStart"/>
      <w:r>
        <w:rPr>
          <w:szCs w:val="28"/>
        </w:rPr>
        <w:t>земельных</w:t>
      </w:r>
      <w:proofErr w:type="gramEnd"/>
      <w:r>
        <w:rPr>
          <w:szCs w:val="28"/>
        </w:rPr>
        <w:t xml:space="preserve">  участков—3</w:t>
      </w:r>
    </w:p>
    <w:p w:rsidR="001B4E49" w:rsidRDefault="001B4E49" w:rsidP="001B4E49">
      <w:pPr>
        <w:rPr>
          <w:szCs w:val="28"/>
          <w:highlight w:val="yellow"/>
        </w:rPr>
      </w:pPr>
    </w:p>
    <w:p w:rsidR="009D4636" w:rsidRDefault="009D4636" w:rsidP="009D4636">
      <w:pPr>
        <w:jc w:val="both"/>
      </w:pPr>
      <w:r>
        <w:t xml:space="preserve">        Осуществляется постоянный контроль за налоговыми и неналоговыми поступлениями, отслеживается и ведется претензионная работа по снижению недоимки по вышеназванным платежам.</w:t>
      </w:r>
    </w:p>
    <w:p w:rsidR="009D4636" w:rsidRDefault="009D4636" w:rsidP="009D4636">
      <w:pPr>
        <w:jc w:val="both"/>
      </w:pPr>
      <w:r>
        <w:t xml:space="preserve">         Проведено оформление права собственности за администрацией с межеванием, кадастром и государственной регистрацией на следующие объекты:</w:t>
      </w:r>
    </w:p>
    <w:p w:rsidR="009D4636" w:rsidRDefault="009D4636" w:rsidP="009D4636">
      <w:pPr>
        <w:jc w:val="both"/>
      </w:pPr>
      <w:r>
        <w:t>- участки для продаж на аукционе;</w:t>
      </w:r>
    </w:p>
    <w:p w:rsidR="009D4636" w:rsidRDefault="009D4636" w:rsidP="009D4636">
      <w:pPr>
        <w:jc w:val="both"/>
      </w:pPr>
      <w:r>
        <w:t>- паспортизация автомобильных дорог;</w:t>
      </w:r>
    </w:p>
    <w:p w:rsidR="009D4636" w:rsidRDefault="009D4636" w:rsidP="009D4636">
      <w:pPr>
        <w:jc w:val="both"/>
      </w:pPr>
      <w:r>
        <w:t>- дома, прошедшие капитальный ремонт.</w:t>
      </w:r>
    </w:p>
    <w:p w:rsidR="009D4636" w:rsidRDefault="009D4636" w:rsidP="009D4636">
      <w:pPr>
        <w:jc w:val="both"/>
      </w:pPr>
      <w:r>
        <w:t xml:space="preserve">         Введены изменения в генеральный план и ПЗЗ поселения.</w:t>
      </w:r>
    </w:p>
    <w:p w:rsidR="009D4636" w:rsidRDefault="009D4636" w:rsidP="009D4636">
      <w:pPr>
        <w:jc w:val="both"/>
      </w:pPr>
      <w:r>
        <w:t xml:space="preserve">         В настоящее время окончена разработка генерального плана поселения.</w:t>
      </w:r>
    </w:p>
    <w:p w:rsidR="009D4636" w:rsidRDefault="009D4636" w:rsidP="009D4636">
      <w:pPr>
        <w:jc w:val="both"/>
      </w:pPr>
    </w:p>
    <w:p w:rsidR="009D4636" w:rsidRDefault="009D4636" w:rsidP="009D4636">
      <w:pPr>
        <w:jc w:val="both"/>
        <w:rPr>
          <w:u w:val="single"/>
        </w:rPr>
      </w:pPr>
      <w:r>
        <w:t xml:space="preserve">      </w:t>
      </w:r>
      <w:r w:rsidRPr="004838AA">
        <w:rPr>
          <w:u w:val="single"/>
        </w:rPr>
        <w:t xml:space="preserve"> Жилищно-коммунальное хозяйство</w:t>
      </w:r>
      <w:r>
        <w:rPr>
          <w:u w:val="single"/>
        </w:rPr>
        <w:t>.</w:t>
      </w:r>
    </w:p>
    <w:p w:rsidR="009D4636" w:rsidRDefault="009D4636" w:rsidP="009D4636">
      <w:pPr>
        <w:jc w:val="both"/>
        <w:rPr>
          <w:u w:val="single"/>
        </w:rPr>
      </w:pPr>
    </w:p>
    <w:p w:rsidR="009D4636" w:rsidRDefault="009D4636" w:rsidP="009D4636">
      <w:pPr>
        <w:jc w:val="both"/>
        <w:rPr>
          <w:szCs w:val="28"/>
        </w:rPr>
      </w:pPr>
      <w:r>
        <w:rPr>
          <w:szCs w:val="28"/>
        </w:rPr>
        <w:t>1.Начато строительство 69-квартирного жилого дома по ул</w:t>
      </w:r>
      <w:proofErr w:type="gramStart"/>
      <w:r>
        <w:rPr>
          <w:szCs w:val="28"/>
        </w:rPr>
        <w:t>.Ц</w:t>
      </w:r>
      <w:proofErr w:type="gramEnd"/>
      <w:r>
        <w:rPr>
          <w:szCs w:val="28"/>
        </w:rPr>
        <w:t>ентральная-43 по программе «Переселение с ветхого жилья».За 2016-2017 годы будут переселены 77 квартир.</w:t>
      </w:r>
    </w:p>
    <w:p w:rsidR="009D4636" w:rsidRDefault="009D4636" w:rsidP="009D4636">
      <w:pPr>
        <w:jc w:val="both"/>
        <w:rPr>
          <w:szCs w:val="28"/>
        </w:rPr>
      </w:pPr>
      <w:r>
        <w:rPr>
          <w:szCs w:val="28"/>
        </w:rPr>
        <w:t xml:space="preserve">2.Снесено 3 </w:t>
      </w:r>
      <w:proofErr w:type="gramStart"/>
      <w:r>
        <w:rPr>
          <w:szCs w:val="28"/>
        </w:rPr>
        <w:t>ветхих</w:t>
      </w:r>
      <w:proofErr w:type="gramEnd"/>
      <w:r>
        <w:rPr>
          <w:szCs w:val="28"/>
        </w:rPr>
        <w:t xml:space="preserve"> дома. Предстоит снести в 2016-2017 гг. 12 домов.</w:t>
      </w:r>
    </w:p>
    <w:p w:rsidR="009D4636" w:rsidRDefault="009D4636" w:rsidP="009D4636">
      <w:pPr>
        <w:jc w:val="both"/>
        <w:rPr>
          <w:szCs w:val="28"/>
        </w:rPr>
      </w:pPr>
      <w:r>
        <w:rPr>
          <w:szCs w:val="28"/>
        </w:rPr>
        <w:t>3.По уборке твердых бытовых отходов приобретено 88 контейнеров на сумму 1.0 млн. руб. Вывоз ТБО с 1 июля производит ООО «Чистый город»</w:t>
      </w:r>
    </w:p>
    <w:p w:rsidR="009D4636" w:rsidRDefault="009D4636" w:rsidP="009D4636">
      <w:pPr>
        <w:jc w:val="both"/>
        <w:rPr>
          <w:szCs w:val="28"/>
        </w:rPr>
      </w:pPr>
      <w:r>
        <w:rPr>
          <w:szCs w:val="28"/>
        </w:rPr>
        <w:t>4.Выполнен капитальный ремонт 6-ти многоквартирных домов.</w:t>
      </w:r>
    </w:p>
    <w:p w:rsidR="009D4636" w:rsidRDefault="009D4636" w:rsidP="009D4636">
      <w:pPr>
        <w:jc w:val="both"/>
        <w:rPr>
          <w:szCs w:val="28"/>
        </w:rPr>
      </w:pPr>
      <w:r>
        <w:rPr>
          <w:szCs w:val="28"/>
        </w:rPr>
        <w:t xml:space="preserve">5.Выполнена линия уличного освещения </w:t>
      </w:r>
      <w:proofErr w:type="spellStart"/>
      <w:r>
        <w:rPr>
          <w:szCs w:val="28"/>
        </w:rPr>
        <w:t>дер</w:t>
      </w:r>
      <w:proofErr w:type="gramStart"/>
      <w:r>
        <w:rPr>
          <w:szCs w:val="28"/>
        </w:rPr>
        <w:t>.Т</w:t>
      </w:r>
      <w:proofErr w:type="gramEnd"/>
      <w:r>
        <w:rPr>
          <w:szCs w:val="28"/>
        </w:rPr>
        <w:t>ашнур</w:t>
      </w:r>
      <w:proofErr w:type="spellEnd"/>
      <w:r>
        <w:rPr>
          <w:szCs w:val="28"/>
        </w:rPr>
        <w:t xml:space="preserve"> с установкой групп учета.</w:t>
      </w:r>
    </w:p>
    <w:p w:rsidR="009D4636" w:rsidRDefault="009D4636" w:rsidP="009D4636">
      <w:pPr>
        <w:jc w:val="both"/>
        <w:rPr>
          <w:szCs w:val="28"/>
        </w:rPr>
      </w:pPr>
      <w:r>
        <w:rPr>
          <w:szCs w:val="28"/>
        </w:rPr>
        <w:t>6.Монтаж ЛЭП-10 с установкой КТП по ул</w:t>
      </w:r>
      <w:proofErr w:type="gramStart"/>
      <w:r>
        <w:rPr>
          <w:szCs w:val="28"/>
        </w:rPr>
        <w:t>.Ч</w:t>
      </w:r>
      <w:proofErr w:type="gramEnd"/>
      <w:r>
        <w:rPr>
          <w:szCs w:val="28"/>
        </w:rPr>
        <w:t>калова ,ул.Центральная</w:t>
      </w:r>
    </w:p>
    <w:p w:rsidR="009D4636" w:rsidRDefault="009D4636" w:rsidP="009D4636">
      <w:pPr>
        <w:jc w:val="both"/>
        <w:rPr>
          <w:szCs w:val="28"/>
        </w:rPr>
      </w:pPr>
      <w:r>
        <w:rPr>
          <w:szCs w:val="28"/>
        </w:rPr>
        <w:t>7.Выполнен ямочный ремонт ул</w:t>
      </w:r>
      <w:proofErr w:type="gramStart"/>
      <w:r>
        <w:rPr>
          <w:szCs w:val="28"/>
        </w:rPr>
        <w:t>.Ц</w:t>
      </w:r>
      <w:proofErr w:type="gramEnd"/>
      <w:r>
        <w:rPr>
          <w:szCs w:val="28"/>
        </w:rPr>
        <w:t>ентральная на сумму 1063тыс.руб,ул.Элмара ,</w:t>
      </w:r>
      <w:proofErr w:type="spellStart"/>
      <w:r>
        <w:rPr>
          <w:szCs w:val="28"/>
        </w:rPr>
        <w:t>ул.Шкетана</w:t>
      </w:r>
      <w:proofErr w:type="spellEnd"/>
      <w:r>
        <w:rPr>
          <w:szCs w:val="28"/>
        </w:rPr>
        <w:t xml:space="preserve"> на 2000 тыс.руб. и ремонт дворовой территории по ул.Элмара-80 на сумму 314 тыс.руб.</w:t>
      </w:r>
    </w:p>
    <w:p w:rsidR="009D4636" w:rsidRDefault="009D4636" w:rsidP="009D4636">
      <w:pPr>
        <w:jc w:val="both"/>
        <w:rPr>
          <w:szCs w:val="28"/>
        </w:rPr>
      </w:pPr>
      <w:r>
        <w:rPr>
          <w:szCs w:val="28"/>
        </w:rPr>
        <w:t>8.Выполнены межевание и паспорт технического состояния дорог- 16.0км</w:t>
      </w:r>
    </w:p>
    <w:p w:rsidR="009D4636" w:rsidRDefault="009D4636" w:rsidP="009D4636">
      <w:pPr>
        <w:jc w:val="both"/>
        <w:rPr>
          <w:szCs w:val="28"/>
        </w:rPr>
      </w:pPr>
      <w:r>
        <w:rPr>
          <w:szCs w:val="28"/>
        </w:rPr>
        <w:t>9.Разработан генплан земельных участков для бесплатного предоставления многодетным семьям -27.0га</w:t>
      </w:r>
    </w:p>
    <w:p w:rsidR="009D4636" w:rsidRDefault="009D4636" w:rsidP="009D4636">
      <w:pPr>
        <w:jc w:val="both"/>
        <w:rPr>
          <w:szCs w:val="28"/>
        </w:rPr>
      </w:pPr>
      <w:r>
        <w:rPr>
          <w:szCs w:val="28"/>
        </w:rPr>
        <w:t xml:space="preserve">10.Проложен водопровод </w:t>
      </w:r>
      <w:proofErr w:type="spellStart"/>
      <w:r>
        <w:rPr>
          <w:szCs w:val="28"/>
        </w:rPr>
        <w:t>ул</w:t>
      </w:r>
      <w:proofErr w:type="gramStart"/>
      <w:r>
        <w:rPr>
          <w:szCs w:val="28"/>
        </w:rPr>
        <w:t>.Ц</w:t>
      </w:r>
      <w:proofErr w:type="gramEnd"/>
      <w:r>
        <w:rPr>
          <w:szCs w:val="28"/>
        </w:rPr>
        <w:t>ентральная-ул.Шкетана-ул.Элмара</w:t>
      </w:r>
      <w:proofErr w:type="spellEnd"/>
      <w:r>
        <w:rPr>
          <w:szCs w:val="28"/>
        </w:rPr>
        <w:t xml:space="preserve"> на сумму 490 </w:t>
      </w:r>
      <w:proofErr w:type="spellStart"/>
      <w:r>
        <w:rPr>
          <w:szCs w:val="28"/>
        </w:rPr>
        <w:t>тыс.руб</w:t>
      </w:r>
      <w:proofErr w:type="spellEnd"/>
    </w:p>
    <w:p w:rsidR="009D4636" w:rsidRDefault="009D4636" w:rsidP="009D4636">
      <w:pPr>
        <w:jc w:val="both"/>
        <w:rPr>
          <w:szCs w:val="28"/>
        </w:rPr>
      </w:pPr>
      <w:r>
        <w:rPr>
          <w:szCs w:val="28"/>
        </w:rPr>
        <w:t>11.Подготовлена проектно-сметная документация на строительство хоккейной площадки ул</w:t>
      </w:r>
      <w:proofErr w:type="gramStart"/>
      <w:r>
        <w:rPr>
          <w:szCs w:val="28"/>
        </w:rPr>
        <w:t>.М</w:t>
      </w:r>
      <w:proofErr w:type="gramEnd"/>
      <w:r>
        <w:rPr>
          <w:szCs w:val="28"/>
        </w:rPr>
        <w:t>ашиностроителей</w:t>
      </w:r>
    </w:p>
    <w:p w:rsidR="009D4636" w:rsidRDefault="009D4636" w:rsidP="009D4636">
      <w:pPr>
        <w:jc w:val="both"/>
        <w:rPr>
          <w:szCs w:val="28"/>
        </w:rPr>
      </w:pPr>
      <w:r>
        <w:rPr>
          <w:szCs w:val="28"/>
        </w:rPr>
        <w:t xml:space="preserve">12.Заключен договор и проводится межевание </w:t>
      </w:r>
      <w:proofErr w:type="gramStart"/>
      <w:r>
        <w:rPr>
          <w:szCs w:val="28"/>
        </w:rPr>
        <w:t>земельных</w:t>
      </w:r>
      <w:proofErr w:type="gramEnd"/>
    </w:p>
    <w:p w:rsidR="009D4636" w:rsidRDefault="009D4636" w:rsidP="009D4636">
      <w:pPr>
        <w:jc w:val="both"/>
        <w:rPr>
          <w:szCs w:val="28"/>
        </w:rPr>
      </w:pPr>
      <w:r>
        <w:rPr>
          <w:szCs w:val="28"/>
        </w:rPr>
        <w:t xml:space="preserve"> участков под газопроводами </w:t>
      </w:r>
      <w:proofErr w:type="spellStart"/>
      <w:r>
        <w:rPr>
          <w:szCs w:val="28"/>
        </w:rPr>
        <w:t>дер</w:t>
      </w:r>
      <w:proofErr w:type="gramStart"/>
      <w:r>
        <w:rPr>
          <w:szCs w:val="28"/>
        </w:rPr>
        <w:t>.К</w:t>
      </w:r>
      <w:proofErr w:type="gramEnd"/>
      <w:r>
        <w:rPr>
          <w:szCs w:val="28"/>
        </w:rPr>
        <w:t>ушнур</w:t>
      </w:r>
      <w:proofErr w:type="spellEnd"/>
      <w:r>
        <w:rPr>
          <w:szCs w:val="28"/>
        </w:rPr>
        <w:t xml:space="preserve">, дер.Озерки, </w:t>
      </w:r>
      <w:proofErr w:type="spellStart"/>
      <w:r>
        <w:rPr>
          <w:szCs w:val="28"/>
        </w:rPr>
        <w:t>дер.Ташнур</w:t>
      </w:r>
      <w:proofErr w:type="spellEnd"/>
      <w:r>
        <w:rPr>
          <w:szCs w:val="28"/>
        </w:rPr>
        <w:t xml:space="preserve">, </w:t>
      </w:r>
      <w:proofErr w:type="spellStart"/>
      <w:r>
        <w:rPr>
          <w:szCs w:val="28"/>
        </w:rPr>
        <w:t>с.Кожласола</w:t>
      </w:r>
      <w:proofErr w:type="spellEnd"/>
      <w:r>
        <w:rPr>
          <w:szCs w:val="28"/>
        </w:rPr>
        <w:t xml:space="preserve"> для последующей передачи в аренду ООО «Газпром газораспределение Йошкар-Ола»</w:t>
      </w:r>
    </w:p>
    <w:p w:rsidR="009D4636" w:rsidRDefault="009D4636" w:rsidP="009D4636">
      <w:pPr>
        <w:jc w:val="both"/>
        <w:rPr>
          <w:szCs w:val="28"/>
        </w:rPr>
      </w:pPr>
      <w:r>
        <w:rPr>
          <w:szCs w:val="28"/>
        </w:rPr>
        <w:t>13.Выполнена установка дорожных знаков до 10.09.2016г. на сумму 100</w:t>
      </w:r>
      <w:r w:rsidR="00F6796A">
        <w:rPr>
          <w:szCs w:val="28"/>
        </w:rPr>
        <w:t xml:space="preserve"> </w:t>
      </w:r>
      <w:proofErr w:type="spellStart"/>
      <w:r>
        <w:rPr>
          <w:szCs w:val="28"/>
        </w:rPr>
        <w:t>тыс</w:t>
      </w:r>
      <w:proofErr w:type="gramStart"/>
      <w:r>
        <w:rPr>
          <w:szCs w:val="28"/>
        </w:rPr>
        <w:t>.р</w:t>
      </w:r>
      <w:proofErr w:type="gramEnd"/>
      <w:r>
        <w:rPr>
          <w:szCs w:val="28"/>
        </w:rPr>
        <w:t>уб</w:t>
      </w:r>
      <w:proofErr w:type="spellEnd"/>
    </w:p>
    <w:p w:rsidR="009D4636" w:rsidRDefault="009D4636" w:rsidP="009D4636">
      <w:pPr>
        <w:jc w:val="both"/>
        <w:rPr>
          <w:szCs w:val="28"/>
        </w:rPr>
      </w:pPr>
      <w:r>
        <w:rPr>
          <w:szCs w:val="28"/>
        </w:rPr>
        <w:t>14.Установлены павильоны автобусных остановок на сумму 210 тыс</w:t>
      </w:r>
      <w:proofErr w:type="gramStart"/>
      <w:r>
        <w:rPr>
          <w:szCs w:val="28"/>
        </w:rPr>
        <w:t>.р</w:t>
      </w:r>
      <w:proofErr w:type="gramEnd"/>
      <w:r>
        <w:rPr>
          <w:szCs w:val="28"/>
        </w:rPr>
        <w:t>уб.-3 шт.</w:t>
      </w:r>
    </w:p>
    <w:p w:rsidR="009D4636" w:rsidRDefault="009D4636" w:rsidP="009D4636">
      <w:pPr>
        <w:jc w:val="both"/>
        <w:rPr>
          <w:szCs w:val="28"/>
        </w:rPr>
      </w:pPr>
      <w:r>
        <w:rPr>
          <w:szCs w:val="28"/>
        </w:rPr>
        <w:t>15.Начато строительство спортивной площади СОШ №2</w:t>
      </w:r>
    </w:p>
    <w:p w:rsidR="009D4636" w:rsidRPr="001530EC" w:rsidRDefault="009D4636" w:rsidP="009D4636">
      <w:pPr>
        <w:jc w:val="both"/>
        <w:rPr>
          <w:szCs w:val="28"/>
        </w:rPr>
      </w:pPr>
      <w:r>
        <w:rPr>
          <w:szCs w:val="28"/>
        </w:rPr>
        <w:t>16.Подготовлена проектно-сметная документация на административное здании стадиона по ул</w:t>
      </w:r>
      <w:proofErr w:type="gramStart"/>
      <w:r>
        <w:rPr>
          <w:szCs w:val="28"/>
        </w:rPr>
        <w:t>.Л</w:t>
      </w:r>
      <w:proofErr w:type="gramEnd"/>
      <w:r>
        <w:rPr>
          <w:szCs w:val="28"/>
        </w:rPr>
        <w:t>енина</w:t>
      </w:r>
      <w:r w:rsidR="00F6796A">
        <w:rPr>
          <w:szCs w:val="28"/>
        </w:rPr>
        <w:t>,</w:t>
      </w:r>
      <w:r>
        <w:rPr>
          <w:szCs w:val="28"/>
        </w:rPr>
        <w:t xml:space="preserve"> 2Б</w:t>
      </w:r>
    </w:p>
    <w:p w:rsidR="009D4636" w:rsidRPr="00A17DE7" w:rsidRDefault="009D4636" w:rsidP="009D4636">
      <w:pPr>
        <w:rPr>
          <w:szCs w:val="28"/>
        </w:rPr>
      </w:pPr>
    </w:p>
    <w:p w:rsidR="009D4636" w:rsidRPr="004838AA" w:rsidRDefault="009D4636" w:rsidP="009D4636">
      <w:pPr>
        <w:jc w:val="both"/>
      </w:pPr>
      <w:r>
        <w:t xml:space="preserve">      </w:t>
      </w:r>
      <w:r w:rsidRPr="004838AA">
        <w:t>В соответствии с Федеральным законом № 131 – ФЗ «Об общих принципах организации местного самоуправления в РФ» по работе с органами местного самоуправления с населением и общественными организациями администрацией ведутся следующие работы:</w:t>
      </w:r>
    </w:p>
    <w:p w:rsidR="009D4636" w:rsidRPr="004838AA" w:rsidRDefault="009D4636" w:rsidP="009D4636">
      <w:pPr>
        <w:jc w:val="both"/>
      </w:pPr>
      <w:r w:rsidRPr="004838AA">
        <w:t>- ведение  единого реестра и реестра нормативно-правовых актов;</w:t>
      </w:r>
    </w:p>
    <w:p w:rsidR="009D4636" w:rsidRPr="004838AA" w:rsidRDefault="009D4636" w:rsidP="009D4636">
      <w:pPr>
        <w:jc w:val="both"/>
      </w:pPr>
      <w:r w:rsidRPr="004838AA">
        <w:t>- регистрация постановлений, распоряжений администрации поселения;</w:t>
      </w:r>
    </w:p>
    <w:p w:rsidR="009D4636" w:rsidRDefault="009D4636" w:rsidP="009D4636">
      <w:pPr>
        <w:jc w:val="both"/>
      </w:pPr>
      <w:r w:rsidRPr="004838AA">
        <w:t xml:space="preserve">- ведется </w:t>
      </w:r>
      <w:proofErr w:type="gramStart"/>
      <w:r w:rsidRPr="004838AA">
        <w:t>контроль за</w:t>
      </w:r>
      <w:proofErr w:type="gramEnd"/>
      <w:r w:rsidRPr="004838AA">
        <w:t xml:space="preserve"> исполнением вх</w:t>
      </w:r>
      <w:r>
        <w:t>одящей и исходящей документации;</w:t>
      </w:r>
    </w:p>
    <w:p w:rsidR="009D4636" w:rsidRPr="004838AA" w:rsidRDefault="009D4636" w:rsidP="009D4636">
      <w:pPr>
        <w:jc w:val="both"/>
      </w:pPr>
    </w:p>
    <w:p w:rsidR="009D4636" w:rsidRPr="0011438C" w:rsidRDefault="009D4636" w:rsidP="009D4636">
      <w:pPr>
        <w:jc w:val="both"/>
      </w:pPr>
      <w:r w:rsidRPr="0011438C">
        <w:t xml:space="preserve">     За 201</w:t>
      </w:r>
      <w:r w:rsidR="00CC737E">
        <w:t>6</w:t>
      </w:r>
      <w:r w:rsidRPr="0011438C">
        <w:t xml:space="preserve"> год в делопроизводстве</w:t>
      </w:r>
      <w:proofErr w:type="gramStart"/>
      <w:r w:rsidRPr="0011438C">
        <w:t xml:space="preserve"> :</w:t>
      </w:r>
      <w:proofErr w:type="gramEnd"/>
    </w:p>
    <w:p w:rsidR="00CC737E" w:rsidRDefault="00CC737E" w:rsidP="00CC737E">
      <w:pPr>
        <w:jc w:val="both"/>
        <w:rPr>
          <w:b/>
          <w:szCs w:val="28"/>
        </w:rPr>
      </w:pPr>
    </w:p>
    <w:p w:rsidR="00CC737E" w:rsidRDefault="00CC737E" w:rsidP="00CC737E">
      <w:pPr>
        <w:jc w:val="both"/>
        <w:rPr>
          <w:szCs w:val="28"/>
        </w:rPr>
      </w:pPr>
      <w:r>
        <w:rPr>
          <w:szCs w:val="28"/>
        </w:rPr>
        <w:t>1.Принято постановлений - 371</w:t>
      </w:r>
    </w:p>
    <w:p w:rsidR="00CC737E" w:rsidRDefault="00CC737E" w:rsidP="00CC737E">
      <w:pPr>
        <w:jc w:val="both"/>
        <w:rPr>
          <w:szCs w:val="28"/>
        </w:rPr>
      </w:pPr>
      <w:r>
        <w:rPr>
          <w:szCs w:val="28"/>
        </w:rPr>
        <w:t>2.Принято распоряжений по основной деятельности  -41</w:t>
      </w:r>
    </w:p>
    <w:p w:rsidR="00CC737E" w:rsidRDefault="00CC737E" w:rsidP="00CC737E">
      <w:pPr>
        <w:jc w:val="both"/>
        <w:rPr>
          <w:szCs w:val="28"/>
          <w:highlight w:val="yellow"/>
        </w:rPr>
      </w:pPr>
      <w:r>
        <w:rPr>
          <w:szCs w:val="28"/>
        </w:rPr>
        <w:t xml:space="preserve">по администрации -76  </w:t>
      </w:r>
      <w:r>
        <w:rPr>
          <w:szCs w:val="28"/>
          <w:highlight w:val="yellow"/>
        </w:rPr>
        <w:t xml:space="preserve">                                                                                                                                                                          </w:t>
      </w:r>
    </w:p>
    <w:p w:rsidR="00CC737E" w:rsidRDefault="00CC737E" w:rsidP="00CC737E">
      <w:pPr>
        <w:jc w:val="both"/>
        <w:rPr>
          <w:szCs w:val="28"/>
        </w:rPr>
      </w:pPr>
      <w:r>
        <w:rPr>
          <w:szCs w:val="28"/>
        </w:rPr>
        <w:t xml:space="preserve">3.Принято распоряжений по </w:t>
      </w:r>
      <w:proofErr w:type="gramStart"/>
      <w:r>
        <w:rPr>
          <w:szCs w:val="28"/>
        </w:rPr>
        <w:t>личному</w:t>
      </w:r>
      <w:proofErr w:type="gramEnd"/>
      <w:r>
        <w:rPr>
          <w:szCs w:val="28"/>
        </w:rPr>
        <w:t xml:space="preserve"> составу-33 </w:t>
      </w:r>
    </w:p>
    <w:p w:rsidR="00CC737E" w:rsidRDefault="00CC737E" w:rsidP="00CC737E">
      <w:pPr>
        <w:jc w:val="both"/>
        <w:rPr>
          <w:szCs w:val="28"/>
        </w:rPr>
      </w:pPr>
      <w:r>
        <w:rPr>
          <w:szCs w:val="28"/>
        </w:rPr>
        <w:t>4.Выдано архивных справок-6</w:t>
      </w:r>
    </w:p>
    <w:p w:rsidR="00CC737E" w:rsidRDefault="00CC737E" w:rsidP="00CC737E">
      <w:pPr>
        <w:jc w:val="both"/>
        <w:rPr>
          <w:szCs w:val="28"/>
        </w:rPr>
      </w:pPr>
      <w:r>
        <w:rPr>
          <w:szCs w:val="28"/>
        </w:rPr>
        <w:t>5.Принято и зарегистрировано заявлений-69</w:t>
      </w:r>
    </w:p>
    <w:p w:rsidR="00F6796A" w:rsidRDefault="00F6796A" w:rsidP="00F6796A">
      <w:pPr>
        <w:jc w:val="both"/>
        <w:rPr>
          <w:szCs w:val="28"/>
        </w:rPr>
      </w:pPr>
      <w:r>
        <w:rPr>
          <w:szCs w:val="28"/>
        </w:rPr>
        <w:t xml:space="preserve">6.Поступило письменных обращений    -410                                                      </w:t>
      </w:r>
    </w:p>
    <w:p w:rsidR="00F6796A" w:rsidRDefault="00F6796A" w:rsidP="00F6796A">
      <w:pPr>
        <w:jc w:val="both"/>
        <w:rPr>
          <w:szCs w:val="28"/>
        </w:rPr>
      </w:pPr>
      <w:r>
        <w:rPr>
          <w:szCs w:val="28"/>
        </w:rPr>
        <w:t xml:space="preserve">7.Поступило корреспонденции из </w:t>
      </w:r>
      <w:proofErr w:type="gramStart"/>
      <w:r>
        <w:rPr>
          <w:szCs w:val="28"/>
        </w:rPr>
        <w:t>вышестоящих</w:t>
      </w:r>
      <w:proofErr w:type="gramEnd"/>
      <w:r>
        <w:rPr>
          <w:szCs w:val="28"/>
        </w:rPr>
        <w:t xml:space="preserve"> органов-750      </w:t>
      </w:r>
    </w:p>
    <w:p w:rsidR="00F6796A" w:rsidRDefault="00F6796A" w:rsidP="00F6796A">
      <w:pPr>
        <w:jc w:val="both"/>
        <w:rPr>
          <w:szCs w:val="28"/>
        </w:rPr>
      </w:pPr>
      <w:r>
        <w:rPr>
          <w:szCs w:val="28"/>
        </w:rPr>
        <w:t xml:space="preserve">8.Зарегистрировано входящих документов-  836                                                                                  </w:t>
      </w:r>
    </w:p>
    <w:p w:rsidR="00F6796A" w:rsidRDefault="00F6796A" w:rsidP="00F6796A">
      <w:pPr>
        <w:jc w:val="both"/>
        <w:rPr>
          <w:szCs w:val="28"/>
        </w:rPr>
      </w:pPr>
      <w:r>
        <w:rPr>
          <w:szCs w:val="28"/>
        </w:rPr>
        <w:t>9.Зарегистрировано исходящих документов- 850</w:t>
      </w:r>
    </w:p>
    <w:p w:rsidR="00F6796A" w:rsidRDefault="00F6796A" w:rsidP="00F6796A">
      <w:pPr>
        <w:jc w:val="both"/>
        <w:rPr>
          <w:szCs w:val="28"/>
        </w:rPr>
      </w:pPr>
    </w:p>
    <w:p w:rsidR="00CC737E" w:rsidRPr="00CC737E" w:rsidRDefault="00F6796A" w:rsidP="00CC737E">
      <w:pPr>
        <w:jc w:val="both"/>
        <w:rPr>
          <w:szCs w:val="28"/>
        </w:rPr>
      </w:pPr>
      <w:r>
        <w:rPr>
          <w:szCs w:val="28"/>
        </w:rPr>
        <w:t xml:space="preserve">  </w:t>
      </w:r>
      <w:r w:rsidR="00CC737E">
        <w:rPr>
          <w:szCs w:val="28"/>
        </w:rPr>
        <w:t>В течени</w:t>
      </w:r>
      <w:r>
        <w:rPr>
          <w:szCs w:val="28"/>
        </w:rPr>
        <w:t>е</w:t>
      </w:r>
      <w:r w:rsidR="00CC737E">
        <w:rPr>
          <w:szCs w:val="28"/>
        </w:rPr>
        <w:t xml:space="preserve"> 2016 года п</w:t>
      </w:r>
      <w:r w:rsidR="00CC737E" w:rsidRPr="00CC737E">
        <w:rPr>
          <w:szCs w:val="28"/>
        </w:rPr>
        <w:t xml:space="preserve">роводилась работа </w:t>
      </w:r>
      <w:r w:rsidR="00CC737E">
        <w:rPr>
          <w:szCs w:val="28"/>
        </w:rPr>
        <w:t>с предприятиями</w:t>
      </w:r>
      <w:proofErr w:type="gramStart"/>
      <w:r w:rsidR="00CC737E">
        <w:rPr>
          <w:szCs w:val="28"/>
        </w:rPr>
        <w:t xml:space="preserve"> ,</w:t>
      </w:r>
      <w:proofErr w:type="gramEnd"/>
      <w:r w:rsidR="00CC737E">
        <w:rPr>
          <w:szCs w:val="28"/>
        </w:rPr>
        <w:t xml:space="preserve"> организациями:</w:t>
      </w:r>
    </w:p>
    <w:p w:rsidR="00CC737E" w:rsidRDefault="00CC737E" w:rsidP="00CC737E">
      <w:pPr>
        <w:jc w:val="both"/>
        <w:rPr>
          <w:szCs w:val="28"/>
        </w:rPr>
      </w:pPr>
      <w:r>
        <w:rPr>
          <w:szCs w:val="28"/>
        </w:rPr>
        <w:t>1.Проведено совещаний с участием руководителей предприятий</w:t>
      </w:r>
    </w:p>
    <w:p w:rsidR="00CC737E" w:rsidRDefault="00CC737E" w:rsidP="00CC737E">
      <w:pPr>
        <w:jc w:val="both"/>
        <w:rPr>
          <w:szCs w:val="28"/>
        </w:rPr>
      </w:pPr>
      <w:r>
        <w:rPr>
          <w:szCs w:val="28"/>
        </w:rPr>
        <w:t xml:space="preserve">    и организаций    -  44    , в том числе:</w:t>
      </w:r>
    </w:p>
    <w:p w:rsidR="00CC737E" w:rsidRDefault="00CC737E" w:rsidP="00CC737E">
      <w:pPr>
        <w:jc w:val="both"/>
        <w:rPr>
          <w:szCs w:val="28"/>
        </w:rPr>
      </w:pPr>
      <w:r>
        <w:rPr>
          <w:szCs w:val="28"/>
        </w:rPr>
        <w:t>-советы директоров-4;</w:t>
      </w:r>
    </w:p>
    <w:p w:rsidR="00CC737E" w:rsidRDefault="00CC737E" w:rsidP="00CC737E">
      <w:pPr>
        <w:jc w:val="both"/>
        <w:rPr>
          <w:szCs w:val="28"/>
        </w:rPr>
      </w:pPr>
      <w:r>
        <w:rPr>
          <w:szCs w:val="28"/>
        </w:rPr>
        <w:t>-совещания по организации и проведению выборов-16 (из них только  с руководителями-3);</w:t>
      </w:r>
    </w:p>
    <w:p w:rsidR="00CC737E" w:rsidRDefault="00CC737E" w:rsidP="00CC737E">
      <w:pPr>
        <w:jc w:val="both"/>
        <w:rPr>
          <w:szCs w:val="28"/>
        </w:rPr>
      </w:pPr>
      <w:r>
        <w:rPr>
          <w:szCs w:val="28"/>
        </w:rPr>
        <w:t>-экстренные заседания (вопросы пожаров)-4;</w:t>
      </w:r>
    </w:p>
    <w:p w:rsidR="00CC737E" w:rsidRDefault="00CC737E" w:rsidP="00CC737E">
      <w:pPr>
        <w:jc w:val="both"/>
        <w:rPr>
          <w:szCs w:val="28"/>
        </w:rPr>
      </w:pPr>
      <w:r>
        <w:rPr>
          <w:szCs w:val="28"/>
        </w:rPr>
        <w:t>-плановые совещания- 14;</w:t>
      </w:r>
    </w:p>
    <w:p w:rsidR="00CC737E" w:rsidRDefault="00CC737E" w:rsidP="00CC737E">
      <w:pPr>
        <w:jc w:val="both"/>
        <w:rPr>
          <w:szCs w:val="28"/>
        </w:rPr>
      </w:pPr>
      <w:r>
        <w:rPr>
          <w:szCs w:val="28"/>
        </w:rPr>
        <w:t xml:space="preserve">-оперативные совещания-14.                                                                                           </w:t>
      </w:r>
    </w:p>
    <w:p w:rsidR="00CC737E" w:rsidRDefault="00CC737E" w:rsidP="00CC737E">
      <w:pPr>
        <w:jc w:val="both"/>
        <w:rPr>
          <w:szCs w:val="28"/>
        </w:rPr>
      </w:pPr>
      <w:r>
        <w:rPr>
          <w:szCs w:val="28"/>
        </w:rPr>
        <w:t xml:space="preserve">2.Проведено встреч Главы администрации </w:t>
      </w:r>
      <w:proofErr w:type="gramStart"/>
      <w:r>
        <w:rPr>
          <w:szCs w:val="28"/>
        </w:rPr>
        <w:t>муниципального</w:t>
      </w:r>
      <w:proofErr w:type="gramEnd"/>
    </w:p>
    <w:p w:rsidR="00CC737E" w:rsidRDefault="00CC737E" w:rsidP="00CC737E">
      <w:pPr>
        <w:jc w:val="both"/>
        <w:rPr>
          <w:szCs w:val="28"/>
        </w:rPr>
      </w:pPr>
      <w:r>
        <w:rPr>
          <w:szCs w:val="28"/>
        </w:rPr>
        <w:t xml:space="preserve">   района с активом поселения    - 6                                                                      </w:t>
      </w:r>
    </w:p>
    <w:p w:rsidR="00CC737E" w:rsidRDefault="00CC737E" w:rsidP="00CC737E">
      <w:pPr>
        <w:jc w:val="both"/>
        <w:rPr>
          <w:szCs w:val="28"/>
        </w:rPr>
      </w:pPr>
      <w:r>
        <w:rPr>
          <w:szCs w:val="28"/>
        </w:rPr>
        <w:t xml:space="preserve">3.Совещание с руководителями предприятий и организаций, индивидуальных предпринимателей по образованию фонда социального развития поселения и детского спорта.  </w:t>
      </w:r>
    </w:p>
    <w:p w:rsidR="00CC737E" w:rsidRDefault="00CC737E" w:rsidP="00CC737E">
      <w:pPr>
        <w:jc w:val="both"/>
        <w:rPr>
          <w:szCs w:val="28"/>
        </w:rPr>
      </w:pPr>
      <w:r>
        <w:rPr>
          <w:szCs w:val="28"/>
        </w:rPr>
        <w:t>4.Совещание с председателями ТСЖ по вопросам работы ТСЖ, по оплате за коммунальные услуги.</w:t>
      </w:r>
    </w:p>
    <w:p w:rsidR="00CC737E" w:rsidRDefault="00CC737E" w:rsidP="00CC737E">
      <w:pPr>
        <w:jc w:val="both"/>
        <w:rPr>
          <w:szCs w:val="28"/>
        </w:rPr>
      </w:pPr>
      <w:r>
        <w:rPr>
          <w:szCs w:val="28"/>
        </w:rPr>
        <w:t xml:space="preserve">5.Проведены встречи Главы администрации МО «Городское поселение Красногорский» </w:t>
      </w:r>
      <w:proofErr w:type="spellStart"/>
      <w:r>
        <w:rPr>
          <w:szCs w:val="28"/>
        </w:rPr>
        <w:t>Торуткина</w:t>
      </w:r>
      <w:proofErr w:type="spellEnd"/>
      <w:r>
        <w:rPr>
          <w:szCs w:val="28"/>
        </w:rPr>
        <w:t xml:space="preserve"> И.Я. ,ответственных работников Администрации МО «</w:t>
      </w:r>
      <w:proofErr w:type="spellStart"/>
      <w:r>
        <w:rPr>
          <w:szCs w:val="28"/>
        </w:rPr>
        <w:t>Звениговский</w:t>
      </w:r>
      <w:proofErr w:type="spellEnd"/>
      <w:r>
        <w:rPr>
          <w:szCs w:val="28"/>
        </w:rPr>
        <w:t xml:space="preserve"> муниципальный район», закрепленных за территорией:</w:t>
      </w:r>
    </w:p>
    <w:p w:rsidR="00CC737E" w:rsidRDefault="00CC737E" w:rsidP="00CC737E">
      <w:pPr>
        <w:jc w:val="both"/>
        <w:rPr>
          <w:szCs w:val="28"/>
        </w:rPr>
      </w:pPr>
      <w:r>
        <w:rPr>
          <w:szCs w:val="28"/>
        </w:rPr>
        <w:t>- с трудовыми коллективами  -29;</w:t>
      </w:r>
    </w:p>
    <w:p w:rsidR="00CC737E" w:rsidRDefault="00CC737E" w:rsidP="00CC737E">
      <w:pPr>
        <w:jc w:val="both"/>
        <w:rPr>
          <w:szCs w:val="28"/>
        </w:rPr>
      </w:pPr>
      <w:r>
        <w:rPr>
          <w:szCs w:val="28"/>
        </w:rPr>
        <w:t>-с предпринимателями- 2</w:t>
      </w:r>
    </w:p>
    <w:p w:rsidR="00CC737E" w:rsidRDefault="00CC737E" w:rsidP="00CC737E">
      <w:pPr>
        <w:jc w:val="both"/>
        <w:rPr>
          <w:szCs w:val="28"/>
        </w:rPr>
      </w:pPr>
    </w:p>
    <w:p w:rsidR="009D4636" w:rsidRDefault="009D4636" w:rsidP="009D4636">
      <w:pPr>
        <w:jc w:val="both"/>
        <w:rPr>
          <w:szCs w:val="28"/>
        </w:rPr>
      </w:pPr>
      <w:r w:rsidRPr="0011438C">
        <w:t xml:space="preserve">    </w:t>
      </w:r>
      <w:r w:rsidRPr="004838AA">
        <w:t xml:space="preserve">  В целях информирования населения ведется целенаправленная работа по информированию через средства массовой информации – районная газета «</w:t>
      </w:r>
      <w:proofErr w:type="spellStart"/>
      <w:r w:rsidRPr="004838AA">
        <w:t>Звениговская</w:t>
      </w:r>
      <w:proofErr w:type="spellEnd"/>
      <w:r w:rsidRPr="004838AA">
        <w:t xml:space="preserve"> неделя» и </w:t>
      </w:r>
      <w:r w:rsidRPr="004838AA">
        <w:rPr>
          <w:szCs w:val="28"/>
        </w:rPr>
        <w:t>официальный сайт муниципального образования «</w:t>
      </w:r>
      <w:proofErr w:type="spellStart"/>
      <w:r w:rsidRPr="004838AA">
        <w:rPr>
          <w:szCs w:val="28"/>
        </w:rPr>
        <w:t>Звениговский</w:t>
      </w:r>
      <w:proofErr w:type="spellEnd"/>
      <w:r w:rsidRPr="004838AA">
        <w:rPr>
          <w:szCs w:val="28"/>
        </w:rPr>
        <w:t xml:space="preserve"> муниципальный район» в информационно-телекоммуникационной сети «Интернет» (адрес доступа:</w:t>
      </w:r>
      <w:r w:rsidRPr="004838AA">
        <w:rPr>
          <w:szCs w:val="28"/>
          <w:lang w:val="en-US"/>
        </w:rPr>
        <w:t>http</w:t>
      </w:r>
      <w:r w:rsidRPr="004838AA">
        <w:rPr>
          <w:szCs w:val="28"/>
        </w:rPr>
        <w:t>://</w:t>
      </w:r>
      <w:r w:rsidRPr="004838AA">
        <w:rPr>
          <w:szCs w:val="28"/>
          <w:lang w:val="en-US"/>
        </w:rPr>
        <w:t>www</w:t>
      </w:r>
      <w:r w:rsidRPr="004838AA">
        <w:rPr>
          <w:szCs w:val="28"/>
        </w:rPr>
        <w:t>.</w:t>
      </w:r>
      <w:proofErr w:type="spellStart"/>
      <w:r w:rsidRPr="004838AA">
        <w:rPr>
          <w:szCs w:val="28"/>
          <w:lang w:val="en-US"/>
        </w:rPr>
        <w:t>admzven</w:t>
      </w:r>
      <w:proofErr w:type="spellEnd"/>
      <w:r w:rsidRPr="004838AA">
        <w:rPr>
          <w:szCs w:val="28"/>
        </w:rPr>
        <w:t>.</w:t>
      </w:r>
      <w:proofErr w:type="spellStart"/>
      <w:r w:rsidRPr="004838AA">
        <w:rPr>
          <w:szCs w:val="28"/>
          <w:lang w:val="en-US"/>
        </w:rPr>
        <w:t>ru</w:t>
      </w:r>
      <w:proofErr w:type="spellEnd"/>
      <w:r w:rsidRPr="004838AA">
        <w:rPr>
          <w:szCs w:val="28"/>
        </w:rPr>
        <w:t>)</w:t>
      </w:r>
    </w:p>
    <w:p w:rsidR="009D4636" w:rsidRDefault="009D4636" w:rsidP="009D4636">
      <w:pPr>
        <w:jc w:val="both"/>
        <w:rPr>
          <w:szCs w:val="28"/>
        </w:rPr>
      </w:pPr>
    </w:p>
    <w:p w:rsidR="009D4636" w:rsidRPr="004838AA" w:rsidRDefault="009D4636" w:rsidP="009D4636">
      <w:pPr>
        <w:jc w:val="both"/>
        <w:rPr>
          <w:u w:val="single"/>
        </w:rPr>
      </w:pPr>
      <w:r w:rsidRPr="004838AA">
        <w:rPr>
          <w:u w:val="single"/>
        </w:rPr>
        <w:t xml:space="preserve">        Задачи администрации на 201</w:t>
      </w:r>
      <w:r w:rsidR="00CC737E">
        <w:rPr>
          <w:u w:val="single"/>
        </w:rPr>
        <w:t>7</w:t>
      </w:r>
      <w:r w:rsidRPr="004838AA">
        <w:rPr>
          <w:u w:val="single"/>
        </w:rPr>
        <w:t xml:space="preserve"> год:</w:t>
      </w:r>
    </w:p>
    <w:p w:rsidR="009D4636" w:rsidRDefault="009D4636" w:rsidP="009D4636">
      <w:pPr>
        <w:jc w:val="both"/>
      </w:pPr>
    </w:p>
    <w:p w:rsidR="009D4636" w:rsidRDefault="009D4636" w:rsidP="009D4636">
      <w:pPr>
        <w:jc w:val="both"/>
      </w:pPr>
      <w:r>
        <w:t>1. Мобилизация доходов в муниципальный бюджет;</w:t>
      </w:r>
    </w:p>
    <w:p w:rsidR="009D4636" w:rsidRDefault="009D4636" w:rsidP="009D4636">
      <w:pPr>
        <w:jc w:val="both"/>
      </w:pPr>
      <w:r>
        <w:t xml:space="preserve">- продажа земельных участков д. </w:t>
      </w:r>
      <w:proofErr w:type="spellStart"/>
      <w:r>
        <w:t>Кушнур</w:t>
      </w:r>
      <w:proofErr w:type="spellEnd"/>
      <w:r>
        <w:t>, п. Илеть, п. Красногорский.</w:t>
      </w:r>
    </w:p>
    <w:p w:rsidR="009D4636" w:rsidRDefault="009D4636" w:rsidP="009D4636">
      <w:pPr>
        <w:jc w:val="both"/>
      </w:pPr>
      <w:r>
        <w:t xml:space="preserve">- </w:t>
      </w:r>
      <w:proofErr w:type="gramStart"/>
      <w:r>
        <w:t>п</w:t>
      </w:r>
      <w:proofErr w:type="gramEnd"/>
      <w:r>
        <w:t>родажа имущества.</w:t>
      </w:r>
    </w:p>
    <w:p w:rsidR="009D4636" w:rsidRDefault="009D4636" w:rsidP="009D4636">
      <w:pPr>
        <w:jc w:val="both"/>
      </w:pPr>
      <w:r>
        <w:t xml:space="preserve">     2. Обеспечение реализации Федерального закона от 23 ноября 2009 года № 261 ФЗ «Об энергосбережении и о повышении  энергетической эффективности»;</w:t>
      </w:r>
    </w:p>
    <w:p w:rsidR="009D4636" w:rsidRDefault="009D4636" w:rsidP="009D4636">
      <w:pPr>
        <w:jc w:val="both"/>
      </w:pPr>
      <w:r>
        <w:t>- исполнение заказов на поставки товаров, выполнение работ и услуг для муниципальных нужд;</w:t>
      </w:r>
    </w:p>
    <w:p w:rsidR="009D4636" w:rsidRDefault="009D4636" w:rsidP="009D4636">
      <w:pPr>
        <w:jc w:val="both"/>
      </w:pPr>
      <w:r>
        <w:t>- выполнение муниципальной целевой программы «Благоустройство МО «Городское поселение Красногорский»</w:t>
      </w:r>
    </w:p>
    <w:p w:rsidR="009D4636" w:rsidRDefault="009D4636" w:rsidP="009D4636">
      <w:pPr>
        <w:jc w:val="both"/>
      </w:pPr>
      <w:r>
        <w:t xml:space="preserve">      3.  Выполнение целевой программы «Строительство, реконструкция  объектов социальной инфраструктуры и благоустройство в МО «Городское поселение Красногорский»;</w:t>
      </w:r>
    </w:p>
    <w:p w:rsidR="009D4636" w:rsidRDefault="009D4636" w:rsidP="009D4636">
      <w:pPr>
        <w:jc w:val="both"/>
      </w:pPr>
      <w:r>
        <w:t xml:space="preserve">- ремонт автодорог по ул. Первомайская, ул. </w:t>
      </w:r>
      <w:proofErr w:type="spellStart"/>
      <w:r w:rsidR="00CC737E">
        <w:t>Элмара</w:t>
      </w:r>
      <w:proofErr w:type="gramStart"/>
      <w:r w:rsidR="00CC737E">
        <w:t>,К</w:t>
      </w:r>
      <w:proofErr w:type="gramEnd"/>
      <w:r w:rsidR="00CC737E">
        <w:t>омсомольская</w:t>
      </w:r>
      <w:proofErr w:type="spellEnd"/>
      <w:r w:rsidR="00CC737E">
        <w:t>;</w:t>
      </w:r>
    </w:p>
    <w:p w:rsidR="009D4636" w:rsidRDefault="009D4636" w:rsidP="009D4636">
      <w:pPr>
        <w:jc w:val="both"/>
      </w:pPr>
      <w:r>
        <w:t>- реконструкция очистных сооружений;</w:t>
      </w:r>
    </w:p>
    <w:p w:rsidR="009D4636" w:rsidRDefault="009D4636" w:rsidP="009D4636">
      <w:pPr>
        <w:jc w:val="both"/>
      </w:pPr>
      <w:r>
        <w:t xml:space="preserve">- реконструкция летнего стадиона около </w:t>
      </w:r>
      <w:proofErr w:type="spellStart"/>
      <w:r>
        <w:t>Красногорской</w:t>
      </w:r>
      <w:proofErr w:type="spellEnd"/>
      <w:r>
        <w:t xml:space="preserve">  СОШ№2;</w:t>
      </w:r>
    </w:p>
    <w:p w:rsidR="009D4636" w:rsidRDefault="009D4636" w:rsidP="009D4636">
      <w:pPr>
        <w:jc w:val="both"/>
      </w:pPr>
      <w:r>
        <w:t xml:space="preserve">- строительство сетей электроснабжения и уличного освещения по ул. </w:t>
      </w:r>
      <w:proofErr w:type="spellStart"/>
      <w:r>
        <w:t>Школьная</w:t>
      </w:r>
      <w:proofErr w:type="gramStart"/>
      <w:r>
        <w:t>,Э</w:t>
      </w:r>
      <w:proofErr w:type="gramEnd"/>
      <w:r>
        <w:t>лмара</w:t>
      </w:r>
      <w:proofErr w:type="spellEnd"/>
      <w:r>
        <w:t>;</w:t>
      </w:r>
    </w:p>
    <w:p w:rsidR="009D4636" w:rsidRDefault="009D4636" w:rsidP="009D4636">
      <w:pPr>
        <w:jc w:val="both"/>
      </w:pPr>
      <w:r>
        <w:t>4. Мероприятия по обеспечению противопожарной безопасности  поселения:</w:t>
      </w:r>
    </w:p>
    <w:p w:rsidR="009D4636" w:rsidRDefault="009D4636" w:rsidP="009D4636">
      <w:pPr>
        <w:jc w:val="both"/>
      </w:pPr>
      <w:r>
        <w:t>- устройство пожарных водоемов с площадкой твердого покрытия;</w:t>
      </w:r>
    </w:p>
    <w:p w:rsidR="009D4636" w:rsidRDefault="009D4636" w:rsidP="009D4636">
      <w:pPr>
        <w:jc w:val="both"/>
      </w:pPr>
      <w:r>
        <w:t xml:space="preserve">- приобрести </w:t>
      </w:r>
      <w:proofErr w:type="spellStart"/>
      <w:r>
        <w:t>мотопомпу</w:t>
      </w:r>
      <w:proofErr w:type="spellEnd"/>
      <w:r>
        <w:t xml:space="preserve"> для п</w:t>
      </w:r>
      <w:proofErr w:type="gramStart"/>
      <w:r>
        <w:t>.И</w:t>
      </w:r>
      <w:proofErr w:type="gramEnd"/>
      <w:r>
        <w:t>леть и построить противопожарный водоем на 25 куб.м.</w:t>
      </w:r>
    </w:p>
    <w:p w:rsidR="009D4636" w:rsidRDefault="009D4636" w:rsidP="009D4636">
      <w:pPr>
        <w:jc w:val="both"/>
      </w:pPr>
      <w:r>
        <w:t>- устройство системы оповещения (э/сирены, громкоговорителей);</w:t>
      </w:r>
    </w:p>
    <w:p w:rsidR="009D4636" w:rsidRDefault="009D4636" w:rsidP="009D4636">
      <w:pPr>
        <w:jc w:val="both"/>
      </w:pPr>
      <w:r>
        <w:t>5.  Подготовка проектно-сметной документации на водозабор п. Красногорский.</w:t>
      </w:r>
    </w:p>
    <w:p w:rsidR="009D4636" w:rsidRDefault="009D4636" w:rsidP="009D4636">
      <w:pPr>
        <w:jc w:val="both"/>
      </w:pPr>
      <w:r>
        <w:t>6.</w:t>
      </w:r>
      <w:r w:rsidR="00CC737E">
        <w:t>Ввести в эксплуатацию 69-квартирный дом по адресу:ул</w:t>
      </w:r>
      <w:proofErr w:type="gramStart"/>
      <w:r w:rsidR="00CC737E">
        <w:t>.Ц</w:t>
      </w:r>
      <w:proofErr w:type="gramEnd"/>
      <w:r w:rsidR="00CC737E">
        <w:t>ентральная,д.43</w:t>
      </w:r>
    </w:p>
    <w:p w:rsidR="00CC737E" w:rsidRDefault="00CC737E" w:rsidP="009D4636">
      <w:pPr>
        <w:jc w:val="both"/>
        <w:rPr>
          <w:szCs w:val="28"/>
        </w:rPr>
      </w:pPr>
      <w:r>
        <w:t>7.</w:t>
      </w:r>
      <w:r w:rsidRPr="00CC737E">
        <w:rPr>
          <w:szCs w:val="28"/>
        </w:rPr>
        <w:t xml:space="preserve"> </w:t>
      </w:r>
      <w:r w:rsidRPr="00AA2605">
        <w:rPr>
          <w:szCs w:val="28"/>
        </w:rPr>
        <w:t>Выкупить ПСД на администрацию на здание стадиона</w:t>
      </w:r>
    </w:p>
    <w:p w:rsidR="00CC737E" w:rsidRDefault="00CC737E" w:rsidP="009D4636">
      <w:pPr>
        <w:jc w:val="both"/>
        <w:rPr>
          <w:szCs w:val="28"/>
        </w:rPr>
      </w:pPr>
      <w:r>
        <w:t>8.</w:t>
      </w:r>
      <w:r w:rsidRPr="00CC737E">
        <w:rPr>
          <w:szCs w:val="28"/>
        </w:rPr>
        <w:t xml:space="preserve"> </w:t>
      </w:r>
      <w:r w:rsidRPr="00AA2605">
        <w:rPr>
          <w:szCs w:val="28"/>
        </w:rPr>
        <w:t>Приобрести контейнеры на 100тыс</w:t>
      </w:r>
      <w:proofErr w:type="gramStart"/>
      <w:r w:rsidRPr="00AA2605">
        <w:rPr>
          <w:szCs w:val="28"/>
        </w:rPr>
        <w:t>.р</w:t>
      </w:r>
      <w:proofErr w:type="gramEnd"/>
      <w:r w:rsidRPr="00AA2605">
        <w:rPr>
          <w:szCs w:val="28"/>
        </w:rPr>
        <w:t>уб</w:t>
      </w:r>
    </w:p>
    <w:p w:rsidR="00CC737E" w:rsidRDefault="00CC737E" w:rsidP="009D4636">
      <w:pPr>
        <w:jc w:val="both"/>
        <w:rPr>
          <w:szCs w:val="28"/>
        </w:rPr>
      </w:pPr>
      <w:r>
        <w:t>9.</w:t>
      </w:r>
      <w:r w:rsidRPr="00CC737E">
        <w:rPr>
          <w:szCs w:val="28"/>
        </w:rPr>
        <w:t xml:space="preserve"> </w:t>
      </w:r>
      <w:r w:rsidRPr="00AA2605">
        <w:rPr>
          <w:szCs w:val="28"/>
        </w:rPr>
        <w:t>Переселить из аварийного жилья 54 квартиры</w:t>
      </w:r>
    </w:p>
    <w:p w:rsidR="00CC737E" w:rsidRDefault="00CC737E" w:rsidP="009D4636">
      <w:pPr>
        <w:jc w:val="both"/>
        <w:rPr>
          <w:szCs w:val="28"/>
        </w:rPr>
      </w:pPr>
      <w:r>
        <w:rPr>
          <w:szCs w:val="28"/>
        </w:rPr>
        <w:t>10.</w:t>
      </w:r>
      <w:r w:rsidRPr="00CC737E">
        <w:rPr>
          <w:szCs w:val="28"/>
        </w:rPr>
        <w:t xml:space="preserve"> </w:t>
      </w:r>
      <w:r w:rsidRPr="00AA2605">
        <w:rPr>
          <w:szCs w:val="28"/>
        </w:rPr>
        <w:t>Начать снос а</w:t>
      </w:r>
      <w:r>
        <w:rPr>
          <w:szCs w:val="28"/>
        </w:rPr>
        <w:t xml:space="preserve">варийных </w:t>
      </w:r>
      <w:proofErr w:type="spellStart"/>
      <w:r>
        <w:rPr>
          <w:szCs w:val="28"/>
        </w:rPr>
        <w:t>домов:ул</w:t>
      </w:r>
      <w:proofErr w:type="gramStart"/>
      <w:r>
        <w:rPr>
          <w:szCs w:val="28"/>
        </w:rPr>
        <w:t>.Р</w:t>
      </w:r>
      <w:proofErr w:type="gramEnd"/>
      <w:r>
        <w:rPr>
          <w:szCs w:val="28"/>
        </w:rPr>
        <w:t>абочая</w:t>
      </w:r>
      <w:proofErr w:type="spellEnd"/>
      <w:r>
        <w:rPr>
          <w:szCs w:val="28"/>
        </w:rPr>
        <w:t xml:space="preserve"> Д.4</w:t>
      </w:r>
      <w:r w:rsidRPr="00AA2605">
        <w:rPr>
          <w:szCs w:val="28"/>
        </w:rPr>
        <w:t>,6,10</w:t>
      </w:r>
    </w:p>
    <w:p w:rsidR="00CC737E" w:rsidRDefault="00CC737E" w:rsidP="009D4636">
      <w:pPr>
        <w:jc w:val="both"/>
        <w:rPr>
          <w:szCs w:val="28"/>
        </w:rPr>
      </w:pPr>
      <w:r>
        <w:t>11</w:t>
      </w:r>
      <w:proofErr w:type="gramStart"/>
      <w:r w:rsidRPr="00CC737E">
        <w:rPr>
          <w:szCs w:val="28"/>
        </w:rPr>
        <w:t xml:space="preserve"> </w:t>
      </w:r>
      <w:r w:rsidRPr="00AA2605">
        <w:rPr>
          <w:szCs w:val="28"/>
        </w:rPr>
        <w:t>П</w:t>
      </w:r>
      <w:proofErr w:type="gramEnd"/>
      <w:r w:rsidRPr="00AA2605">
        <w:rPr>
          <w:szCs w:val="28"/>
        </w:rPr>
        <w:t>ровести аукцион и начать ремонт дорог</w:t>
      </w:r>
    </w:p>
    <w:p w:rsidR="00CC737E" w:rsidRDefault="00CC737E" w:rsidP="009D4636">
      <w:pPr>
        <w:jc w:val="both"/>
        <w:rPr>
          <w:szCs w:val="28"/>
        </w:rPr>
      </w:pPr>
      <w:r>
        <w:t>12.</w:t>
      </w:r>
      <w:r w:rsidRPr="00CC737E">
        <w:rPr>
          <w:szCs w:val="28"/>
        </w:rPr>
        <w:t xml:space="preserve"> </w:t>
      </w:r>
      <w:r w:rsidRPr="00AA2605">
        <w:rPr>
          <w:szCs w:val="28"/>
        </w:rPr>
        <w:t>Провести установку дорожных знаков</w:t>
      </w:r>
    </w:p>
    <w:p w:rsidR="00CC737E" w:rsidRDefault="00CC737E" w:rsidP="009D4636">
      <w:pPr>
        <w:jc w:val="both"/>
        <w:rPr>
          <w:szCs w:val="28"/>
        </w:rPr>
      </w:pPr>
      <w:r>
        <w:rPr>
          <w:szCs w:val="28"/>
        </w:rPr>
        <w:t>13.</w:t>
      </w:r>
      <w:r w:rsidRPr="00CC737E">
        <w:rPr>
          <w:szCs w:val="28"/>
        </w:rPr>
        <w:t xml:space="preserve"> </w:t>
      </w:r>
      <w:r w:rsidRPr="00AA2605">
        <w:rPr>
          <w:szCs w:val="28"/>
        </w:rPr>
        <w:t>Выполнить межевание границ зон затопления</w:t>
      </w:r>
    </w:p>
    <w:p w:rsidR="00CC737E" w:rsidRDefault="00CC737E" w:rsidP="009D4636">
      <w:pPr>
        <w:jc w:val="both"/>
        <w:rPr>
          <w:szCs w:val="28"/>
        </w:rPr>
      </w:pPr>
      <w:r>
        <w:rPr>
          <w:szCs w:val="28"/>
        </w:rPr>
        <w:t>14.</w:t>
      </w:r>
      <w:r w:rsidRPr="00CC737E">
        <w:rPr>
          <w:szCs w:val="28"/>
        </w:rPr>
        <w:t xml:space="preserve"> </w:t>
      </w:r>
      <w:r w:rsidRPr="00AA2605">
        <w:rPr>
          <w:szCs w:val="28"/>
        </w:rPr>
        <w:t>Подготовить проектно-сметную документацию на водозабор п</w:t>
      </w:r>
      <w:proofErr w:type="gramStart"/>
      <w:r w:rsidRPr="00AA2605">
        <w:rPr>
          <w:szCs w:val="28"/>
        </w:rPr>
        <w:t>.К</w:t>
      </w:r>
      <w:proofErr w:type="gramEnd"/>
      <w:r w:rsidRPr="00AA2605">
        <w:rPr>
          <w:szCs w:val="28"/>
        </w:rPr>
        <w:t>расногорский</w:t>
      </w:r>
    </w:p>
    <w:p w:rsidR="00CC737E" w:rsidRDefault="00CC737E" w:rsidP="009D4636">
      <w:pPr>
        <w:jc w:val="both"/>
        <w:rPr>
          <w:szCs w:val="28"/>
        </w:rPr>
      </w:pPr>
      <w:r>
        <w:rPr>
          <w:szCs w:val="28"/>
        </w:rPr>
        <w:t>15.</w:t>
      </w:r>
      <w:r w:rsidRPr="00CC737E">
        <w:rPr>
          <w:szCs w:val="28"/>
        </w:rPr>
        <w:t xml:space="preserve"> </w:t>
      </w:r>
      <w:r w:rsidRPr="00AA2605">
        <w:rPr>
          <w:szCs w:val="28"/>
        </w:rPr>
        <w:t>Выполнить линии электропередач</w:t>
      </w:r>
      <w:r>
        <w:rPr>
          <w:szCs w:val="28"/>
        </w:rPr>
        <w:t xml:space="preserve"> уличного освещения </w:t>
      </w:r>
      <w:proofErr w:type="spellStart"/>
      <w:r>
        <w:rPr>
          <w:szCs w:val="28"/>
        </w:rPr>
        <w:t>с</w:t>
      </w:r>
      <w:proofErr w:type="gramStart"/>
      <w:r>
        <w:rPr>
          <w:szCs w:val="28"/>
        </w:rPr>
        <w:t>.К</w:t>
      </w:r>
      <w:proofErr w:type="gramEnd"/>
      <w:r>
        <w:rPr>
          <w:szCs w:val="28"/>
        </w:rPr>
        <w:t>ожласола</w:t>
      </w:r>
      <w:proofErr w:type="spellEnd"/>
      <w:r>
        <w:rPr>
          <w:szCs w:val="28"/>
        </w:rPr>
        <w:t xml:space="preserve"> </w:t>
      </w:r>
      <w:r w:rsidRPr="00AA2605">
        <w:rPr>
          <w:szCs w:val="28"/>
        </w:rPr>
        <w:t>ул.Молодежная,</w:t>
      </w:r>
      <w:r>
        <w:rPr>
          <w:szCs w:val="28"/>
        </w:rPr>
        <w:t xml:space="preserve"> </w:t>
      </w:r>
      <w:r w:rsidRPr="00AA2605">
        <w:rPr>
          <w:szCs w:val="28"/>
        </w:rPr>
        <w:t>ул.Школьная,</w:t>
      </w:r>
      <w:r>
        <w:rPr>
          <w:szCs w:val="28"/>
        </w:rPr>
        <w:t xml:space="preserve"> </w:t>
      </w:r>
      <w:proofErr w:type="spellStart"/>
      <w:r w:rsidRPr="00AA2605">
        <w:rPr>
          <w:szCs w:val="28"/>
        </w:rPr>
        <w:t>дер.Янашбеляк</w:t>
      </w:r>
      <w:proofErr w:type="spellEnd"/>
      <w:r w:rsidRPr="00AA2605">
        <w:rPr>
          <w:szCs w:val="28"/>
        </w:rPr>
        <w:t>,</w:t>
      </w:r>
      <w:r>
        <w:rPr>
          <w:szCs w:val="28"/>
        </w:rPr>
        <w:t xml:space="preserve"> </w:t>
      </w:r>
      <w:proofErr w:type="spellStart"/>
      <w:r w:rsidRPr="00AA2605">
        <w:rPr>
          <w:szCs w:val="28"/>
        </w:rPr>
        <w:t>дер.Энервож</w:t>
      </w:r>
      <w:proofErr w:type="spellEnd"/>
    </w:p>
    <w:p w:rsidR="00F6796A" w:rsidRDefault="00F6796A" w:rsidP="009D4636">
      <w:pPr>
        <w:jc w:val="both"/>
        <w:rPr>
          <w:szCs w:val="28"/>
        </w:rPr>
      </w:pPr>
      <w:r>
        <w:rPr>
          <w:szCs w:val="28"/>
        </w:rPr>
        <w:t>16.</w:t>
      </w:r>
      <w:r w:rsidRPr="00F6796A">
        <w:rPr>
          <w:szCs w:val="28"/>
        </w:rPr>
        <w:t xml:space="preserve"> </w:t>
      </w:r>
      <w:r w:rsidRPr="00AA2605">
        <w:rPr>
          <w:szCs w:val="28"/>
        </w:rPr>
        <w:t>Закончить реконструкцию очистных сооружений</w:t>
      </w:r>
    </w:p>
    <w:p w:rsidR="00F6796A" w:rsidRDefault="00F6796A" w:rsidP="009D4636">
      <w:pPr>
        <w:jc w:val="both"/>
        <w:rPr>
          <w:szCs w:val="28"/>
        </w:rPr>
      </w:pPr>
      <w:r>
        <w:rPr>
          <w:szCs w:val="28"/>
        </w:rPr>
        <w:t>17.</w:t>
      </w:r>
      <w:r w:rsidRPr="00F6796A">
        <w:rPr>
          <w:szCs w:val="28"/>
        </w:rPr>
        <w:t xml:space="preserve"> </w:t>
      </w:r>
      <w:r w:rsidRPr="00AA2605">
        <w:rPr>
          <w:szCs w:val="28"/>
        </w:rPr>
        <w:t>Выполнить межевание границ населенных пунктов</w:t>
      </w:r>
    </w:p>
    <w:p w:rsidR="00F6796A" w:rsidRDefault="00F6796A" w:rsidP="009D4636">
      <w:pPr>
        <w:jc w:val="both"/>
        <w:rPr>
          <w:szCs w:val="28"/>
        </w:rPr>
      </w:pPr>
      <w:r>
        <w:t>18.</w:t>
      </w:r>
      <w:r w:rsidRPr="00F6796A">
        <w:rPr>
          <w:szCs w:val="28"/>
        </w:rPr>
        <w:t xml:space="preserve"> </w:t>
      </w:r>
      <w:r w:rsidRPr="00AA2605">
        <w:rPr>
          <w:szCs w:val="28"/>
        </w:rPr>
        <w:t>Провести аукцион  по аренде земельных участков в пос</w:t>
      </w:r>
      <w:proofErr w:type="gramStart"/>
      <w:r w:rsidRPr="00AA2605">
        <w:rPr>
          <w:szCs w:val="28"/>
        </w:rPr>
        <w:t>.И</w:t>
      </w:r>
      <w:proofErr w:type="gramEnd"/>
      <w:r w:rsidRPr="00AA2605">
        <w:rPr>
          <w:szCs w:val="28"/>
        </w:rPr>
        <w:t xml:space="preserve">леть и </w:t>
      </w:r>
      <w:proofErr w:type="spellStart"/>
      <w:r w:rsidRPr="00AA2605">
        <w:rPr>
          <w:szCs w:val="28"/>
        </w:rPr>
        <w:t>с.Кожласола</w:t>
      </w:r>
      <w:proofErr w:type="spellEnd"/>
    </w:p>
    <w:p w:rsidR="00F6796A" w:rsidRDefault="00F6796A" w:rsidP="009D4636">
      <w:pPr>
        <w:jc w:val="both"/>
        <w:rPr>
          <w:szCs w:val="28"/>
        </w:rPr>
      </w:pPr>
      <w:r>
        <w:t>19.</w:t>
      </w:r>
      <w:r w:rsidRPr="00F6796A">
        <w:rPr>
          <w:szCs w:val="28"/>
        </w:rPr>
        <w:t xml:space="preserve"> </w:t>
      </w:r>
      <w:r w:rsidRPr="00AA2605">
        <w:rPr>
          <w:szCs w:val="28"/>
        </w:rPr>
        <w:t xml:space="preserve">Организовать культурно-массовую работу на 2017 год </w:t>
      </w:r>
      <w:proofErr w:type="gramStart"/>
      <w:r w:rsidRPr="00AA2605">
        <w:rPr>
          <w:szCs w:val="28"/>
        </w:rPr>
        <w:t>согласно плана</w:t>
      </w:r>
      <w:proofErr w:type="gramEnd"/>
      <w:r w:rsidRPr="00AA2605">
        <w:rPr>
          <w:szCs w:val="28"/>
        </w:rPr>
        <w:t xml:space="preserve"> мероприятий</w:t>
      </w:r>
    </w:p>
    <w:p w:rsidR="00F6796A" w:rsidRDefault="00F6796A" w:rsidP="009D4636">
      <w:pPr>
        <w:jc w:val="both"/>
        <w:rPr>
          <w:szCs w:val="28"/>
        </w:rPr>
      </w:pPr>
      <w:r>
        <w:rPr>
          <w:szCs w:val="28"/>
        </w:rPr>
        <w:t>20.</w:t>
      </w:r>
      <w:r w:rsidRPr="00F6796A">
        <w:rPr>
          <w:szCs w:val="28"/>
        </w:rPr>
        <w:t xml:space="preserve"> </w:t>
      </w:r>
      <w:r w:rsidRPr="00AA2605">
        <w:rPr>
          <w:szCs w:val="28"/>
        </w:rPr>
        <w:t xml:space="preserve">Организовать спортивные мероприятия </w:t>
      </w:r>
      <w:proofErr w:type="gramStart"/>
      <w:r w:rsidRPr="00AA2605">
        <w:rPr>
          <w:szCs w:val="28"/>
        </w:rPr>
        <w:t>согласно</w:t>
      </w:r>
      <w:proofErr w:type="gramEnd"/>
      <w:r w:rsidRPr="00AA2605">
        <w:rPr>
          <w:szCs w:val="28"/>
        </w:rPr>
        <w:t xml:space="preserve"> утвержденного плана</w:t>
      </w:r>
    </w:p>
    <w:p w:rsidR="00F6796A" w:rsidRDefault="00F6796A" w:rsidP="009D4636">
      <w:pPr>
        <w:jc w:val="both"/>
        <w:rPr>
          <w:szCs w:val="28"/>
        </w:rPr>
      </w:pPr>
      <w:r>
        <w:rPr>
          <w:szCs w:val="28"/>
        </w:rPr>
        <w:t>21.</w:t>
      </w:r>
      <w:r w:rsidRPr="00F6796A">
        <w:rPr>
          <w:szCs w:val="28"/>
        </w:rPr>
        <w:t xml:space="preserve"> </w:t>
      </w:r>
      <w:r w:rsidRPr="00AA2605">
        <w:rPr>
          <w:szCs w:val="28"/>
        </w:rPr>
        <w:t>Собрания, сходы граждан по проведению мероприятий по санитарной очистке, благоустройству и озеленению территорий населенных пунктов</w:t>
      </w:r>
    </w:p>
    <w:p w:rsidR="00F6796A" w:rsidRDefault="00F6796A" w:rsidP="009D4636">
      <w:pPr>
        <w:jc w:val="both"/>
      </w:pPr>
      <w:r>
        <w:rPr>
          <w:szCs w:val="28"/>
        </w:rPr>
        <w:t>22.</w:t>
      </w:r>
      <w:r w:rsidRPr="00F6796A">
        <w:rPr>
          <w:szCs w:val="28"/>
        </w:rPr>
        <w:t xml:space="preserve"> </w:t>
      </w:r>
      <w:r w:rsidRPr="00AA2605">
        <w:rPr>
          <w:szCs w:val="28"/>
        </w:rPr>
        <w:t>Совещания с территориальными общественными самоуправлениями по вопросам благоустройства, санитарного состояния</w:t>
      </w:r>
      <w:proofErr w:type="gramStart"/>
      <w:r w:rsidRPr="00AA2605">
        <w:rPr>
          <w:szCs w:val="28"/>
        </w:rPr>
        <w:t xml:space="preserve"> ,</w:t>
      </w:r>
      <w:proofErr w:type="gramEnd"/>
      <w:r w:rsidRPr="00AA2605">
        <w:rPr>
          <w:szCs w:val="28"/>
        </w:rPr>
        <w:t>пожарной безопасности, решение текущих проблем</w:t>
      </w:r>
    </w:p>
    <w:p w:rsidR="009D4636" w:rsidRDefault="009D4636" w:rsidP="009D4636">
      <w:pPr>
        <w:jc w:val="both"/>
      </w:pPr>
    </w:p>
    <w:p w:rsidR="009D4636" w:rsidRDefault="009D4636" w:rsidP="009D4636">
      <w:pPr>
        <w:jc w:val="both"/>
      </w:pPr>
    </w:p>
    <w:p w:rsidR="009D4636" w:rsidRDefault="009D4636" w:rsidP="009D4636">
      <w:pPr>
        <w:jc w:val="both"/>
      </w:pPr>
    </w:p>
    <w:p w:rsidR="009D4636" w:rsidRDefault="009D4636" w:rsidP="009D4636">
      <w:pPr>
        <w:jc w:val="both"/>
      </w:pPr>
    </w:p>
    <w:p w:rsidR="009D4636" w:rsidRDefault="009D4636" w:rsidP="009D4636"/>
    <w:p w:rsidR="009D4636" w:rsidRDefault="009D4636" w:rsidP="009D4636"/>
    <w:p w:rsidR="009D4636" w:rsidRDefault="009D4636" w:rsidP="009D4636"/>
    <w:p w:rsidR="009D4636" w:rsidRDefault="009D4636" w:rsidP="009D4636"/>
    <w:p w:rsidR="0037485D" w:rsidRDefault="0037485D"/>
    <w:sectPr w:rsidR="0037485D" w:rsidSect="005631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9D4636"/>
    <w:rsid w:val="001B4E49"/>
    <w:rsid w:val="0037485D"/>
    <w:rsid w:val="009D4636"/>
    <w:rsid w:val="00CC737E"/>
    <w:rsid w:val="00F679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636"/>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D4636"/>
    <w:pPr>
      <w:spacing w:after="0" w:line="240" w:lineRule="auto"/>
    </w:pPr>
  </w:style>
  <w:style w:type="character" w:customStyle="1" w:styleId="apple-converted-space">
    <w:name w:val="apple-converted-space"/>
    <w:basedOn w:val="a0"/>
    <w:rsid w:val="009D4636"/>
  </w:style>
  <w:style w:type="table" w:styleId="a4">
    <w:name w:val="Table Grid"/>
    <w:basedOn w:val="a1"/>
    <w:rsid w:val="00CC73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7</Pages>
  <Words>2060</Words>
  <Characters>11743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2017-01-09T06:14:00Z</dcterms:created>
  <dcterms:modified xsi:type="dcterms:W3CDTF">2017-01-09T06:55:00Z</dcterms:modified>
</cp:coreProperties>
</file>