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38D9B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32CC5D42" w14:textId="77777777" w:rsidR="00177138" w:rsidRDefault="00177138" w:rsidP="00177138">
      <w:pPr>
        <w:shd w:val="clear" w:color="auto" w:fill="FFFFFF"/>
        <w:spacing w:after="150"/>
        <w:ind w:left="-426" w:firstLine="568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Отчет главы </w:t>
      </w:r>
      <w:proofErr w:type="spellStart"/>
      <w:r>
        <w:rPr>
          <w:b/>
          <w:sz w:val="28"/>
          <w:szCs w:val="28"/>
        </w:rPr>
        <w:t>Кокшайской</w:t>
      </w:r>
      <w:proofErr w:type="spellEnd"/>
      <w:r>
        <w:rPr>
          <w:b/>
          <w:sz w:val="28"/>
          <w:szCs w:val="28"/>
        </w:rPr>
        <w:t xml:space="preserve"> сельской администрации</w:t>
      </w:r>
    </w:p>
    <w:p w14:paraId="652280D2" w14:textId="77777777" w:rsidR="00177138" w:rsidRDefault="00177138" w:rsidP="00177138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проделанной работе в 2022 году</w:t>
      </w:r>
    </w:p>
    <w:p w14:paraId="77B4DBF1" w14:textId="77777777"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Деятельность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сельской администрации в 2022 году строилась в соответствии с Федеральным и Республиканским законодательством, Уставом сельского поселения и нормативными актами Звениговского района. Вся работа Главы администрации и сотрудников Администрации направлена на решение вопросов местного значения в соответствии с требованиями ФЗ от 06.10.2003г 131 – ФЗ «Об общих принципах организации местного самоуправления в РФ».</w:t>
      </w:r>
    </w:p>
    <w:p w14:paraId="70669CB7" w14:textId="77777777"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Главным направлением в работе Администрации являлось обеспечение нормальной жизнедеятельности </w:t>
      </w:r>
      <w:proofErr w:type="gramStart"/>
      <w:r>
        <w:rPr>
          <w:color w:val="000000"/>
          <w:sz w:val="30"/>
          <w:szCs w:val="30"/>
        </w:rPr>
        <w:t>жителей  поселения</w:t>
      </w:r>
      <w:proofErr w:type="gramEnd"/>
      <w:r>
        <w:rPr>
          <w:color w:val="000000"/>
          <w:sz w:val="30"/>
          <w:szCs w:val="30"/>
        </w:rPr>
        <w:t>, что включает в себя, прежде всего, вопросы социально– культурной сферы, благоустройство населённых пунктов, обеспечение первичных мер пожарной безопасности и многое другое.</w:t>
      </w:r>
    </w:p>
    <w:p w14:paraId="2B97158A" w14:textId="77777777"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Для информирования населения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 использовался официальный сайт Администрации, где размещались нормативные документы, новости, объявления и т.д., а так же в конце года администрация поселения была зарегистрирована в группе ВКонтакте, где в режиме реального времени размещается свежая информация о деятельности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 Для обнародования нормативных правовых актов использовались так же –информационные стенды в населенных пунктах поселения, а </w:t>
      </w:r>
      <w:proofErr w:type="gramStart"/>
      <w:r>
        <w:rPr>
          <w:color w:val="000000"/>
          <w:sz w:val="30"/>
          <w:szCs w:val="30"/>
        </w:rPr>
        <w:t>так же</w:t>
      </w:r>
      <w:proofErr w:type="gramEnd"/>
      <w:r>
        <w:rPr>
          <w:color w:val="000000"/>
          <w:sz w:val="30"/>
          <w:szCs w:val="30"/>
        </w:rPr>
        <w:t xml:space="preserve"> информация печаталась в районной газете «Звениговская неделя».</w:t>
      </w:r>
    </w:p>
    <w:p w14:paraId="5E2208C0" w14:textId="77777777" w:rsidR="00177138" w:rsidRDefault="00177138" w:rsidP="00177138">
      <w:pPr>
        <w:shd w:val="clear" w:color="auto" w:fill="FFFFFF"/>
        <w:ind w:firstLine="284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Сайт Администрации всегда поддерживается в актуальном состоянии, регулярно проводится работа по информационному наполнению, созданию новых разделов. </w:t>
      </w:r>
    </w:p>
    <w:p w14:paraId="5AB6A1BD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B67B065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Правовые вопросы</w:t>
      </w:r>
    </w:p>
    <w:p w14:paraId="43E6D946" w14:textId="77777777"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рамках нормотворческой деятельности за 2022год Администрацией принято 24 распоряжения, 205 постановления, обработано 1882 писем входящей корреспонденции, на которые даны ответы 1145 письма исходящей корреспонденции,  выдано на руки 302 справки и выписки,</w:t>
      </w:r>
    </w:p>
    <w:p w14:paraId="0A2A3052" w14:textId="77777777"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Администрация поселения работает в постоянном контакте с Собранием депутатов. Сотрудниками Администрации разрабатывались нормативные и прочие документы, которые предлагались вниманию депутатов для дальнейшего утверждения. За 2021год проведено 9 сессий собрания депутатов, на которых рассмотрено и принято 52 решения.   </w:t>
      </w:r>
    </w:p>
    <w:p w14:paraId="0F8C5DC2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16F59626" w14:textId="77777777"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</w:p>
    <w:p w14:paraId="668DEBE5" w14:textId="77777777"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</w:p>
    <w:p w14:paraId="6D9FA3F4" w14:textId="77777777"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Исполнение бюджета поселения.</w:t>
      </w:r>
    </w:p>
    <w:p w14:paraId="2061B9D5" w14:textId="77777777" w:rsidR="00177138" w:rsidRDefault="00177138" w:rsidP="00177138">
      <w:pPr>
        <w:rPr>
          <w:sz w:val="30"/>
          <w:szCs w:val="30"/>
        </w:rPr>
      </w:pPr>
    </w:p>
    <w:p w14:paraId="6022F353" w14:textId="77777777"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Доходная часть  поселения складываются из следующих поступлений в бюджет поселения:100% земельного налога, 4% НДФЛ, 100% налога на имущество физических лиц, дотации районного бюджета на исполнение полномочий по содержанию дорог местного значения  в   </w:t>
      </w:r>
      <w:proofErr w:type="spellStart"/>
      <w:r>
        <w:rPr>
          <w:sz w:val="30"/>
          <w:szCs w:val="30"/>
        </w:rPr>
        <w:t>Кокшайском</w:t>
      </w:r>
      <w:proofErr w:type="spellEnd"/>
      <w:r>
        <w:rPr>
          <w:sz w:val="30"/>
          <w:szCs w:val="30"/>
        </w:rPr>
        <w:t xml:space="preserve"> поселении, а так же субсидий республиканского бюджета на осуществление целевых мероприятий по капитальному ремонту дорог.</w:t>
      </w:r>
    </w:p>
    <w:p w14:paraId="37DD93EA" w14:textId="77777777"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Но доходная часть бюджета поселения страдает от несвоевременной оплаты жителями своих обязательств. Так срок оплаты имущественных налогов  до 1  декабря, но по причинам несвоевременной из года в год уплаты налогов жителями поселения, образовалась недоимка по всем видам налогов. Специалисты Администрации поселения активно работали по взысканию задолженности и снижению недоимки. Производился подворный обход с информированием населения о необходимости уплаты налогов, так же данная работа проводилась посредством телефонной связи. Работа по снижению недоимки по налогам ведется на постоянной основе и будет продолжена.</w:t>
      </w:r>
    </w:p>
    <w:p w14:paraId="4A804CE7" w14:textId="77777777" w:rsidR="00177138" w:rsidRDefault="00177138" w:rsidP="00177138">
      <w:pPr>
        <w:jc w:val="both"/>
        <w:rPr>
          <w:rFonts w:eastAsia="Calibri"/>
          <w:b/>
          <w:sz w:val="28"/>
          <w:szCs w:val="28"/>
          <w:lang w:eastAsia="en-US"/>
        </w:rPr>
      </w:pPr>
    </w:p>
    <w:p w14:paraId="37130C0A" w14:textId="77777777" w:rsidR="00177138" w:rsidRDefault="00177138" w:rsidP="00177138">
      <w:pPr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14:paraId="70C1B877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2022 года  исполнение бюджета Кокшайского сельского поселения составило </w:t>
      </w:r>
      <w:r>
        <w:rPr>
          <w:color w:val="FF0000"/>
          <w:sz w:val="28"/>
          <w:szCs w:val="28"/>
        </w:rPr>
        <w:t>15 975,48</w:t>
      </w:r>
      <w:r>
        <w:rPr>
          <w:sz w:val="28"/>
          <w:szCs w:val="28"/>
        </w:rPr>
        <w:t xml:space="preserve"> тыс. рублей. Из них собственные доходы составили 3820,52 </w:t>
      </w:r>
      <w:proofErr w:type="gramStart"/>
      <w:r>
        <w:rPr>
          <w:sz w:val="28"/>
          <w:szCs w:val="28"/>
        </w:rPr>
        <w:t>тыс.руб. ,</w:t>
      </w:r>
      <w:proofErr w:type="gramEnd"/>
      <w:r>
        <w:rPr>
          <w:sz w:val="28"/>
          <w:szCs w:val="28"/>
        </w:rPr>
        <w:t xml:space="preserve"> безвозмездные поступления в 2022 г. - 12 154,96 тыс. руб. </w:t>
      </w:r>
    </w:p>
    <w:p w14:paraId="52CEAF74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из-за неравномерного поступления доходов и в целях более эффективной работы администрации, вынуждены были взять бюджетный кредит в Звениговском муниципальном районе в размере 650,0 тыс.руб., который был возвращен бюджету в декабре 2022г.</w:t>
      </w:r>
    </w:p>
    <w:p w14:paraId="5E2DE9A7" w14:textId="77777777" w:rsidR="00177138" w:rsidRDefault="00177138" w:rsidP="00177138">
      <w:pPr>
        <w:ind w:firstLine="708"/>
        <w:jc w:val="both"/>
        <w:rPr>
          <w:sz w:val="28"/>
          <w:szCs w:val="28"/>
        </w:rPr>
      </w:pPr>
    </w:p>
    <w:p w14:paraId="226996D1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Исполнение бюджета по расходам за 2022 года составило </w:t>
      </w:r>
      <w:r>
        <w:rPr>
          <w:color w:val="FF0000"/>
          <w:sz w:val="28"/>
          <w:szCs w:val="28"/>
        </w:rPr>
        <w:t>15 999,26</w:t>
      </w:r>
      <w:r>
        <w:rPr>
          <w:sz w:val="28"/>
          <w:szCs w:val="28"/>
        </w:rPr>
        <w:t xml:space="preserve"> тыс. руб. </w:t>
      </w:r>
    </w:p>
    <w:p w14:paraId="47CBA006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0100 «Общегосударственные вопросы»</w:t>
      </w:r>
      <w:r>
        <w:rPr>
          <w:sz w:val="28"/>
          <w:szCs w:val="28"/>
        </w:rPr>
        <w:t xml:space="preserve"> исполнение составило 3 548,45 тыс.  </w:t>
      </w:r>
      <w:proofErr w:type="gramStart"/>
      <w:r>
        <w:rPr>
          <w:sz w:val="28"/>
          <w:szCs w:val="28"/>
        </w:rPr>
        <w:t>руб. ,</w:t>
      </w:r>
      <w:proofErr w:type="gramEnd"/>
      <w:r>
        <w:rPr>
          <w:sz w:val="28"/>
          <w:szCs w:val="28"/>
        </w:rPr>
        <w:t xml:space="preserve"> в том числе:</w:t>
      </w:r>
    </w:p>
    <w:p w14:paraId="69C6E6AF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содержание аппарата управления – 2 829,72 тыс.руб. из </w:t>
      </w:r>
      <w:proofErr w:type="gramStart"/>
      <w:r>
        <w:rPr>
          <w:sz w:val="28"/>
          <w:szCs w:val="28"/>
        </w:rPr>
        <w:t>них  на</w:t>
      </w:r>
      <w:proofErr w:type="gramEnd"/>
      <w:r>
        <w:rPr>
          <w:sz w:val="28"/>
          <w:szCs w:val="28"/>
        </w:rPr>
        <w:t xml:space="preserve"> заработную плату и отчисления служащих 2491,65 тыс. руб.;</w:t>
      </w:r>
    </w:p>
    <w:p w14:paraId="0E8CC5FB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другие общегосударственные вопросы 718,73 тыс. руб. в т.ч.:</w:t>
      </w:r>
    </w:p>
    <w:p w14:paraId="4993F212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размещение информационных материалов в СМИ – 44,89 тыс.руб.</w:t>
      </w:r>
    </w:p>
    <w:p w14:paraId="4BBA65BE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услуги бухгалтера – 370,78 тыс.руб.</w:t>
      </w:r>
    </w:p>
    <w:p w14:paraId="48DE159F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осуществления закупок – 65,74 тыс.руб.</w:t>
      </w:r>
    </w:p>
    <w:p w14:paraId="0AF0484F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изготовление технических планов на здания и сооружения – 23,5 тыс.руб.</w:t>
      </w:r>
    </w:p>
    <w:p w14:paraId="3F12C67B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и транспортный налоги с организаций – 9,44 тыс.руб.</w:t>
      </w:r>
    </w:p>
    <w:p w14:paraId="4E5536F9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- погашение кредиторской задолженности по содержанию аппарата управления за 2021г.- 144,72 тыс.руб</w:t>
      </w:r>
      <w:r>
        <w:rPr>
          <w:sz w:val="28"/>
          <w:szCs w:val="28"/>
        </w:rPr>
        <w:t>.</w:t>
      </w:r>
    </w:p>
    <w:p w14:paraId="362AC394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0200 «Национальная оборона»</w:t>
      </w:r>
      <w:r>
        <w:rPr>
          <w:sz w:val="28"/>
          <w:szCs w:val="28"/>
        </w:rPr>
        <w:t xml:space="preserve"> исполнение составило 114,84 тыс.руб. – содержание специалиста военно-учетного стола;</w:t>
      </w:r>
    </w:p>
    <w:p w14:paraId="219DC56E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0300 «Национальная безопасность»</w:t>
      </w:r>
      <w:r>
        <w:rPr>
          <w:sz w:val="28"/>
          <w:szCs w:val="28"/>
        </w:rPr>
        <w:t xml:space="preserve"> исполнение составило 87,81 </w:t>
      </w:r>
      <w:proofErr w:type="gramStart"/>
      <w:r>
        <w:rPr>
          <w:sz w:val="28"/>
          <w:szCs w:val="28"/>
        </w:rPr>
        <w:t>тыс.руб</w:t>
      </w:r>
      <w:proofErr w:type="gramEnd"/>
      <w:r>
        <w:rPr>
          <w:sz w:val="28"/>
          <w:szCs w:val="28"/>
        </w:rPr>
        <w:t>.из них:</w:t>
      </w:r>
    </w:p>
    <w:p w14:paraId="3CABDD6F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– произведено углубление пожарного водоема по адресу: РМЭ Звениговский район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с северной стороны от д.№43а, </w:t>
      </w:r>
      <w:proofErr w:type="spellStart"/>
      <w:r>
        <w:rPr>
          <w:sz w:val="28"/>
          <w:szCs w:val="28"/>
        </w:rPr>
        <w:t>ул.Шимшургинская</w:t>
      </w:r>
      <w:proofErr w:type="spellEnd"/>
      <w:r>
        <w:rPr>
          <w:sz w:val="28"/>
          <w:szCs w:val="28"/>
        </w:rPr>
        <w:t xml:space="preserve">; - 31,68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285AC850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Нивелировка рейки на р.Волга (с.Кокшайск) – 5,76 тыс.руб.</w:t>
      </w:r>
    </w:p>
    <w:p w14:paraId="3DC36880" w14:textId="77777777" w:rsidR="00177138" w:rsidRDefault="00177138" w:rsidP="0017713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</w:t>
      </w:r>
      <w:proofErr w:type="gramStart"/>
      <w:r>
        <w:rPr>
          <w:color w:val="FF0000"/>
          <w:sz w:val="28"/>
          <w:szCs w:val="28"/>
        </w:rPr>
        <w:t>Работы по демонтажу</w:t>
      </w:r>
      <w:proofErr w:type="gramEnd"/>
      <w:r>
        <w:rPr>
          <w:color w:val="FF0000"/>
          <w:sz w:val="28"/>
          <w:szCs w:val="28"/>
        </w:rPr>
        <w:t xml:space="preserve"> пожарного гидранта с.Кокшайск – 14,2 тыс.руб.</w:t>
      </w:r>
    </w:p>
    <w:p w14:paraId="0C8CBC43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наклеек светоотражающих – 14,26 тыс.руб.</w:t>
      </w:r>
    </w:p>
    <w:p w14:paraId="0E1F0DF1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Прокладка противопожарных минерализованных полос – 21,9 тыс.руб.</w:t>
      </w:r>
    </w:p>
    <w:p w14:paraId="5866817C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0400 «Национальная экономика»</w:t>
      </w:r>
      <w:r>
        <w:rPr>
          <w:sz w:val="28"/>
          <w:szCs w:val="28"/>
        </w:rPr>
        <w:t xml:space="preserve"> исполнение составило 10 799,50 тыс. руб.:</w:t>
      </w:r>
    </w:p>
    <w:p w14:paraId="6F824EF5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 произведена оплата содержания дорог поселения. – 585,59 тыс.руб.;</w:t>
      </w:r>
    </w:p>
    <w:p w14:paraId="751BEFD5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произведена проверка сметы на ремонт дороги -8,6 тыс.руб.</w:t>
      </w:r>
    </w:p>
    <w:p w14:paraId="4BCCAEB2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Оценка рыночной стоимости земельных участков – 15,0 тыс.руб.</w:t>
      </w:r>
    </w:p>
    <w:p w14:paraId="0656C74C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модернизации уличного освещения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 – 350,0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4A285FE9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сметной документации по объекту: Ремонт автомобильной дороги общего пользования местного значения в </w:t>
      </w:r>
      <w:proofErr w:type="spell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ул.Кологривова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д.д</w:t>
      </w:r>
      <w:proofErr w:type="spellEnd"/>
      <w:r>
        <w:rPr>
          <w:sz w:val="28"/>
          <w:szCs w:val="28"/>
        </w:rPr>
        <w:t xml:space="preserve"> 37-41а -7,0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</w:t>
      </w:r>
    </w:p>
    <w:p w14:paraId="09F45B6B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проекта внесения изменений в Правила землепользования и застройки Кокшайского сельского поселения -220,93 тыс.руб.</w:t>
      </w:r>
    </w:p>
    <w:p w14:paraId="7E63CF51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Ремонт автодороги в с.Кокшайск ул.Кологривова дд37-41а – 1006,69тыс.руб.</w:t>
      </w:r>
    </w:p>
    <w:p w14:paraId="56154026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ремонту автодороги "Волга 1" и "Волга 2" общего пользования местного значения в </w:t>
      </w:r>
      <w:proofErr w:type="spellStart"/>
      <w:r>
        <w:rPr>
          <w:sz w:val="28"/>
          <w:szCs w:val="28"/>
        </w:rPr>
        <w:t>Кокшайском</w:t>
      </w:r>
      <w:proofErr w:type="spellEnd"/>
      <w:r>
        <w:rPr>
          <w:sz w:val="28"/>
          <w:szCs w:val="28"/>
        </w:rPr>
        <w:t xml:space="preserve"> сельском поселении – 7 896,4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084AD709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улично-дорожной сети в с.Кокшайск, ул.Больничная – 499,23 тыс.руб.</w:t>
      </w:r>
    </w:p>
    <w:p w14:paraId="3A2836F5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улично-дорожной сети в </w:t>
      </w:r>
      <w:proofErr w:type="spellStart"/>
      <w:r>
        <w:rPr>
          <w:sz w:val="28"/>
          <w:szCs w:val="28"/>
        </w:rPr>
        <w:t>д.Шуйка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ул.Центральная,д</w:t>
      </w:r>
      <w:proofErr w:type="gramEnd"/>
      <w:r>
        <w:rPr>
          <w:sz w:val="28"/>
          <w:szCs w:val="28"/>
        </w:rPr>
        <w:t>10, д21, д30, д54 – 30,8 тыс.руб.</w:t>
      </w:r>
    </w:p>
    <w:p w14:paraId="33D121CE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Ремонт улично-дорожной сети в п.Таир ул.Лесная д</w:t>
      </w:r>
      <w:proofErr w:type="gramStart"/>
      <w:r>
        <w:rPr>
          <w:sz w:val="28"/>
          <w:szCs w:val="28"/>
        </w:rPr>
        <w:t>5,д</w:t>
      </w:r>
      <w:proofErr w:type="gramEnd"/>
      <w:r>
        <w:rPr>
          <w:sz w:val="28"/>
          <w:szCs w:val="28"/>
        </w:rPr>
        <w:t>10,д12, ул.Новая д16, ул.Школьная д.21б – 24,0 тыс.руб.</w:t>
      </w:r>
    </w:p>
    <w:p w14:paraId="790ABCA4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дорожных знаков и крепления -155,24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2BF3D37E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0500 «Жилищно-коммунальное хозяйство»</w:t>
      </w:r>
      <w:r>
        <w:rPr>
          <w:sz w:val="28"/>
          <w:szCs w:val="28"/>
        </w:rPr>
        <w:t xml:space="preserve"> исполнение составило 1 356,28 тыс.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 в т.ч.:</w:t>
      </w:r>
    </w:p>
    <w:p w14:paraId="4405629D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замене насоса на водозаборной скважине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– 36,0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>.;</w:t>
      </w:r>
    </w:p>
    <w:p w14:paraId="1DA4F2B6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Приобретение датчика давления, реле контроля напряжения, ограничителя импульсных напряжений– 28,00 тыс.руб.;</w:t>
      </w:r>
    </w:p>
    <w:p w14:paraId="5BFFE324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светодиодных светильников -118,15 тыс.руб.</w:t>
      </w:r>
    </w:p>
    <w:p w14:paraId="02B9D0AC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Откачка канализационных стоков с КНС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–58,44тыс.руб.</w:t>
      </w:r>
    </w:p>
    <w:p w14:paraId="2D86FBE0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Демонтаж и ремонт аварийных колодцев в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 и д. Семеновка – 100,95 тыс.руб.</w:t>
      </w:r>
    </w:p>
    <w:p w14:paraId="2E798C5B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по передаче электрической энергии (КНС и скважины) – 100,14 тыс.руб.</w:t>
      </w:r>
    </w:p>
    <w:p w14:paraId="080A5096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Услуги по ремонту и замене светильников– 120,67 тыс.руб.;</w:t>
      </w:r>
    </w:p>
    <w:p w14:paraId="0EC22F96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Поставка электрической энергии для уличного освещения – 424,16 тыс.руб.</w:t>
      </w:r>
    </w:p>
    <w:p w14:paraId="4AA83D99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-Оплата услуг по обращению с твердыми коммунальными </w:t>
      </w:r>
      <w:proofErr w:type="gramStart"/>
      <w:r>
        <w:rPr>
          <w:sz w:val="28"/>
          <w:szCs w:val="28"/>
        </w:rPr>
        <w:t>отходами  -</w:t>
      </w:r>
      <w:proofErr w:type="gramEnd"/>
      <w:r>
        <w:rPr>
          <w:sz w:val="28"/>
          <w:szCs w:val="28"/>
        </w:rPr>
        <w:t xml:space="preserve"> 97,93 тыс.руб.</w:t>
      </w:r>
    </w:p>
    <w:p w14:paraId="334FE196" w14:textId="77777777" w:rsidR="00177138" w:rsidRDefault="00177138" w:rsidP="0017713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- Услуги по предоставлению спецтехники-8,0 </w:t>
      </w:r>
      <w:proofErr w:type="spellStart"/>
      <w:r>
        <w:rPr>
          <w:color w:val="FF0000"/>
          <w:sz w:val="28"/>
          <w:szCs w:val="28"/>
        </w:rPr>
        <w:t>тыс</w:t>
      </w:r>
      <w:proofErr w:type="spellEnd"/>
      <w:r>
        <w:rPr>
          <w:color w:val="FF0000"/>
          <w:sz w:val="28"/>
          <w:szCs w:val="28"/>
        </w:rPr>
        <w:t xml:space="preserve"> руб.</w:t>
      </w:r>
    </w:p>
    <w:p w14:paraId="1A8E0A84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Услуги по проведению экспертизы выполненных работ по объекту "Строительство площадок ТКО в с. </w:t>
      </w:r>
      <w:proofErr w:type="spellStart"/>
      <w:r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" и </w:t>
      </w:r>
      <w:proofErr w:type="spellStart"/>
      <w:r>
        <w:rPr>
          <w:sz w:val="28"/>
          <w:szCs w:val="28"/>
        </w:rPr>
        <w:t>моденизации</w:t>
      </w:r>
      <w:proofErr w:type="spellEnd"/>
      <w:r>
        <w:rPr>
          <w:sz w:val="28"/>
          <w:szCs w:val="28"/>
        </w:rPr>
        <w:t xml:space="preserve"> уличного освещения-18,4 тыс.руб.</w:t>
      </w:r>
    </w:p>
    <w:p w14:paraId="56362752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Приобретение </w:t>
      </w:r>
      <w:proofErr w:type="gramStart"/>
      <w:r>
        <w:rPr>
          <w:sz w:val="28"/>
          <w:szCs w:val="28"/>
        </w:rPr>
        <w:t>наклеек  -</w:t>
      </w:r>
      <w:proofErr w:type="gramEnd"/>
      <w:r>
        <w:rPr>
          <w:sz w:val="28"/>
          <w:szCs w:val="28"/>
        </w:rPr>
        <w:t xml:space="preserve"> 2,05 тыс.руб.</w:t>
      </w:r>
    </w:p>
    <w:p w14:paraId="768F458F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элементов детского городка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ул.Центральная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уд.№</w:t>
      </w:r>
      <w:proofErr w:type="gramEnd"/>
      <w:r>
        <w:rPr>
          <w:sz w:val="28"/>
          <w:szCs w:val="28"/>
        </w:rPr>
        <w:t>35 – 40,45 тыс.руб.</w:t>
      </w:r>
    </w:p>
    <w:p w14:paraId="716C77CE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Проверка сметной документации: Реконструкция памятника в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"Мы помним, мы гордимся" -4,0 </w:t>
      </w:r>
      <w:proofErr w:type="spellStart"/>
      <w:proofErr w:type="gramStart"/>
      <w:r>
        <w:rPr>
          <w:sz w:val="28"/>
          <w:szCs w:val="28"/>
        </w:rPr>
        <w:t>тыс.руб</w:t>
      </w:r>
      <w:proofErr w:type="spellEnd"/>
      <w:proofErr w:type="gramEnd"/>
    </w:p>
    <w:p w14:paraId="693D1996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сметной документации – 15,0 тыс.руб.</w:t>
      </w:r>
    </w:p>
    <w:p w14:paraId="680B8427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Строительство площадки для сбора твердых коммунальных отходов в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 и на кладбище </w:t>
      </w:r>
      <w:proofErr w:type="spellStart"/>
      <w:r>
        <w:rPr>
          <w:sz w:val="28"/>
          <w:szCs w:val="28"/>
        </w:rPr>
        <w:t>д.Шишурга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д.Семеновка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с.Кокшайск</w:t>
      </w:r>
      <w:proofErr w:type="spellEnd"/>
      <w:r>
        <w:rPr>
          <w:sz w:val="28"/>
          <w:szCs w:val="28"/>
        </w:rPr>
        <w:t xml:space="preserve">  -</w:t>
      </w:r>
      <w:proofErr w:type="gramEnd"/>
      <w:r>
        <w:rPr>
          <w:sz w:val="28"/>
          <w:szCs w:val="28"/>
        </w:rPr>
        <w:t xml:space="preserve"> 87,87 тыс.руб.</w:t>
      </w:r>
    </w:p>
    <w:p w14:paraId="1CD9C541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Работы по инвентаризации водозаборных скважин: №6458 на водозаборе с.Кокшайск, №6457 на водозаборе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 xml:space="preserve"> и подготовке геолого-технической документации для лицензирования права пользования недрами – 46,20 тыс.руб.</w:t>
      </w:r>
    </w:p>
    <w:p w14:paraId="69711678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-Наблюдение в профилактических целях и выполнение дезинфекционных, дезинсекционных и дератизационных работ – 14,87 тыс.руб.</w:t>
      </w:r>
    </w:p>
    <w:p w14:paraId="3277DADA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1000 «Социальная политика»</w:t>
      </w:r>
      <w:r>
        <w:rPr>
          <w:sz w:val="28"/>
          <w:szCs w:val="28"/>
        </w:rPr>
        <w:t xml:space="preserve"> исполнение составило 92,14 тыс. рублей</w:t>
      </w:r>
    </w:p>
    <w:p w14:paraId="3B13AE32" w14:textId="77777777" w:rsidR="00177138" w:rsidRDefault="00177138" w:rsidP="00177138">
      <w:pPr>
        <w:ind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разделу </w:t>
      </w:r>
      <w:r>
        <w:rPr>
          <w:b/>
          <w:sz w:val="28"/>
          <w:szCs w:val="28"/>
        </w:rPr>
        <w:t>1301 «Обслуживание муниципального долга»</w:t>
      </w:r>
      <w:r>
        <w:rPr>
          <w:sz w:val="28"/>
          <w:szCs w:val="28"/>
        </w:rPr>
        <w:t xml:space="preserve"> исполнение </w:t>
      </w:r>
      <w:r>
        <w:rPr>
          <w:color w:val="FF0000"/>
          <w:sz w:val="28"/>
          <w:szCs w:val="28"/>
        </w:rPr>
        <w:t xml:space="preserve">составило 0,23 тыс.руб.  </w:t>
      </w:r>
    </w:p>
    <w:p w14:paraId="7D0E7533" w14:textId="77777777" w:rsidR="00177138" w:rsidRDefault="00177138" w:rsidP="00177138">
      <w:pPr>
        <w:ind w:firstLine="708"/>
        <w:jc w:val="both"/>
        <w:rPr>
          <w:sz w:val="28"/>
          <w:szCs w:val="28"/>
        </w:rPr>
      </w:pPr>
    </w:p>
    <w:p w14:paraId="2EB318D8" w14:textId="77777777" w:rsidR="00177138" w:rsidRDefault="00177138" w:rsidP="001771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14:paraId="27CCDEED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Работа с населением, социальные вопросы, культура и спорт</w:t>
      </w:r>
      <w:r>
        <w:rPr>
          <w:color w:val="000000"/>
          <w:sz w:val="30"/>
          <w:szCs w:val="30"/>
        </w:rPr>
        <w:t>.</w:t>
      </w:r>
    </w:p>
    <w:p w14:paraId="7990F65F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Население Кокшайского сельского поселения </w:t>
      </w:r>
    </w:p>
    <w:p w14:paraId="49489744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01.01.2022года составила 1506человк.</w:t>
      </w:r>
    </w:p>
    <w:p w14:paraId="00DFF62E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Хозяйств на территории населенных пунктов </w:t>
      </w:r>
    </w:p>
    <w:p w14:paraId="2AF3FA76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Числиться 1468.</w:t>
      </w:r>
    </w:p>
    <w:p w14:paraId="6CDC39BD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 раз в квартал   администрация проводит в населенных пунктах собрания с жителями  по вопросам   касающиеся жизнедеятельности  каждого населенного пункта, это   вопросы  благоустройства,  пожарной безопасности, в летний период выпас  скота, по противопаводковым мероприятиям, электроснабжения, освещения населенных пунктов  и т.д. </w:t>
      </w:r>
    </w:p>
    <w:p w14:paraId="579FE7D4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Хочется сказать, что наше население активно принимало участие в реализации </w:t>
      </w:r>
      <w:proofErr w:type="gramStart"/>
      <w:r>
        <w:rPr>
          <w:color w:val="000000"/>
          <w:sz w:val="28"/>
          <w:szCs w:val="28"/>
        </w:rPr>
        <w:t>программ</w:t>
      </w:r>
      <w:proofErr w:type="gramEnd"/>
      <w:r>
        <w:rPr>
          <w:color w:val="000000"/>
          <w:sz w:val="28"/>
          <w:szCs w:val="28"/>
        </w:rPr>
        <w:t xml:space="preserve"> в которые администрация вошла в 2022г- это модернизация уличного освещения в </w:t>
      </w:r>
      <w:proofErr w:type="spellStart"/>
      <w:r>
        <w:rPr>
          <w:color w:val="000000"/>
          <w:sz w:val="28"/>
          <w:szCs w:val="28"/>
        </w:rPr>
        <w:t>п.Шуйка</w:t>
      </w:r>
      <w:proofErr w:type="spellEnd"/>
      <w:r>
        <w:rPr>
          <w:color w:val="000000"/>
          <w:sz w:val="28"/>
          <w:szCs w:val="28"/>
        </w:rPr>
        <w:t xml:space="preserve">. В рамках данной программы было установлено 49 энергосберегающих светильника в данном населенном пункте. Сегодня во всех населенных пунктах работают энергосберегающие светильники. Это мы видим по оплате за потребленную электроэнергию. 424тыс.руб, почти в два раза ниже по сравнению с 2018годом, когда мы вместе с вами начинали эту работу. Хотя светильников было 187штук, а  на 1 января 2023годы в населенных пунктах насчитывается 346 светильников, из них всего 7 ДРЛ. Кроме программ мы сегодня ежегодно увеличиваем количество светильников в с.Кокшайск.  </w:t>
      </w:r>
    </w:p>
    <w:p w14:paraId="2C8DA248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 </w:t>
      </w:r>
      <w:proofErr w:type="gramStart"/>
      <w:r>
        <w:rPr>
          <w:color w:val="000000"/>
          <w:sz w:val="30"/>
          <w:szCs w:val="30"/>
        </w:rPr>
        <w:t>Конечно</w:t>
      </w:r>
      <w:proofErr w:type="gramEnd"/>
      <w:r>
        <w:rPr>
          <w:color w:val="000000"/>
          <w:sz w:val="30"/>
          <w:szCs w:val="30"/>
        </w:rPr>
        <w:t xml:space="preserve"> на все эти мероприятия накладывает отпечаток вошедшее в нашу жизнь заболевание КОВИД-19, но работники МБУК сельского поселения прилагают все свои умения, любовь и старания по организации и проведению всех массовых мероприятий. </w:t>
      </w:r>
    </w:p>
    <w:p w14:paraId="50977E12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>
        <w:rPr>
          <w:color w:val="323232"/>
          <w:sz w:val="30"/>
          <w:szCs w:val="30"/>
        </w:rPr>
        <w:t xml:space="preserve">несмотря на большие проблемы в финансовом обеспечении деятельности учреждений культуры. </w:t>
      </w:r>
      <w:r>
        <w:rPr>
          <w:color w:val="000000"/>
          <w:sz w:val="30"/>
          <w:szCs w:val="30"/>
        </w:rPr>
        <w:t xml:space="preserve">Коллективы сельских домов культуры поселения постоянные участники районных мероприятий. </w:t>
      </w:r>
      <w:r>
        <w:rPr>
          <w:color w:val="323232"/>
          <w:sz w:val="30"/>
          <w:szCs w:val="30"/>
        </w:rPr>
        <w:t>Регулярно проводится весь комплекс мероприятий по содержанию зданий домов культуры.  </w:t>
      </w:r>
    </w:p>
    <w:p w14:paraId="5ECC512D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30"/>
          <w:szCs w:val="30"/>
        </w:rPr>
      </w:pPr>
      <w:r>
        <w:rPr>
          <w:color w:val="FF0000"/>
          <w:sz w:val="30"/>
          <w:szCs w:val="30"/>
        </w:rPr>
        <w:t>Сегодня на  территории сельского поселения работает 1 библиотека, где</w:t>
      </w:r>
      <w:r>
        <w:rPr>
          <w:color w:val="000000"/>
          <w:sz w:val="30"/>
          <w:szCs w:val="30"/>
        </w:rPr>
        <w:t xml:space="preserve"> проводятся разнообразные выставки для детей и взрослых. </w:t>
      </w:r>
    </w:p>
    <w:p w14:paraId="5F5326FA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Народная дружина (ДНД). Основу ее составляют 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14:paraId="140B39C9" w14:textId="77777777"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lastRenderedPageBreak/>
        <w:t xml:space="preserve">Наша задача создать в </w:t>
      </w:r>
      <w:proofErr w:type="gramStart"/>
      <w:r>
        <w:rPr>
          <w:color w:val="323232"/>
          <w:sz w:val="30"/>
          <w:szCs w:val="30"/>
        </w:rPr>
        <w:t>обществе  нетерпимое</w:t>
      </w:r>
      <w:proofErr w:type="gramEnd"/>
      <w:r>
        <w:rPr>
          <w:color w:val="323232"/>
          <w:sz w:val="30"/>
          <w:szCs w:val="30"/>
        </w:rPr>
        <w:t xml:space="preserve"> отношение к бытовым преступлениям, хамству,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это спокойствие и безопасность нас и наших детей, где бы мы </w:t>
      </w:r>
      <w:proofErr w:type="gramStart"/>
      <w:r>
        <w:rPr>
          <w:color w:val="323232"/>
          <w:sz w:val="30"/>
          <w:szCs w:val="30"/>
        </w:rPr>
        <w:t>не</w:t>
      </w:r>
      <w:proofErr w:type="gramEnd"/>
      <w:r>
        <w:rPr>
          <w:color w:val="323232"/>
          <w:sz w:val="30"/>
          <w:szCs w:val="30"/>
        </w:rPr>
        <w:t xml:space="preserve"> 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14:paraId="0DB49C41" w14:textId="77777777"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</w:p>
    <w:p w14:paraId="64DB20FC" w14:textId="77777777"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В 2022 году были проведены выборы Главы Республики Марий Эл. Данное политическое событие, на территории населенных пунктов поселения прошло без каких либо нарушений и эксцессов.</w:t>
      </w:r>
    </w:p>
    <w:p w14:paraId="458D464D" w14:textId="77777777"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>В целях  поддержки участников Специальной военной операции на Украине, администрация проводила различные мероприятия, как сбор средств, автопробег, сбор гуманитарной помощи и т.д. В кратчайшие сроки была проведена мобилизация приписанных, для отправки на учебный центр в г.Ульяновск.</w:t>
      </w:r>
    </w:p>
    <w:p w14:paraId="57CEE13F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Прием граждан, работа с их устными и письменными заявлениями.</w:t>
      </w:r>
    </w:p>
    <w:p w14:paraId="36A40F98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Работа с обращениями осуществлялась Главой Администрации и всеми специалистами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Письменные и устные обращения касались всех сфер нашей жизнедеятельности: уличного </w:t>
      </w:r>
      <w:r>
        <w:rPr>
          <w:sz w:val="30"/>
          <w:szCs w:val="30"/>
        </w:rPr>
        <w:t xml:space="preserve">освещения, водоснабжения, </w:t>
      </w:r>
      <w:r>
        <w:rPr>
          <w:color w:val="000000"/>
          <w:sz w:val="30"/>
          <w:szCs w:val="30"/>
        </w:rPr>
        <w:t>благоустройства, земельных вопросов, установки детских площадок, очистка дорог от снега,  оказания материальной помощи, консультативной помощи в оформлении документов на регистрацию прав собственности и прочее. Так же, рассматривались заявления и жалобы, поступающие в вышестоящие органы (районную администрацию, Правительство Республики и РФ). По всем обращениям даны ответы и разъяснения.</w:t>
      </w:r>
    </w:p>
    <w:p w14:paraId="4EF70EAA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2022 году специалистами сельского поселения проведена большая, разносторонняя профилактическая работа с несовершеннолетними. При посещении семей проводились индивидуальные беседы с родителями и детьми на различные темы, такие как «О поведении в общественных местах», «О вреде наркотиков», «Об уважении к старшим», «О профилактике пожаров» и так далее. Составлялись акты обследования </w:t>
      </w:r>
      <w:proofErr w:type="spellStart"/>
      <w:r>
        <w:rPr>
          <w:color w:val="000000"/>
          <w:sz w:val="30"/>
          <w:szCs w:val="30"/>
        </w:rPr>
        <w:t>жилищно</w:t>
      </w:r>
      <w:proofErr w:type="spellEnd"/>
      <w:r>
        <w:rPr>
          <w:color w:val="000000"/>
          <w:sz w:val="30"/>
          <w:szCs w:val="30"/>
        </w:rPr>
        <w:t xml:space="preserve">–бытовых условий. </w:t>
      </w:r>
    </w:p>
    <w:p w14:paraId="76FA5E6E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В связи с наступлением засушливой погоды и открытием купального сезона, посетили многодетные семьи с информацией по противопожарной безопасности и соблюдению правил поведения на воде.</w:t>
      </w:r>
    </w:p>
    <w:p w14:paraId="7E059785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зимний период специалисты посетили семьи несовершеннолетних, многодетные семьи с информацией по запрету выхода на лед, раздавались листовки о необходимости соблюдения требований пожарной безопасности. Такая же информация была размещена на сайте сельского поселения.</w:t>
      </w:r>
    </w:p>
    <w:p w14:paraId="3792C95F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</w:t>
      </w:r>
    </w:p>
    <w:p w14:paraId="15440553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Пожарная безопасность</w:t>
      </w:r>
    </w:p>
    <w:p w14:paraId="6D8D0363" w14:textId="77777777"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свете последних событий немаловажная роль отводится организации работы по вопросам пожарной безопасности и Чрезвычайных Ситуаций.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14:paraId="55C7DCAF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14:paraId="6F69F8D1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14:paraId="4F7B628F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14:paraId="4B80F2DF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>на всех сходах, собраниях граждан проводится информирование 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14:paraId="2CF23692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323232"/>
          <w:sz w:val="30"/>
          <w:szCs w:val="30"/>
        </w:rPr>
        <w:t>–</w:t>
      </w:r>
      <w:r>
        <w:rPr>
          <w:color w:val="000000"/>
          <w:sz w:val="30"/>
          <w:szCs w:val="30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соблюдения мер пожарной безопасности (с вручением памяток родителям под роспись)</w:t>
      </w:r>
    </w:p>
    <w:p w14:paraId="6324458B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 xml:space="preserve">        Во всех населенных пунктах поселения проводятся работы с привлечением местного населения по очистке территории от мусора, тары и сухой растительности.</w:t>
      </w:r>
    </w:p>
    <w:p w14:paraId="018CE2C8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Согласно данным ПЧ-30 в 2022году  в   поселении произошло 4 пожара:</w:t>
      </w:r>
    </w:p>
    <w:p w14:paraId="14E4BABF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2 пожара на Шуйке, горели бани, 1 баня в с.Кокшайск,  и бытовка на пилораме.</w:t>
      </w:r>
    </w:p>
    <w:p w14:paraId="25DCEBAF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целях профилактики пожаров, на каждом собрании, сотрудники ПЧ-30 проводят  профилактические беседы.  В этом направлении нам помогает школа, где участники школьного лесничества  в летний период с населением проводили проф. беседы</w:t>
      </w:r>
    </w:p>
    <w:p w14:paraId="274A63B1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BDF4797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Противопаводковые мероприятия</w:t>
      </w:r>
    </w:p>
    <w:p w14:paraId="6FCA5C95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414EB7F1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2022год  в части подтоплений территории с.Кокшайск оказался </w:t>
      </w:r>
      <w:r>
        <w:rPr>
          <w:color w:val="000000"/>
          <w:sz w:val="30"/>
          <w:szCs w:val="30"/>
        </w:rPr>
        <w:t xml:space="preserve">благоприятным. Вода в р.Волга поднялась на отметку 54,30м по БСК, критическая отметка составляет 56,44м по БСК., но администрация провела все </w:t>
      </w:r>
      <w:proofErr w:type="gramStart"/>
      <w:r>
        <w:rPr>
          <w:color w:val="000000"/>
          <w:sz w:val="30"/>
          <w:szCs w:val="30"/>
        </w:rPr>
        <w:t>мероприятия  для</w:t>
      </w:r>
      <w:proofErr w:type="gramEnd"/>
      <w:r>
        <w:rPr>
          <w:color w:val="000000"/>
          <w:sz w:val="30"/>
          <w:szCs w:val="30"/>
        </w:rPr>
        <w:t xml:space="preserve"> безаварийного пропуска талых вод при  паводке:</w:t>
      </w:r>
    </w:p>
    <w:p w14:paraId="03F35D1D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-подготовлена техника, пиломатериал для мостков, проверены сирены оповещения, налажено взаимодействие с Чебоксарской ГЭС;</w:t>
      </w:r>
    </w:p>
    <w:p w14:paraId="2A47DCBB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-задействован водомерный пост в с.Кокшайск;</w:t>
      </w:r>
    </w:p>
    <w:p w14:paraId="21EBB871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-проведен обход населения на предмет инструктажа по действиям населения при наводнении; </w:t>
      </w:r>
    </w:p>
    <w:p w14:paraId="6B0F9DF7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-был развернут пункт временного размещения населения на базе </w:t>
      </w:r>
      <w:proofErr w:type="spellStart"/>
      <w:r>
        <w:rPr>
          <w:color w:val="000000"/>
          <w:sz w:val="30"/>
          <w:szCs w:val="30"/>
        </w:rPr>
        <w:t>Кокшайской</w:t>
      </w:r>
      <w:proofErr w:type="spellEnd"/>
      <w:r>
        <w:rPr>
          <w:color w:val="000000"/>
          <w:sz w:val="30"/>
          <w:szCs w:val="30"/>
        </w:rPr>
        <w:t xml:space="preserve"> средней школы;</w:t>
      </w:r>
    </w:p>
    <w:p w14:paraId="512C018B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2044123B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</w:p>
    <w:p w14:paraId="6E7C2803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Военно-учётный стол</w:t>
      </w:r>
    </w:p>
    <w:p w14:paraId="2C17FF57" w14:textId="77777777" w:rsidR="00177138" w:rsidRDefault="00177138" w:rsidP="00177138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FF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Администрацией исполняются отдельные государственные полномочия в части ведения воинского учета. 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</w:t>
      </w:r>
      <w:r>
        <w:rPr>
          <w:color w:val="FF0000"/>
          <w:sz w:val="30"/>
          <w:szCs w:val="30"/>
        </w:rPr>
        <w:t xml:space="preserve">службу в ВС РФ. На учете состоит 271 граждан пребывающих в запасе в том числе 4 офицера. Призывников числиться 26 человек.  </w:t>
      </w:r>
    </w:p>
    <w:p w14:paraId="2FAB7703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0016FBA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Вопросы ЖКХ</w:t>
      </w:r>
    </w:p>
    <w:p w14:paraId="322810E8" w14:textId="77777777" w:rsidR="00177138" w:rsidRDefault="00177138" w:rsidP="00177138">
      <w:pPr>
        <w:pStyle w:val="a7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-во всех населенных пунктах обустроены контейнерные площадки, в соответствии с САН </w:t>
      </w:r>
      <w:proofErr w:type="spellStart"/>
      <w:proofErr w:type="gramStart"/>
      <w:r>
        <w:rPr>
          <w:sz w:val="30"/>
          <w:szCs w:val="30"/>
        </w:rPr>
        <w:t>пином</w:t>
      </w:r>
      <w:proofErr w:type="spellEnd"/>
      <w:r>
        <w:rPr>
          <w:sz w:val="30"/>
          <w:szCs w:val="30"/>
        </w:rPr>
        <w:t xml:space="preserve"> .</w:t>
      </w:r>
      <w:proofErr w:type="gramEnd"/>
      <w:r>
        <w:rPr>
          <w:sz w:val="30"/>
          <w:szCs w:val="30"/>
        </w:rPr>
        <w:t xml:space="preserve">  ;</w:t>
      </w:r>
    </w:p>
    <w:p w14:paraId="461D620F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-ведется планомерная работа по газификации домовладений в поселении. В связи с принятием закона по </w:t>
      </w:r>
      <w:proofErr w:type="spellStart"/>
      <w:r>
        <w:rPr>
          <w:sz w:val="30"/>
          <w:szCs w:val="30"/>
        </w:rPr>
        <w:t>догазификации</w:t>
      </w:r>
      <w:proofErr w:type="spellEnd"/>
      <w:r>
        <w:rPr>
          <w:sz w:val="30"/>
          <w:szCs w:val="30"/>
        </w:rPr>
        <w:t xml:space="preserve"> домовладений 2022году население активизировалось в данном </w:t>
      </w:r>
      <w:r>
        <w:rPr>
          <w:sz w:val="30"/>
          <w:szCs w:val="30"/>
        </w:rPr>
        <w:lastRenderedPageBreak/>
        <w:t xml:space="preserve">направлении, В населенных пунктах газифицировано  более 70 домовладений. </w:t>
      </w:r>
    </w:p>
    <w:p w14:paraId="7047A1C1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ab/>
        <w:t>Прокладываются новые ветки на удаленные улицы.</w:t>
      </w:r>
    </w:p>
    <w:p w14:paraId="07154DD2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Активизировалась работа кооператива по газификации в п.Таир, совместно с администрацией была проведена работа по избранию нового председателя кооператива. На сегодняшний выявляются все недочеты </w:t>
      </w:r>
      <w:proofErr w:type="gramStart"/>
      <w:r>
        <w:rPr>
          <w:sz w:val="30"/>
          <w:szCs w:val="30"/>
        </w:rPr>
        <w:t>при  строительстве</w:t>
      </w:r>
      <w:proofErr w:type="gramEnd"/>
      <w:r>
        <w:rPr>
          <w:sz w:val="30"/>
          <w:szCs w:val="30"/>
        </w:rPr>
        <w:t xml:space="preserve"> и ведется их устранение. </w:t>
      </w:r>
    </w:p>
    <w:p w14:paraId="5757298F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 в с.Кокшайск продолжены  работы по переводу линии электропередач на сип, а так же идет работы по выносу электросчетчиков на уличные столбы для предотвращения воровства электроэнергии;</w:t>
      </w:r>
    </w:p>
    <w:p w14:paraId="45E23C99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-проведены работы по </w:t>
      </w:r>
      <w:proofErr w:type="spellStart"/>
      <w:r>
        <w:rPr>
          <w:sz w:val="30"/>
          <w:szCs w:val="30"/>
        </w:rPr>
        <w:t>закольцовке</w:t>
      </w:r>
      <w:proofErr w:type="spellEnd"/>
      <w:r>
        <w:rPr>
          <w:sz w:val="30"/>
          <w:szCs w:val="30"/>
        </w:rPr>
        <w:t xml:space="preserve"> линии электропередач в с.Кокшайск, это необходимо, чтобы при возникновении аварийной ситуации электроэнергию можно подать по параллельной схеме;</w:t>
      </w:r>
    </w:p>
    <w:p w14:paraId="133B97C5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-Сегодня 3 объекта ЖКХ –водозабор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с.Кокшайск</w:t>
      </w:r>
      <w:proofErr w:type="spellEnd"/>
      <w:r>
        <w:rPr>
          <w:sz w:val="30"/>
          <w:szCs w:val="30"/>
        </w:rPr>
        <w:t xml:space="preserve"> и КНС </w:t>
      </w:r>
      <w:proofErr w:type="spellStart"/>
      <w:r>
        <w:rPr>
          <w:sz w:val="30"/>
          <w:szCs w:val="30"/>
        </w:rPr>
        <w:t>д.Шимшурга</w:t>
      </w:r>
      <w:proofErr w:type="spellEnd"/>
      <w:r>
        <w:rPr>
          <w:sz w:val="30"/>
          <w:szCs w:val="30"/>
        </w:rPr>
        <w:t xml:space="preserve"> находятся на балансе администрации. В настоящее время продолжаются работы по лицензированию вышеуказанных объектов, для последующей их передачи по договору концессии </w:t>
      </w:r>
      <w:proofErr w:type="spellStart"/>
      <w:r>
        <w:rPr>
          <w:sz w:val="30"/>
          <w:szCs w:val="30"/>
        </w:rPr>
        <w:t>Кужмарской</w:t>
      </w:r>
      <w:proofErr w:type="spellEnd"/>
      <w:r>
        <w:rPr>
          <w:sz w:val="30"/>
          <w:szCs w:val="30"/>
        </w:rPr>
        <w:t xml:space="preserve"> КТС;</w:t>
      </w:r>
    </w:p>
    <w:p w14:paraId="703A2067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  <w:r>
        <w:rPr>
          <w:sz w:val="30"/>
          <w:szCs w:val="30"/>
        </w:rPr>
        <w:t>-администрацией была проведена работа по оформлению в собственность 2 дорог: Волга 1 и Волга 2;</w:t>
      </w:r>
    </w:p>
    <w:p w14:paraId="00FA0655" w14:textId="77777777" w:rsidR="00177138" w:rsidRDefault="00177138" w:rsidP="00177138">
      <w:pPr>
        <w:shd w:val="clear" w:color="auto" w:fill="FFFFFF"/>
        <w:jc w:val="both"/>
        <w:rPr>
          <w:sz w:val="30"/>
          <w:szCs w:val="30"/>
        </w:rPr>
      </w:pPr>
    </w:p>
    <w:p w14:paraId="12D1A88C" w14:textId="77777777"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Информация о работах по ремонту дорог указанна в разделе </w:t>
      </w:r>
      <w:r>
        <w:rPr>
          <w:b/>
          <w:sz w:val="30"/>
          <w:szCs w:val="30"/>
        </w:rPr>
        <w:t>исполнение бюджета.</w:t>
      </w:r>
    </w:p>
    <w:p w14:paraId="103BC926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60A05DF4" w14:textId="77777777" w:rsidR="00177138" w:rsidRDefault="00177138" w:rsidP="00177138">
      <w:pPr>
        <w:shd w:val="clear" w:color="auto" w:fill="FFFFFF"/>
        <w:jc w:val="both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 xml:space="preserve">     Аукционы и торги.</w:t>
      </w:r>
    </w:p>
    <w:p w14:paraId="0341431B" w14:textId="77777777"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были проведены аукционы:</w:t>
      </w:r>
    </w:p>
    <w:p w14:paraId="79B81C5A" w14:textId="77777777"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 капитальный ремонт автодорог в с.Кокшайск;</w:t>
      </w:r>
    </w:p>
    <w:p w14:paraId="272495B8" w14:textId="77777777"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-капитальный ремонт автодороги Волга 1; </w:t>
      </w:r>
    </w:p>
    <w:p w14:paraId="41908956" w14:textId="77777777" w:rsidR="00177138" w:rsidRDefault="00177138" w:rsidP="00177138">
      <w:pPr>
        <w:shd w:val="clear" w:color="auto" w:fill="FFFFFF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-модернизация уличного освещения в </w:t>
      </w:r>
      <w:proofErr w:type="spellStart"/>
      <w:r>
        <w:rPr>
          <w:sz w:val="30"/>
          <w:szCs w:val="30"/>
        </w:rPr>
        <w:t>п.Шуйка</w:t>
      </w:r>
      <w:proofErr w:type="spellEnd"/>
      <w:r>
        <w:rPr>
          <w:sz w:val="30"/>
          <w:szCs w:val="30"/>
        </w:rPr>
        <w:t>;</w:t>
      </w:r>
    </w:p>
    <w:p w14:paraId="60F18BBF" w14:textId="77777777" w:rsidR="00177138" w:rsidRDefault="00177138" w:rsidP="00177138">
      <w:pPr>
        <w:shd w:val="clear" w:color="auto" w:fill="FFFFFF"/>
        <w:jc w:val="both"/>
        <w:rPr>
          <w:b/>
          <w:sz w:val="30"/>
          <w:szCs w:val="30"/>
        </w:rPr>
      </w:pPr>
    </w:p>
    <w:p w14:paraId="2D8B009F" w14:textId="77777777" w:rsidR="00177138" w:rsidRDefault="00177138" w:rsidP="00177138">
      <w:pPr>
        <w:jc w:val="both"/>
        <w:rPr>
          <w:rFonts w:eastAsiaTheme="minorHAnsi"/>
          <w:b/>
          <w:sz w:val="30"/>
          <w:szCs w:val="30"/>
          <w:lang w:eastAsia="en-US"/>
        </w:rPr>
      </w:pPr>
      <w:r>
        <w:rPr>
          <w:b/>
          <w:sz w:val="30"/>
          <w:szCs w:val="30"/>
        </w:rPr>
        <w:t>Вопросы архитектуры</w:t>
      </w:r>
    </w:p>
    <w:p w14:paraId="48A38C42" w14:textId="77777777" w:rsidR="00177138" w:rsidRDefault="00177138" w:rsidP="00177138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Продолжается  работа по внесению изменений в утвержденный Генерального плана Кокшайского сельского поселения, предварительные работы проведены, вышеуказанный документ размещен в Федеральной государственной информационной системе (ФГИС) для согласования с заинтересованными организациями и учреждениями. Данная </w:t>
      </w:r>
      <w:proofErr w:type="gramStart"/>
      <w:r>
        <w:rPr>
          <w:sz w:val="30"/>
          <w:szCs w:val="30"/>
        </w:rPr>
        <w:t>информация  находиться</w:t>
      </w:r>
      <w:proofErr w:type="gramEnd"/>
      <w:r>
        <w:rPr>
          <w:sz w:val="30"/>
          <w:szCs w:val="30"/>
        </w:rPr>
        <w:t xml:space="preserve"> в свободном доступе в сети интернет, где каждый желающий может ознакомится с материалами на данном сайте или в администрации поселения. По окончании процедуры согласования будут проводиться публичные слушания, по вопросу согласования внесения изменения в Генеральный план поселения.</w:t>
      </w:r>
    </w:p>
    <w:p w14:paraId="4548982B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lastRenderedPageBreak/>
        <w:t xml:space="preserve">В целях облегчения подготовки разрешительной документации на строительство индивидуального жилого дома, были внесены значительные послабления в градостроительном Кодексе РФ. Сегодня вся разрешительная документация готовиться </w:t>
      </w:r>
      <w:proofErr w:type="gramStart"/>
      <w:r>
        <w:rPr>
          <w:b/>
          <w:bCs/>
          <w:sz w:val="30"/>
          <w:szCs w:val="30"/>
        </w:rPr>
        <w:t>в течении</w:t>
      </w:r>
      <w:proofErr w:type="gramEnd"/>
      <w:r>
        <w:rPr>
          <w:b/>
          <w:bCs/>
          <w:sz w:val="30"/>
          <w:szCs w:val="30"/>
        </w:rPr>
        <w:t xml:space="preserve"> 3 дней в администрации поселения.</w:t>
      </w:r>
    </w:p>
    <w:p w14:paraId="0D027B72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В населенных пунктах поселения ведется интенсивное строительство частных домовладений.</w:t>
      </w:r>
    </w:p>
    <w:p w14:paraId="33468561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Так за 2022год было выдано:</w:t>
      </w:r>
    </w:p>
    <w:p w14:paraId="3377A039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-разрешений на строительство-   20шт.</w:t>
      </w:r>
    </w:p>
    <w:p w14:paraId="0F4A7736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-разрешений на ввод в </w:t>
      </w:r>
      <w:proofErr w:type="spellStart"/>
      <w:r>
        <w:rPr>
          <w:b/>
          <w:bCs/>
          <w:sz w:val="30"/>
          <w:szCs w:val="30"/>
        </w:rPr>
        <w:t>экспл</w:t>
      </w:r>
      <w:proofErr w:type="spellEnd"/>
      <w:r>
        <w:rPr>
          <w:b/>
          <w:bCs/>
          <w:sz w:val="30"/>
          <w:szCs w:val="30"/>
        </w:rPr>
        <w:t>. -     6шт.</w:t>
      </w:r>
    </w:p>
    <w:p w14:paraId="36CC178D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-уведомлений о планируемом строительстве или реконструкции</w:t>
      </w:r>
      <w:r>
        <w:rPr>
          <w:b/>
          <w:bCs/>
          <w:sz w:val="30"/>
          <w:szCs w:val="30"/>
        </w:rPr>
        <w:tab/>
        <w:t xml:space="preserve">        -21шт.</w:t>
      </w:r>
    </w:p>
    <w:p w14:paraId="4EB05A42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>-уведомлений об окончании строительства</w:t>
      </w:r>
      <w:r>
        <w:rPr>
          <w:b/>
          <w:bCs/>
          <w:sz w:val="30"/>
          <w:szCs w:val="30"/>
        </w:rPr>
        <w:tab/>
      </w:r>
      <w:r>
        <w:rPr>
          <w:b/>
          <w:bCs/>
          <w:sz w:val="30"/>
          <w:szCs w:val="30"/>
        </w:rPr>
        <w:tab/>
        <w:t xml:space="preserve">           -21шт</w:t>
      </w:r>
    </w:p>
    <w:p w14:paraId="5E836E3E" w14:textId="77777777" w:rsidR="00177138" w:rsidRDefault="00177138" w:rsidP="00177138">
      <w:pPr>
        <w:numPr>
          <w:ilvl w:val="0"/>
          <w:numId w:val="3"/>
        </w:numPr>
        <w:spacing w:line="256" w:lineRule="auto"/>
        <w:jc w:val="both"/>
        <w:rPr>
          <w:color w:val="FF0000"/>
          <w:sz w:val="30"/>
          <w:szCs w:val="30"/>
        </w:rPr>
      </w:pPr>
      <w:r>
        <w:rPr>
          <w:b/>
          <w:bCs/>
          <w:color w:val="FF0000"/>
          <w:sz w:val="30"/>
          <w:szCs w:val="30"/>
        </w:rPr>
        <w:t>-всего введено  -2620 кв.м. жилой площади построено 16домов.</w:t>
      </w:r>
    </w:p>
    <w:p w14:paraId="73291950" w14:textId="77777777" w:rsidR="00177138" w:rsidRDefault="00177138" w:rsidP="00177138">
      <w:pPr>
        <w:jc w:val="both"/>
        <w:rPr>
          <w:sz w:val="30"/>
          <w:szCs w:val="30"/>
        </w:rPr>
      </w:pPr>
    </w:p>
    <w:p w14:paraId="0ABCF545" w14:textId="77777777" w:rsidR="00177138" w:rsidRDefault="00177138" w:rsidP="00177138">
      <w:pPr>
        <w:jc w:val="both"/>
        <w:rPr>
          <w:sz w:val="30"/>
          <w:szCs w:val="30"/>
        </w:rPr>
      </w:pPr>
    </w:p>
    <w:p w14:paraId="0E1A1E6D" w14:textId="77777777" w:rsidR="00177138" w:rsidRDefault="00177138" w:rsidP="00177138">
      <w:pPr>
        <w:jc w:val="both"/>
        <w:rPr>
          <w:sz w:val="30"/>
          <w:szCs w:val="30"/>
        </w:rPr>
      </w:pPr>
    </w:p>
    <w:p w14:paraId="1B0E0495" w14:textId="77777777" w:rsidR="00177138" w:rsidRDefault="00177138" w:rsidP="00177138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Планы на 2023год:</w:t>
      </w:r>
    </w:p>
    <w:p w14:paraId="03D27876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Как работала </w:t>
      </w:r>
      <w:proofErr w:type="spellStart"/>
      <w:r>
        <w:rPr>
          <w:color w:val="000000"/>
          <w:sz w:val="30"/>
          <w:szCs w:val="30"/>
        </w:rPr>
        <w:t>Кокшайская</w:t>
      </w:r>
      <w:proofErr w:type="spellEnd"/>
      <w:r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администрация  в</w:t>
      </w:r>
      <w:proofErr w:type="gramEnd"/>
      <w:r>
        <w:rPr>
          <w:color w:val="000000"/>
          <w:sz w:val="30"/>
          <w:szCs w:val="30"/>
        </w:rPr>
        <w:t xml:space="preserve"> 2022год судить нашему населению которое здесь проживает, мы принимаем во внимания все высказанные замечания и пожелания.  </w:t>
      </w:r>
    </w:p>
    <w:p w14:paraId="3C64006A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2023году  совместно с Вами необходимо провести следующие работы:</w:t>
      </w:r>
    </w:p>
    <w:p w14:paraId="6370A92A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-выполнение работ по программе реализации местных инициатив, Строительство дороги в д.Семеновка, отсыпка щебенкой ул.Лесная;</w:t>
      </w:r>
    </w:p>
    <w:p w14:paraId="7416951C" w14:textId="77777777" w:rsidR="00177138" w:rsidRDefault="00177138" w:rsidP="00177138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30"/>
          <w:szCs w:val="30"/>
        </w:rPr>
        <w:t xml:space="preserve">-провести капитальный ремонт участка дороги в с.Кокшайск </w:t>
      </w:r>
      <w:r>
        <w:rPr>
          <w:sz w:val="28"/>
          <w:szCs w:val="28"/>
        </w:rPr>
        <w:t xml:space="preserve">на ул.Кологривова </w:t>
      </w:r>
    </w:p>
    <w:p w14:paraId="21633FBF" w14:textId="77777777" w:rsidR="00177138" w:rsidRDefault="00177138" w:rsidP="0017713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-подготовить документы по вхождению в программу по реализации местных инициатив с проектами: Капитальный ремонт памятника участникам Великой отечественной войны </w:t>
      </w:r>
      <w:proofErr w:type="gramStart"/>
      <w:r>
        <w:rPr>
          <w:sz w:val="28"/>
          <w:szCs w:val="28"/>
        </w:rPr>
        <w:t xml:space="preserve">в  </w:t>
      </w:r>
      <w:proofErr w:type="spellStart"/>
      <w:r>
        <w:rPr>
          <w:sz w:val="28"/>
          <w:szCs w:val="28"/>
        </w:rPr>
        <w:t>д.Шимшурга</w:t>
      </w:r>
      <w:proofErr w:type="spellEnd"/>
      <w:proofErr w:type="gramEnd"/>
      <w:r>
        <w:rPr>
          <w:sz w:val="28"/>
          <w:szCs w:val="28"/>
        </w:rPr>
        <w:t>.</w:t>
      </w:r>
    </w:p>
    <w:p w14:paraId="77913D81" w14:textId="77777777"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-оформить в собственность объекты коммунального хозяйства и сдать их по договору концессии;</w:t>
      </w:r>
    </w:p>
    <w:p w14:paraId="19F163C5" w14:textId="77777777"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-строительство пожарного водоема (</w:t>
      </w:r>
      <w:proofErr w:type="spellStart"/>
      <w:r>
        <w:rPr>
          <w:sz w:val="28"/>
          <w:szCs w:val="28"/>
        </w:rPr>
        <w:t>п.Шуйка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д.Шимшурга</w:t>
      </w:r>
      <w:proofErr w:type="spellEnd"/>
      <w:r>
        <w:rPr>
          <w:sz w:val="28"/>
          <w:szCs w:val="28"/>
        </w:rPr>
        <w:t>);</w:t>
      </w:r>
    </w:p>
    <w:p w14:paraId="5C8D313D" w14:textId="77777777"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-выявить и оформить в собственность как минимум 1объект  выморочного имущества)</w:t>
      </w:r>
    </w:p>
    <w:p w14:paraId="2FA6E59A" w14:textId="77777777"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-содействовать в ускорении работ по строительству газопровода до п.Таир;</w:t>
      </w:r>
    </w:p>
    <w:p w14:paraId="30C302C3" w14:textId="77777777"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tab/>
        <w:t>-проводить работу реализации объектов энергетики находящихся в собственности  поселения;</w:t>
      </w:r>
    </w:p>
    <w:p w14:paraId="444DC70F" w14:textId="77777777" w:rsidR="00177138" w:rsidRDefault="00177138" w:rsidP="00177138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-внести изменения и утвердить Генеральный план Кокшайского поселения и Правила землепользования и застройки поселения;</w:t>
      </w:r>
    </w:p>
    <w:p w14:paraId="76DA6A94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</w:p>
    <w:p w14:paraId="3437B1B1" w14:textId="77777777" w:rsidR="00177138" w:rsidRDefault="00177138" w:rsidP="00177138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Анализируя итоги прошедшего года, необходимо признать, что деятельность местной власти – это практически всё, чем окружён человек. </w:t>
      </w:r>
      <w:r>
        <w:rPr>
          <w:color w:val="323232"/>
          <w:sz w:val="30"/>
          <w:szCs w:val="30"/>
        </w:rPr>
        <w:t xml:space="preserve">Для осуществления всех выше </w:t>
      </w:r>
      <w:proofErr w:type="gramStart"/>
      <w:r>
        <w:rPr>
          <w:color w:val="323232"/>
          <w:sz w:val="30"/>
          <w:szCs w:val="30"/>
        </w:rPr>
        <w:t>перечисленных  мероприятий</w:t>
      </w:r>
      <w:proofErr w:type="gramEnd"/>
      <w:r>
        <w:rPr>
          <w:color w:val="323232"/>
          <w:sz w:val="30"/>
          <w:szCs w:val="30"/>
        </w:rPr>
        <w:t xml:space="preserve">   требуются финансовые ресурсы</w:t>
      </w:r>
      <w:r>
        <w:rPr>
          <w:color w:val="000000"/>
          <w:sz w:val="30"/>
          <w:szCs w:val="30"/>
        </w:rPr>
        <w:t xml:space="preserve"> и мы пытаемся сотрудничать и решать многие вопросы вместе с руководителями организаций и предприятий, индивидуальными предпринимателями. Но есть проблемы, которые нельзя решить сиюминутно при отсутствии надлежащего финансирования. А вот если каждый из нас внесет свой посильный вклад в развитие своего населенного пункта, нам всем станет жить лучше и комфортнее.</w:t>
      </w:r>
    </w:p>
    <w:p w14:paraId="57A8ABF1" w14:textId="77777777" w:rsidR="00177138" w:rsidRDefault="00177138" w:rsidP="00177138">
      <w:pPr>
        <w:ind w:firstLine="708"/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В заключении мне хотелось бы высказать слова благодарности за Вашу поддержку, инициативность и неравнодушие, за Ваши советы и предложения. </w:t>
      </w:r>
    </w:p>
    <w:p w14:paraId="7CD911D1" w14:textId="77777777" w:rsidR="00177138" w:rsidRDefault="00177138" w:rsidP="00177138">
      <w:pPr>
        <w:jc w:val="both"/>
        <w:rPr>
          <w:color w:val="323232"/>
          <w:sz w:val="30"/>
          <w:szCs w:val="30"/>
        </w:rPr>
      </w:pPr>
      <w:r>
        <w:rPr>
          <w:color w:val="323232"/>
          <w:sz w:val="30"/>
          <w:szCs w:val="30"/>
        </w:rPr>
        <w:t xml:space="preserve">        Спасибо за внимание!</w:t>
      </w:r>
    </w:p>
    <w:p w14:paraId="2E8D73E4" w14:textId="77777777" w:rsidR="00177138" w:rsidRDefault="00177138" w:rsidP="00B952B9">
      <w:pPr>
        <w:jc w:val="both"/>
        <w:rPr>
          <w:sz w:val="28"/>
          <w:szCs w:val="28"/>
        </w:rPr>
      </w:pPr>
    </w:p>
    <w:p w14:paraId="03A3BA23" w14:textId="77777777" w:rsidR="00EB431F" w:rsidRDefault="00EB431F" w:rsidP="00B952B9">
      <w:pPr>
        <w:jc w:val="both"/>
        <w:rPr>
          <w:sz w:val="28"/>
          <w:szCs w:val="28"/>
        </w:rPr>
      </w:pPr>
    </w:p>
    <w:p w14:paraId="3B288F0E" w14:textId="77777777" w:rsidR="00EB431F" w:rsidRDefault="00EB431F" w:rsidP="00B952B9">
      <w:pPr>
        <w:jc w:val="both"/>
        <w:rPr>
          <w:sz w:val="28"/>
          <w:szCs w:val="28"/>
        </w:rPr>
      </w:pPr>
    </w:p>
    <w:p w14:paraId="1E04EAB9" w14:textId="77777777" w:rsidR="0039652C" w:rsidRDefault="0039652C" w:rsidP="00B952B9">
      <w:pPr>
        <w:jc w:val="both"/>
        <w:rPr>
          <w:sz w:val="28"/>
          <w:szCs w:val="28"/>
        </w:rPr>
      </w:pPr>
    </w:p>
    <w:p w14:paraId="3DAD7E7E" w14:textId="77777777" w:rsidR="0039652C" w:rsidRDefault="0039652C" w:rsidP="00B952B9">
      <w:pPr>
        <w:jc w:val="both"/>
        <w:rPr>
          <w:sz w:val="28"/>
          <w:szCs w:val="28"/>
        </w:rPr>
      </w:pPr>
    </w:p>
    <w:p w14:paraId="43DA85F5" w14:textId="77777777" w:rsidR="00EB431F" w:rsidRDefault="00EB431F" w:rsidP="00B952B9">
      <w:pPr>
        <w:jc w:val="both"/>
        <w:rPr>
          <w:sz w:val="28"/>
          <w:szCs w:val="28"/>
        </w:rPr>
      </w:pPr>
    </w:p>
    <w:p w14:paraId="3151EE35" w14:textId="77777777" w:rsidR="00EB431F" w:rsidRDefault="00EB431F" w:rsidP="00B952B9">
      <w:pPr>
        <w:jc w:val="both"/>
        <w:rPr>
          <w:sz w:val="28"/>
          <w:szCs w:val="28"/>
        </w:rPr>
      </w:pPr>
    </w:p>
    <w:sectPr w:rsidR="00EB431F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965"/>
    <w:multiLevelType w:val="hybridMultilevel"/>
    <w:tmpl w:val="38709A3E"/>
    <w:lvl w:ilvl="0" w:tplc="DFF69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C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F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6A3A"/>
    <w:multiLevelType w:val="hybridMultilevel"/>
    <w:tmpl w:val="0AC80732"/>
    <w:lvl w:ilvl="0" w:tplc="7B247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1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4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B9"/>
    <w:rsid w:val="00030091"/>
    <w:rsid w:val="000F5261"/>
    <w:rsid w:val="00177138"/>
    <w:rsid w:val="00180631"/>
    <w:rsid w:val="001D1E7D"/>
    <w:rsid w:val="001E55E9"/>
    <w:rsid w:val="00215CBD"/>
    <w:rsid w:val="0021715B"/>
    <w:rsid w:val="00265D54"/>
    <w:rsid w:val="002D7C3D"/>
    <w:rsid w:val="00312ED2"/>
    <w:rsid w:val="003141C5"/>
    <w:rsid w:val="00361DAC"/>
    <w:rsid w:val="00363FD1"/>
    <w:rsid w:val="003819EA"/>
    <w:rsid w:val="0039098C"/>
    <w:rsid w:val="0039652C"/>
    <w:rsid w:val="003E76D2"/>
    <w:rsid w:val="004467B5"/>
    <w:rsid w:val="004552A9"/>
    <w:rsid w:val="00457DF0"/>
    <w:rsid w:val="00467D93"/>
    <w:rsid w:val="0048599C"/>
    <w:rsid w:val="004B2919"/>
    <w:rsid w:val="004F3E27"/>
    <w:rsid w:val="005202BF"/>
    <w:rsid w:val="00522E33"/>
    <w:rsid w:val="00530812"/>
    <w:rsid w:val="00540A4C"/>
    <w:rsid w:val="00560AA2"/>
    <w:rsid w:val="00562761"/>
    <w:rsid w:val="00570DC3"/>
    <w:rsid w:val="005877D8"/>
    <w:rsid w:val="005A1704"/>
    <w:rsid w:val="005B373D"/>
    <w:rsid w:val="005B4652"/>
    <w:rsid w:val="006760AC"/>
    <w:rsid w:val="00681DDD"/>
    <w:rsid w:val="006B7BBB"/>
    <w:rsid w:val="006D6341"/>
    <w:rsid w:val="006E09F5"/>
    <w:rsid w:val="006F4064"/>
    <w:rsid w:val="00743A3E"/>
    <w:rsid w:val="00766130"/>
    <w:rsid w:val="00813458"/>
    <w:rsid w:val="0081571C"/>
    <w:rsid w:val="00827EC5"/>
    <w:rsid w:val="00851676"/>
    <w:rsid w:val="00867CFA"/>
    <w:rsid w:val="00877F7A"/>
    <w:rsid w:val="00896085"/>
    <w:rsid w:val="00896FB9"/>
    <w:rsid w:val="008F130C"/>
    <w:rsid w:val="00904F3A"/>
    <w:rsid w:val="009269BC"/>
    <w:rsid w:val="00971D70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7FF"/>
    <w:rsid w:val="00B24AD5"/>
    <w:rsid w:val="00B52120"/>
    <w:rsid w:val="00B559B4"/>
    <w:rsid w:val="00B60E64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DB0A40"/>
    <w:rsid w:val="00E27011"/>
    <w:rsid w:val="00E3064B"/>
    <w:rsid w:val="00E92612"/>
    <w:rsid w:val="00EB431F"/>
    <w:rsid w:val="00ED6065"/>
    <w:rsid w:val="00FB6331"/>
    <w:rsid w:val="00FC06EF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976D"/>
  <w15:docId w15:val="{C0B0C589-C6BE-4598-BD02-7D4ABC567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A2A-57C9-4D88-9FFE-70F06340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3236</Words>
  <Characters>18449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</cp:revision>
  <cp:lastPrinted>2023-03-13T07:58:00Z</cp:lastPrinted>
  <dcterms:created xsi:type="dcterms:W3CDTF">2023-04-27T07:29:00Z</dcterms:created>
  <dcterms:modified xsi:type="dcterms:W3CDTF">2023-04-27T07:29:00Z</dcterms:modified>
</cp:coreProperties>
</file>