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45" w:rsidRDefault="00854C14" w:rsidP="00854C14">
      <w:pPr>
        <w:shd w:val="clear" w:color="auto" w:fill="FFFFFF"/>
        <w:spacing w:after="15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45">
        <w:rPr>
          <w:rFonts w:ascii="Times New Roman" w:hAnsi="Times New Roman" w:cs="Times New Roman"/>
          <w:b/>
          <w:sz w:val="28"/>
          <w:szCs w:val="28"/>
        </w:rPr>
        <w:t xml:space="preserve">Отчет главы администрации МО «Кокшайское сельское поселение» </w:t>
      </w:r>
    </w:p>
    <w:p w:rsidR="00854C14" w:rsidRPr="00860745" w:rsidRDefault="00F62DF6" w:rsidP="00854C14">
      <w:pPr>
        <w:shd w:val="clear" w:color="auto" w:fill="FFFFFF"/>
        <w:spacing w:after="15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за 2019</w:t>
      </w:r>
      <w:r w:rsidR="00781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C14" w:rsidRPr="0086074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615C8" w:rsidRPr="000C0BEB" w:rsidRDefault="00781164" w:rsidP="0078116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Деятельность Администрации </w:t>
      </w:r>
      <w:proofErr w:type="spellStart"/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Кокшайского</w:t>
      </w:r>
      <w:proofErr w:type="spellEnd"/>
      <w:r w:rsid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поселения в минувшем пери</w:t>
      </w:r>
      <w:r w:rsidR="008607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оде строилась в соответствии с Ф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едеральным и</w:t>
      </w:r>
      <w:r w:rsidR="008607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Республиканским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законодательством, Уставом сельского поселения</w:t>
      </w:r>
      <w:r w:rsidR="00E114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нормативными актами 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Звениговского</w:t>
      </w:r>
      <w:r w:rsidR="00E114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Вся работа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Главы 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администрации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сотрудников </w:t>
      </w:r>
      <w:r w:rsid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дминистрации направлена на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 вопросов местного значения в соответствии с требованиями ФЗ от</w:t>
      </w:r>
      <w:r w:rsidR="008607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06.10.2003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№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131 – ФЗ «Об общих принципах организации местного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самоуправления в РФ».</w:t>
      </w:r>
    </w:p>
    <w:p w:rsidR="006615C8" w:rsidRPr="000C0BEB" w:rsidRDefault="00781164" w:rsidP="0078116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Главным направлением </w:t>
      </w:r>
      <w:r w:rsidR="002A4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работе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Администрации явля</w:t>
      </w:r>
      <w:r w:rsidR="00152A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лось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обеспечение </w:t>
      </w:r>
      <w:r w:rsidR="002A4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нормальной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жизнедеятельности</w:t>
      </w:r>
      <w:r w:rsidR="002A4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поселения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что включает в себя, прежде всего,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вопросы социально</w:t>
      </w:r>
      <w:r w:rsidR="00B8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культурной сферы, благоустройств</w:t>
      </w:r>
      <w:r w:rsid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населённых</w:t>
      </w:r>
      <w:r w:rsidR="008607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пунктов, обеспечение первичных мер пожарной безопасности и многое</w:t>
      </w:r>
      <w:r w:rsid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другое.</w:t>
      </w:r>
    </w:p>
    <w:p w:rsidR="006615C8" w:rsidRPr="000C0BEB" w:rsidRDefault="00781164" w:rsidP="002A46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информ</w:t>
      </w:r>
      <w:r w:rsidR="00152A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ирования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населения о деятельности </w:t>
      </w:r>
      <w:r w:rsid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дминистрации поселения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</w:t>
      </w:r>
      <w:r w:rsidR="00152A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овал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ся официальный сайт </w:t>
      </w:r>
      <w:r w:rsid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дминистрации, где размеща</w:t>
      </w:r>
      <w:r w:rsidR="00152A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лись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нормативные документы</w:t>
      </w:r>
      <w:r w:rsid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новости, объявления и т.д.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обнародования нормативных правовых а</w:t>
      </w:r>
      <w:r w:rsidR="00E114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ктов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</w:t>
      </w:r>
      <w:r w:rsidR="00152A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овал</w:t>
      </w:r>
      <w:r w:rsidR="00E114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ись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A4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 же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информационные стенды </w:t>
      </w:r>
      <w:r w:rsidR="00854C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населенных пунктах</w:t>
      </w:r>
      <w:r w:rsidR="00E13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районная газета «</w:t>
      </w:r>
      <w:proofErr w:type="spellStart"/>
      <w:r w:rsidR="00346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Звениговская</w:t>
      </w:r>
      <w:proofErr w:type="spellEnd"/>
      <w:r w:rsidR="00346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неделя</w:t>
      </w:r>
      <w:r w:rsidR="00E137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6615C8" w:rsidRDefault="00781164" w:rsidP="005F4F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AA52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айт </w:t>
      </w:r>
      <w:r w:rsidR="00152A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дминистрации всегда поддерживается в актуальном состоянии,</w:t>
      </w:r>
      <w:r w:rsidR="00AA52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регуляр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проводится работа по информационному наполнению, созданию</w:t>
      </w:r>
      <w:r w:rsidR="00346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новых разделов</w:t>
      </w:r>
      <w:r w:rsidR="00AA52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AA5279" w:rsidRPr="000C0BEB" w:rsidRDefault="00AA5279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615C8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AA527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Правовые вопросы</w:t>
      </w:r>
    </w:p>
    <w:p w:rsidR="007D3789" w:rsidRPr="001B3287" w:rsidRDefault="00781164" w:rsidP="007D3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="007D3789" w:rsidRP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нормотворческой деятельности </w:t>
      </w:r>
      <w:r w:rsidR="00F62DF6"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2019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1047" w:rsidRP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 </w:t>
      </w:r>
      <w:r w:rsidR="007D3789" w:rsidRP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Администрацией принято </w:t>
      </w:r>
      <w:r w:rsidR="00B81047" w:rsidRP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="008607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распоряжения</w:t>
      </w:r>
      <w:r w:rsidR="007D3789" w:rsidRP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>210</w:t>
      </w:r>
      <w:r w:rsidR="007D3789" w:rsidRP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</w:t>
      </w:r>
      <w:r w:rsidR="003465CA" w:rsidRP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обработано 1380</w:t>
      </w:r>
      <w:r w:rsid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писем </w:t>
      </w:r>
      <w:r w:rsidR="001B3287" w:rsidRP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входящей </w:t>
      </w:r>
      <w:proofErr w:type="gramStart"/>
      <w:r w:rsidR="001B3287" w:rsidRP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корреспонде</w:t>
      </w:r>
      <w:r w:rsid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>нции</w:t>
      </w:r>
      <w:proofErr w:type="gramEnd"/>
      <w:r w:rsid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которые даны ответы 1106</w:t>
      </w:r>
      <w:r w:rsid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письма</w:t>
      </w:r>
      <w:r w:rsidR="001B3287" w:rsidRP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исходящей корреспонденции, </w:t>
      </w:r>
      <w:r w:rsid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выдано на руки 585</w:t>
      </w:r>
      <w:r w:rsidR="001B3287" w:rsidRPr="001B3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справки и выписки,</w:t>
      </w:r>
    </w:p>
    <w:p w:rsidR="00E5796D" w:rsidRPr="0002043B" w:rsidRDefault="00E5796D" w:rsidP="00860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A6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Администрация поселения рабо</w:t>
      </w:r>
      <w:r w:rsidR="007D3789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тает</w:t>
      </w:r>
      <w:r w:rsidRPr="00152A6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в постоянном контакт</w:t>
      </w:r>
      <w:r w:rsidR="00152A6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е с Собранием</w:t>
      </w:r>
      <w:r w:rsidR="003465CA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</w:t>
      </w:r>
      <w:r w:rsidRPr="00152A6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депутатов. </w:t>
      </w:r>
      <w:r w:rsidR="00874A9B" w:rsidRPr="00A7389E">
        <w:rPr>
          <w:rFonts w:ascii="Times New Roman" w:hAnsi="Times New Roman" w:cs="Times New Roman"/>
          <w:color w:val="000000"/>
          <w:sz w:val="30"/>
          <w:szCs w:val="30"/>
        </w:rPr>
        <w:t xml:space="preserve">Сотрудниками </w:t>
      </w:r>
      <w:r w:rsidR="00874A9B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874A9B" w:rsidRPr="00A7389E">
        <w:rPr>
          <w:rFonts w:ascii="Times New Roman" w:hAnsi="Times New Roman" w:cs="Times New Roman"/>
          <w:color w:val="000000"/>
          <w:sz w:val="30"/>
          <w:szCs w:val="30"/>
        </w:rPr>
        <w:t xml:space="preserve">дминистрации разрабатывались нормативные и прочие документы, которые предлагались вниманию депутатов </w:t>
      </w:r>
      <w:r w:rsidR="00E114F8">
        <w:rPr>
          <w:rFonts w:ascii="Times New Roman" w:hAnsi="Times New Roman" w:cs="Times New Roman"/>
          <w:color w:val="000000"/>
          <w:sz w:val="30"/>
          <w:szCs w:val="30"/>
        </w:rPr>
        <w:t xml:space="preserve">для дальнейшего </w:t>
      </w:r>
      <w:r w:rsidR="00874A9B" w:rsidRPr="0002043B">
        <w:rPr>
          <w:rFonts w:ascii="Times New Roman" w:hAnsi="Times New Roman" w:cs="Times New Roman"/>
          <w:sz w:val="30"/>
          <w:szCs w:val="30"/>
        </w:rPr>
        <w:t>утверждени</w:t>
      </w:r>
      <w:r w:rsidR="00E114F8" w:rsidRPr="0002043B">
        <w:rPr>
          <w:rFonts w:ascii="Times New Roman" w:hAnsi="Times New Roman" w:cs="Times New Roman"/>
          <w:sz w:val="30"/>
          <w:szCs w:val="30"/>
        </w:rPr>
        <w:t>я</w:t>
      </w:r>
      <w:r w:rsidR="00874A9B" w:rsidRPr="0002043B">
        <w:rPr>
          <w:rFonts w:ascii="Times New Roman" w:hAnsi="Times New Roman" w:cs="Times New Roman"/>
          <w:sz w:val="30"/>
          <w:szCs w:val="30"/>
        </w:rPr>
        <w:t xml:space="preserve">. </w:t>
      </w:r>
      <w:r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F62DF6">
        <w:rPr>
          <w:rFonts w:ascii="Times New Roman" w:eastAsia="Times New Roman" w:hAnsi="Times New Roman" w:cs="Times New Roman"/>
          <w:sz w:val="30"/>
          <w:szCs w:val="30"/>
          <w:lang w:eastAsia="ru-RU"/>
        </w:rPr>
        <w:t>2019</w:t>
      </w:r>
      <w:r w:rsidR="00781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465CA"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 </w:t>
      </w:r>
      <w:r w:rsidR="00C71044"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проведено</w:t>
      </w:r>
      <w:r w:rsid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</w:t>
      </w:r>
      <w:r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B3287"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сессий </w:t>
      </w:r>
      <w:r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</w:t>
      </w:r>
      <w:r w:rsidR="007D3789"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депутатов</w:t>
      </w:r>
      <w:r w:rsidR="001B3287"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 «Кокшайское сельское поселение»</w:t>
      </w:r>
      <w:r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которых рассмотрено </w:t>
      </w:r>
      <w:r w:rsidR="00C71044"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>и принято</w:t>
      </w:r>
      <w:r w:rsid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64</w:t>
      </w:r>
      <w:r w:rsidR="001B3287"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решения</w:t>
      </w:r>
      <w:r w:rsidRPr="0002043B">
        <w:rPr>
          <w:rFonts w:ascii="Times New Roman" w:eastAsia="Times New Roman" w:hAnsi="Times New Roman" w:cs="Times New Roman"/>
          <w:sz w:val="30"/>
          <w:szCs w:val="30"/>
          <w:lang w:eastAsia="ru-RU"/>
        </w:rPr>
        <w:t>.   </w:t>
      </w:r>
    </w:p>
    <w:p w:rsidR="001B3287" w:rsidRDefault="001B3287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6615C8" w:rsidRPr="00C847E6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847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Исполнение бюджета поселения.</w:t>
      </w:r>
    </w:p>
    <w:p w:rsidR="00E5796D" w:rsidRPr="00C847E6" w:rsidRDefault="00E5796D" w:rsidP="00CE459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5796D" w:rsidRPr="00C847E6" w:rsidRDefault="0002043B" w:rsidP="00346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Доходная часть </w:t>
      </w:r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поселения складываются </w:t>
      </w:r>
      <w:r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следующих поступлений в бюджет поселения:100%</w:t>
      </w:r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земельного налога, </w:t>
      </w:r>
      <w:r w:rsidR="003465CA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4% </w:t>
      </w:r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НДФЛ, </w:t>
      </w:r>
      <w:r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100% </w:t>
      </w:r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</w:t>
      </w:r>
      <w:r w:rsidR="007D3789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имущество физических лиц. Срок оплаты иму</w:t>
      </w:r>
      <w:r w:rsidR="00F62DF6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щественных налогов – 2</w:t>
      </w:r>
      <w:r w:rsidR="003465CA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декабря. </w:t>
      </w:r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860745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прошедшем</w:t>
      </w:r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граждане, имеющие доступ к </w:t>
      </w:r>
      <w:proofErr w:type="gramStart"/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интернет-сервису</w:t>
      </w:r>
      <w:proofErr w:type="gramEnd"/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«Личный кабинет налогоплател</w:t>
      </w:r>
      <w:r w:rsidR="00860745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ьщика для физических лиц», могли</w:t>
      </w:r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</w:t>
      </w:r>
      <w:r w:rsidR="003457F9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ть налоговые уведомления на уплату имущественных налогов в электронном виде. </w:t>
      </w:r>
      <w:r w:rsidR="00C71044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Узнать,</w:t>
      </w:r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получить доступ к сервису «Личный кабинет налогоплательщика для </w:t>
      </w:r>
      <w:r w:rsidR="00E5796D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физических лиц» можно на сайте ФНС России</w:t>
      </w:r>
      <w:r w:rsidR="003457F9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обратиться к специалисту Адми</w:t>
      </w:r>
      <w:r w:rsidR="006B2A13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3457F9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истрации.</w:t>
      </w:r>
    </w:p>
    <w:p w:rsidR="00E5796D" w:rsidRPr="00C847E6" w:rsidRDefault="00E5796D" w:rsidP="00346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причинам несвоевременной</w:t>
      </w:r>
      <w:r w:rsidR="003457F9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года в год</w:t>
      </w:r>
      <w:r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уплаты налогов жителями </w:t>
      </w:r>
      <w:r w:rsidR="00C71044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поселения образовалась</w:t>
      </w:r>
      <w:r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недоимка по</w:t>
      </w:r>
      <w:r w:rsidR="00413BF5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</w:t>
      </w:r>
      <w:r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видам налогов.</w:t>
      </w:r>
      <w:r w:rsidR="003465CA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Специалисты </w:t>
      </w:r>
      <w:r w:rsidR="00413BF5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дминистрации поселения активно работали по взысканию задолженности и снижению недоимки. Производился подворный обход с </w:t>
      </w:r>
      <w:r w:rsidR="003465CA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информированием населения о необходимости уплаты налогов, так же данная р</w:t>
      </w:r>
      <w:r w:rsidR="0002043B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465CA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бота проводилась посредством телефонной связи</w:t>
      </w:r>
      <w:r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465CA"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847E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по снижению недоимки по налогам ведется на постоянной основе и будет продолжена.</w:t>
      </w:r>
    </w:p>
    <w:p w:rsidR="002879CE" w:rsidRPr="00456553" w:rsidRDefault="003465CA" w:rsidP="00346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 поселения с 2016</w:t>
      </w:r>
      <w:r w:rsidR="00781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 самодостаточный, администрация поселения является донором и ежегодно перечисляет в бюджет республики обратный трансферт в сумме более 960</w:t>
      </w:r>
      <w:r w:rsidR="00781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</w:t>
      </w:r>
      <w:r w:rsidR="00781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руб.</w:t>
      </w:r>
      <w:r w:rsidR="00E5796D"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60745"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</w:t>
      </w:r>
      <w:r w:rsidR="00F62DF6"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</w:t>
      </w:r>
      <w:r w:rsidR="009C605D"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796D"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года, нам удалось выполнить все финансовые обязательства, </w:t>
      </w:r>
      <w:r w:rsidR="00F62DF6"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оплаты за потребленную энергию уличного освещения.  Дело в том, что на 2019</w:t>
      </w:r>
      <w:r w:rsidR="00781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62DF6"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 в бюджет поселения было заложено всего 150</w:t>
      </w:r>
      <w:r w:rsidR="00781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62DF6"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т. </w:t>
      </w:r>
      <w:r w:rsidR="00781164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F62DF6" w:rsidRPr="0045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ублей, нам же надо  более 600 тыс. 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>За 2019 года  исполнение бюджета Кокшайское сельское поселение по собственным доходам составило 105%. При плане отчетного периода 3793,0 тыс. руб. фактическое исполнение бюджета составило 3980,33 тыс. рублей.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456553">
        <w:rPr>
          <w:rFonts w:ascii="Times New Roman" w:hAnsi="Times New Roman" w:cs="Times New Roman"/>
          <w:sz w:val="28"/>
          <w:szCs w:val="28"/>
        </w:rPr>
        <w:t xml:space="preserve"> в 2019 году составляют 2424,37 тыс. руб.</w:t>
      </w:r>
    </w:p>
    <w:p w:rsid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Исполнение бюджета по расходам за 2019 года  составило 4210,60 тыс. руб. 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>- на содержание аппарата управления – 1988,42 тыс.</w:t>
      </w:r>
      <w:r w:rsidR="00781164">
        <w:rPr>
          <w:rFonts w:ascii="Times New Roman" w:hAnsi="Times New Roman" w:cs="Times New Roman"/>
          <w:sz w:val="28"/>
          <w:szCs w:val="28"/>
        </w:rPr>
        <w:t xml:space="preserve"> </w:t>
      </w:r>
      <w:r w:rsidRPr="00456553">
        <w:rPr>
          <w:rFonts w:ascii="Times New Roman" w:hAnsi="Times New Roman" w:cs="Times New Roman"/>
          <w:sz w:val="28"/>
          <w:szCs w:val="28"/>
        </w:rPr>
        <w:t>руб. из них  на заработную плату и отчисления служащих 1638,50 тыс. руб.;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- финансирование 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расходов выборов депутатов Собрания депутатов муниципального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 xml:space="preserve"> образования "Кокшайское сельское поселение" – 41,7 тыс. руб.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>- на другие общегосударственные вопросы – 254,04 тыс. руб. из них: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   </w:t>
      </w:r>
      <w:r w:rsidRPr="00456553">
        <w:rPr>
          <w:rFonts w:ascii="Times New Roman" w:hAnsi="Times New Roman" w:cs="Times New Roman"/>
          <w:b/>
          <w:sz w:val="28"/>
          <w:szCs w:val="28"/>
        </w:rPr>
        <w:t xml:space="preserve">-нивелировка рейки на р. Волга – 5,8 </w:t>
      </w:r>
      <w:proofErr w:type="spellStart"/>
      <w:r w:rsidRPr="0045655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b/>
          <w:sz w:val="28"/>
          <w:szCs w:val="28"/>
        </w:rPr>
        <w:t>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 xml:space="preserve"> - услуги бухгалтера – 276,06 </w:t>
      </w:r>
      <w:proofErr w:type="spellStart"/>
      <w:r w:rsidRPr="0045655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b/>
          <w:sz w:val="28"/>
          <w:szCs w:val="28"/>
        </w:rPr>
        <w:t>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 xml:space="preserve">- размещение информации в СМИ – 9,7 </w:t>
      </w:r>
      <w:proofErr w:type="spellStart"/>
      <w:r w:rsidRPr="0045655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b/>
          <w:sz w:val="28"/>
          <w:szCs w:val="28"/>
        </w:rPr>
        <w:t>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 xml:space="preserve">- проведение исследования питьевой воды – 0,8 </w:t>
      </w:r>
      <w:proofErr w:type="spellStart"/>
      <w:r w:rsidRPr="0045655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b/>
          <w:sz w:val="28"/>
          <w:szCs w:val="28"/>
        </w:rPr>
        <w:t>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 xml:space="preserve">- установка и обслуживание системы ГЛОНАСС – 7,9 </w:t>
      </w:r>
      <w:proofErr w:type="spellStart"/>
      <w:r w:rsidRPr="0045655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b/>
          <w:sz w:val="28"/>
          <w:szCs w:val="28"/>
        </w:rPr>
        <w:t>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 xml:space="preserve">- приобретение венков ко Дню победы – 4,0 </w:t>
      </w:r>
      <w:proofErr w:type="spellStart"/>
      <w:r w:rsidRPr="0045655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b/>
          <w:sz w:val="28"/>
          <w:szCs w:val="28"/>
        </w:rPr>
        <w:t>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 xml:space="preserve">- оценка рыночной стоимости помещения – 12,0 </w:t>
      </w:r>
      <w:proofErr w:type="spellStart"/>
      <w:r w:rsidRPr="0045655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b/>
          <w:sz w:val="28"/>
          <w:szCs w:val="28"/>
        </w:rPr>
        <w:t>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 xml:space="preserve">- земельные работы – 17,5 </w:t>
      </w:r>
      <w:proofErr w:type="spellStart"/>
      <w:r w:rsidRPr="0045655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b/>
          <w:sz w:val="28"/>
          <w:szCs w:val="28"/>
        </w:rPr>
        <w:t>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 xml:space="preserve">- организация и проведение обеда к 445-летию с. </w:t>
      </w:r>
      <w:proofErr w:type="spellStart"/>
      <w:r w:rsidRPr="00456553">
        <w:rPr>
          <w:rFonts w:ascii="Times New Roman" w:hAnsi="Times New Roman" w:cs="Times New Roman"/>
          <w:b/>
          <w:sz w:val="28"/>
          <w:szCs w:val="28"/>
        </w:rPr>
        <w:t>Кокшайск</w:t>
      </w:r>
      <w:proofErr w:type="spellEnd"/>
      <w:r w:rsidRPr="00456553">
        <w:rPr>
          <w:rFonts w:ascii="Times New Roman" w:hAnsi="Times New Roman" w:cs="Times New Roman"/>
          <w:b/>
          <w:sz w:val="28"/>
          <w:szCs w:val="28"/>
        </w:rPr>
        <w:t xml:space="preserve"> – 26,28 тыс. руб.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 xml:space="preserve">- приобретение радиосистемы и стойки микрофонной -11,7 </w:t>
      </w:r>
      <w:proofErr w:type="spellStart"/>
      <w:r w:rsidRPr="0045655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b/>
          <w:sz w:val="28"/>
          <w:szCs w:val="28"/>
        </w:rPr>
        <w:t>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 xml:space="preserve">- изготовление </w:t>
      </w:r>
      <w:proofErr w:type="spellStart"/>
      <w:r w:rsidRPr="00456553">
        <w:rPr>
          <w:rFonts w:ascii="Times New Roman" w:hAnsi="Times New Roman" w:cs="Times New Roman"/>
          <w:b/>
          <w:sz w:val="28"/>
          <w:szCs w:val="28"/>
        </w:rPr>
        <w:t>банера</w:t>
      </w:r>
      <w:proofErr w:type="spellEnd"/>
      <w:r w:rsidRPr="00456553">
        <w:rPr>
          <w:rFonts w:ascii="Times New Roman" w:hAnsi="Times New Roman" w:cs="Times New Roman"/>
          <w:b/>
          <w:sz w:val="28"/>
          <w:szCs w:val="28"/>
        </w:rPr>
        <w:t xml:space="preserve"> и флага – 11,5 тыс. руб.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53">
        <w:rPr>
          <w:rFonts w:ascii="Times New Roman" w:hAnsi="Times New Roman" w:cs="Times New Roman"/>
          <w:b/>
          <w:sz w:val="28"/>
          <w:szCs w:val="28"/>
        </w:rPr>
        <w:t>- ремонт электродвигателя – 2,91 тыс. руб.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56553">
        <w:rPr>
          <w:rFonts w:ascii="Times New Roman" w:hAnsi="Times New Roman" w:cs="Times New Roman"/>
          <w:b/>
          <w:sz w:val="28"/>
          <w:szCs w:val="28"/>
        </w:rPr>
        <w:t>0200 «Национальная оборона»</w:t>
      </w:r>
      <w:r w:rsidRPr="00456553">
        <w:rPr>
          <w:rFonts w:ascii="Times New Roman" w:hAnsi="Times New Roman" w:cs="Times New Roman"/>
          <w:sz w:val="28"/>
          <w:szCs w:val="28"/>
        </w:rPr>
        <w:t xml:space="preserve"> исполнение составило 102,6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 - заработная плата и содержание специалиста военно-учетного стола;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56553">
        <w:rPr>
          <w:rFonts w:ascii="Times New Roman" w:hAnsi="Times New Roman" w:cs="Times New Roman"/>
          <w:b/>
          <w:sz w:val="28"/>
          <w:szCs w:val="28"/>
        </w:rPr>
        <w:t>0300 «Национальная безопасность»</w:t>
      </w:r>
      <w:r w:rsidRPr="00456553">
        <w:rPr>
          <w:rFonts w:ascii="Times New Roman" w:hAnsi="Times New Roman" w:cs="Times New Roman"/>
          <w:sz w:val="28"/>
          <w:szCs w:val="28"/>
        </w:rPr>
        <w:t xml:space="preserve"> - исполнение составило 34,3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 Были приобретен насос погружной ЭЦВ-5-6,5-85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56553"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Pr="00456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– произведена оплата содержания дорог поселения. – 598,94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lastRenderedPageBreak/>
        <w:t xml:space="preserve">- произведена проверка сметы на ремонт дороги -1,4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>- ремонт автодорог поселения – 1142,37 тыс. руб.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- изготовление дорожных знаков – 35,0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-пешеходный мост через р.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Шуйка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 xml:space="preserve"> – 30,0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- приобретение земельного участка – 4,97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- модернизация уличного освещения в д.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Шимшурга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 xml:space="preserve"> и д. Таир – 425,52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56553">
        <w:rPr>
          <w:rFonts w:ascii="Times New Roman" w:hAnsi="Times New Roman" w:cs="Times New Roman"/>
          <w:b/>
          <w:sz w:val="28"/>
          <w:szCs w:val="28"/>
        </w:rPr>
        <w:t>0500 «Жилищно-коммунальное хозяйство»</w:t>
      </w:r>
      <w:r w:rsidRPr="00456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- услуги спецтехники при установке насоса -7,2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- приобретена система управления погружным насосом  и преобразователь частоты – 135,0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- оплата уличного освещения – 354,6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- приобретены лампы уличного освещения – 4,6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.;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- оплата исполнительного листа МРСК -142,8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>.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56553">
        <w:rPr>
          <w:rFonts w:ascii="Times New Roman" w:hAnsi="Times New Roman" w:cs="Times New Roman"/>
          <w:b/>
          <w:sz w:val="28"/>
          <w:szCs w:val="28"/>
        </w:rPr>
        <w:t>1000 «Социальная политика»</w:t>
      </w:r>
      <w:r w:rsidRPr="00456553">
        <w:rPr>
          <w:rFonts w:ascii="Times New Roman" w:hAnsi="Times New Roman" w:cs="Times New Roman"/>
          <w:sz w:val="28"/>
          <w:szCs w:val="28"/>
        </w:rPr>
        <w:t xml:space="preserve"> исполнение составило 62,8</w:t>
      </w:r>
      <w:r>
        <w:rPr>
          <w:rFonts w:ascii="Times New Roman" w:hAnsi="Times New Roman" w:cs="Times New Roman"/>
          <w:sz w:val="28"/>
          <w:szCs w:val="28"/>
        </w:rPr>
        <w:t xml:space="preserve"> тыс. р.</w:t>
      </w:r>
      <w:r w:rsidRPr="00456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553" w:rsidRPr="00456553" w:rsidRDefault="00456553" w:rsidP="0045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53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56553">
        <w:rPr>
          <w:rFonts w:ascii="Times New Roman" w:hAnsi="Times New Roman" w:cs="Times New Roman"/>
          <w:b/>
          <w:sz w:val="28"/>
          <w:szCs w:val="28"/>
        </w:rPr>
        <w:t>1400 «Межбюджетные трансферты общего характера»</w:t>
      </w:r>
      <w:r w:rsidRPr="00456553">
        <w:rPr>
          <w:rFonts w:ascii="Times New Roman" w:hAnsi="Times New Roman" w:cs="Times New Roman"/>
          <w:sz w:val="28"/>
          <w:szCs w:val="28"/>
        </w:rPr>
        <w:t xml:space="preserve"> исполнение составило 923,0 </w:t>
      </w:r>
      <w:proofErr w:type="spellStart"/>
      <w:r w:rsidRPr="004565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5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5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65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F3B" w:rsidRDefault="0002043B" w:rsidP="00667F1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7F1A">
        <w:rPr>
          <w:rFonts w:ascii="Times New Roman" w:hAnsi="Times New Roman" w:cs="Times New Roman"/>
          <w:sz w:val="28"/>
          <w:szCs w:val="28"/>
        </w:rPr>
        <w:t>Для привлечения финансовых потоков на территорию поселения, администрация ежегодно участв</w:t>
      </w:r>
      <w:r w:rsidR="009F0CFE">
        <w:rPr>
          <w:rFonts w:ascii="Times New Roman" w:hAnsi="Times New Roman" w:cs="Times New Roman"/>
          <w:sz w:val="28"/>
          <w:szCs w:val="28"/>
        </w:rPr>
        <w:t>ует в республиканской программе развития</w:t>
      </w:r>
      <w:r w:rsidRPr="00667F1A">
        <w:rPr>
          <w:rFonts w:ascii="Times New Roman" w:hAnsi="Times New Roman" w:cs="Times New Roman"/>
          <w:sz w:val="28"/>
          <w:szCs w:val="28"/>
        </w:rPr>
        <w:t xml:space="preserve"> территорий на осно</w:t>
      </w:r>
      <w:r w:rsidR="00BE14BC">
        <w:rPr>
          <w:rFonts w:ascii="Times New Roman" w:hAnsi="Times New Roman" w:cs="Times New Roman"/>
          <w:sz w:val="28"/>
          <w:szCs w:val="28"/>
        </w:rPr>
        <w:t>ве местных инициатив. Так в 2019</w:t>
      </w:r>
      <w:r w:rsidR="00781164">
        <w:rPr>
          <w:rFonts w:ascii="Times New Roman" w:hAnsi="Times New Roman" w:cs="Times New Roman"/>
          <w:sz w:val="28"/>
          <w:szCs w:val="28"/>
        </w:rPr>
        <w:t xml:space="preserve"> </w:t>
      </w:r>
      <w:r w:rsidRPr="00667F1A">
        <w:rPr>
          <w:rFonts w:ascii="Times New Roman" w:hAnsi="Times New Roman" w:cs="Times New Roman"/>
          <w:sz w:val="28"/>
          <w:szCs w:val="28"/>
        </w:rPr>
        <w:t>году админи</w:t>
      </w:r>
      <w:r w:rsidR="009B5447">
        <w:rPr>
          <w:rFonts w:ascii="Times New Roman" w:hAnsi="Times New Roman" w:cs="Times New Roman"/>
          <w:sz w:val="28"/>
          <w:szCs w:val="28"/>
        </w:rPr>
        <w:t>страция реализовала инициативу</w:t>
      </w:r>
      <w:r w:rsidR="00781164">
        <w:rPr>
          <w:rFonts w:ascii="Times New Roman" w:hAnsi="Times New Roman" w:cs="Times New Roman"/>
          <w:sz w:val="28"/>
          <w:szCs w:val="28"/>
        </w:rPr>
        <w:t>:</w:t>
      </w:r>
      <w:r w:rsidR="009B5447">
        <w:rPr>
          <w:rFonts w:ascii="Times New Roman" w:hAnsi="Times New Roman" w:cs="Times New Roman"/>
          <w:sz w:val="28"/>
          <w:szCs w:val="28"/>
        </w:rPr>
        <w:t xml:space="preserve"> </w:t>
      </w:r>
      <w:r w:rsidRPr="00667F1A">
        <w:rPr>
          <w:rFonts w:ascii="Times New Roman" w:hAnsi="Times New Roman" w:cs="Times New Roman"/>
          <w:sz w:val="28"/>
          <w:szCs w:val="28"/>
        </w:rPr>
        <w:t xml:space="preserve"> «Модернизация ул</w:t>
      </w:r>
      <w:r w:rsidR="00BE14BC">
        <w:rPr>
          <w:rFonts w:ascii="Times New Roman" w:hAnsi="Times New Roman" w:cs="Times New Roman"/>
          <w:sz w:val="28"/>
          <w:szCs w:val="28"/>
        </w:rPr>
        <w:t>ичного освещения в д.</w:t>
      </w:r>
      <w:r w:rsidR="00781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BC">
        <w:rPr>
          <w:rFonts w:ascii="Times New Roman" w:hAnsi="Times New Roman" w:cs="Times New Roman"/>
          <w:sz w:val="28"/>
          <w:szCs w:val="28"/>
        </w:rPr>
        <w:t>Шимшурга</w:t>
      </w:r>
      <w:proofErr w:type="spellEnd"/>
      <w:r w:rsidR="009F0CFE">
        <w:rPr>
          <w:rFonts w:ascii="Times New Roman" w:hAnsi="Times New Roman" w:cs="Times New Roman"/>
          <w:sz w:val="28"/>
          <w:szCs w:val="28"/>
        </w:rPr>
        <w:t>», произведена з</w:t>
      </w:r>
      <w:r w:rsidRPr="00667F1A">
        <w:rPr>
          <w:rFonts w:ascii="Times New Roman" w:hAnsi="Times New Roman" w:cs="Times New Roman"/>
          <w:sz w:val="28"/>
          <w:szCs w:val="28"/>
        </w:rPr>
        <w:t xml:space="preserve">амена фонарей уличного освещения </w:t>
      </w:r>
      <w:proofErr w:type="gramStart"/>
      <w:r w:rsidRPr="00667F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7F1A">
        <w:rPr>
          <w:rFonts w:ascii="Times New Roman" w:hAnsi="Times New Roman" w:cs="Times New Roman"/>
          <w:sz w:val="28"/>
          <w:szCs w:val="28"/>
        </w:rPr>
        <w:t xml:space="preserve"> энергосберегающие. Бюджет проекта составлял </w:t>
      </w:r>
      <w:r w:rsidR="008E4F08">
        <w:rPr>
          <w:rFonts w:ascii="Times New Roman" w:hAnsi="Times New Roman" w:cs="Times New Roman"/>
          <w:sz w:val="28"/>
          <w:szCs w:val="28"/>
        </w:rPr>
        <w:t>325т.</w:t>
      </w:r>
      <w:r w:rsidR="00781164">
        <w:rPr>
          <w:rFonts w:ascii="Times New Roman" w:hAnsi="Times New Roman" w:cs="Times New Roman"/>
          <w:sz w:val="28"/>
          <w:szCs w:val="28"/>
        </w:rPr>
        <w:t xml:space="preserve"> </w:t>
      </w:r>
      <w:r w:rsidR="00CC0F3B" w:rsidRPr="00667F1A">
        <w:rPr>
          <w:rFonts w:ascii="Times New Roman" w:hAnsi="Times New Roman" w:cs="Times New Roman"/>
          <w:sz w:val="28"/>
          <w:szCs w:val="28"/>
        </w:rPr>
        <w:t>рублей, по результатам то</w:t>
      </w:r>
      <w:r w:rsidR="008E4F08">
        <w:rPr>
          <w:rFonts w:ascii="Times New Roman" w:hAnsi="Times New Roman" w:cs="Times New Roman"/>
          <w:sz w:val="28"/>
          <w:szCs w:val="28"/>
        </w:rPr>
        <w:t>ргов цена была снижена до 217</w:t>
      </w:r>
      <w:r w:rsidR="00781164">
        <w:rPr>
          <w:rFonts w:ascii="Times New Roman" w:hAnsi="Times New Roman" w:cs="Times New Roman"/>
          <w:sz w:val="28"/>
          <w:szCs w:val="28"/>
        </w:rPr>
        <w:t xml:space="preserve"> </w:t>
      </w:r>
      <w:r w:rsidR="00CC0F3B" w:rsidRPr="00667F1A">
        <w:rPr>
          <w:rFonts w:ascii="Times New Roman" w:hAnsi="Times New Roman" w:cs="Times New Roman"/>
          <w:sz w:val="28"/>
          <w:szCs w:val="28"/>
        </w:rPr>
        <w:t>руб.</w:t>
      </w:r>
      <w:r w:rsidR="009B5447">
        <w:rPr>
          <w:rFonts w:ascii="Times New Roman" w:hAnsi="Times New Roman" w:cs="Times New Roman"/>
          <w:sz w:val="28"/>
          <w:szCs w:val="28"/>
        </w:rPr>
        <w:t xml:space="preserve"> Результатом реализации вышеуказанного проекта </w:t>
      </w:r>
      <w:r w:rsidR="009F0CFE">
        <w:rPr>
          <w:rFonts w:ascii="Times New Roman" w:hAnsi="Times New Roman" w:cs="Times New Roman"/>
          <w:sz w:val="28"/>
          <w:szCs w:val="28"/>
        </w:rPr>
        <w:t xml:space="preserve">является установка </w:t>
      </w:r>
      <w:r w:rsidR="008E4F08">
        <w:rPr>
          <w:rFonts w:ascii="Times New Roman" w:hAnsi="Times New Roman" w:cs="Times New Roman"/>
          <w:sz w:val="28"/>
          <w:szCs w:val="28"/>
        </w:rPr>
        <w:t>21</w:t>
      </w:r>
      <w:r w:rsidR="00781164">
        <w:rPr>
          <w:rFonts w:ascii="Times New Roman" w:hAnsi="Times New Roman" w:cs="Times New Roman"/>
          <w:sz w:val="28"/>
          <w:szCs w:val="28"/>
        </w:rPr>
        <w:t xml:space="preserve"> энергосберегающих фонаря</w:t>
      </w:r>
      <w:r w:rsidR="003601C1">
        <w:rPr>
          <w:rFonts w:ascii="Times New Roman" w:hAnsi="Times New Roman" w:cs="Times New Roman"/>
          <w:sz w:val="28"/>
          <w:szCs w:val="28"/>
        </w:rPr>
        <w:t xml:space="preserve"> уличног</w:t>
      </w:r>
      <w:r w:rsidR="008E4F08">
        <w:rPr>
          <w:rFonts w:ascii="Times New Roman" w:hAnsi="Times New Roman" w:cs="Times New Roman"/>
          <w:sz w:val="28"/>
          <w:szCs w:val="28"/>
        </w:rPr>
        <w:t>о освещения в д.</w:t>
      </w:r>
      <w:r w:rsidR="00781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sz w:val="28"/>
          <w:szCs w:val="28"/>
        </w:rPr>
        <w:t>Шимшурга</w:t>
      </w:r>
      <w:proofErr w:type="spellEnd"/>
      <w:r w:rsidR="003601C1">
        <w:rPr>
          <w:rFonts w:ascii="Times New Roman" w:hAnsi="Times New Roman" w:cs="Times New Roman"/>
          <w:sz w:val="28"/>
          <w:szCs w:val="28"/>
        </w:rPr>
        <w:t>.</w:t>
      </w:r>
    </w:p>
    <w:p w:rsidR="00456553" w:rsidRPr="00667F1A" w:rsidRDefault="00781164" w:rsidP="00667F1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инициативе: </w:t>
      </w:r>
      <w:r w:rsidR="00BE14BC">
        <w:rPr>
          <w:rFonts w:ascii="Times New Roman" w:hAnsi="Times New Roman" w:cs="Times New Roman"/>
          <w:sz w:val="28"/>
          <w:szCs w:val="28"/>
        </w:rPr>
        <w:t>«</w:t>
      </w:r>
      <w:r w:rsidR="00BE14BC" w:rsidRPr="00667F1A">
        <w:rPr>
          <w:rFonts w:ascii="Times New Roman" w:hAnsi="Times New Roman" w:cs="Times New Roman"/>
          <w:sz w:val="28"/>
          <w:szCs w:val="28"/>
        </w:rPr>
        <w:t>Модернизация ул</w:t>
      </w:r>
      <w:r w:rsidR="00BE14BC">
        <w:rPr>
          <w:rFonts w:ascii="Times New Roman" w:hAnsi="Times New Roman" w:cs="Times New Roman"/>
          <w:sz w:val="28"/>
          <w:szCs w:val="28"/>
        </w:rPr>
        <w:t xml:space="preserve">ичного освещения в </w:t>
      </w:r>
      <w:proofErr w:type="spellStart"/>
      <w:r w:rsidR="00BE14B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E14B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E14BC">
        <w:rPr>
          <w:rFonts w:ascii="Times New Roman" w:hAnsi="Times New Roman" w:cs="Times New Roman"/>
          <w:sz w:val="28"/>
          <w:szCs w:val="28"/>
        </w:rPr>
        <w:t>аир</w:t>
      </w:r>
      <w:proofErr w:type="spellEnd"/>
      <w:r w:rsidR="00BE14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E4F08">
        <w:rPr>
          <w:rFonts w:ascii="Times New Roman" w:hAnsi="Times New Roman" w:cs="Times New Roman"/>
          <w:sz w:val="28"/>
          <w:szCs w:val="28"/>
        </w:rPr>
        <w:t>произведена з</w:t>
      </w:r>
      <w:r w:rsidR="008E4F08" w:rsidRPr="00667F1A">
        <w:rPr>
          <w:rFonts w:ascii="Times New Roman" w:hAnsi="Times New Roman" w:cs="Times New Roman"/>
          <w:sz w:val="28"/>
          <w:szCs w:val="28"/>
        </w:rPr>
        <w:t>амена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E4F08" w:rsidRPr="00667F1A">
        <w:rPr>
          <w:rFonts w:ascii="Times New Roman" w:hAnsi="Times New Roman" w:cs="Times New Roman"/>
          <w:sz w:val="28"/>
          <w:szCs w:val="28"/>
        </w:rPr>
        <w:t xml:space="preserve"> фонарей уличного освещения на энергосберегающие. Бюджет проекта составлял </w:t>
      </w:r>
      <w:r w:rsidR="008E4F08">
        <w:rPr>
          <w:rFonts w:ascii="Times New Roman" w:hAnsi="Times New Roman" w:cs="Times New Roman"/>
          <w:sz w:val="28"/>
          <w:szCs w:val="28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F0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F08" w:rsidRPr="00667F1A">
        <w:rPr>
          <w:rFonts w:ascii="Times New Roman" w:hAnsi="Times New Roman" w:cs="Times New Roman"/>
          <w:sz w:val="28"/>
          <w:szCs w:val="28"/>
        </w:rPr>
        <w:t>рублей, по результатам то</w:t>
      </w:r>
      <w:r w:rsidR="008E4F08">
        <w:rPr>
          <w:rFonts w:ascii="Times New Roman" w:hAnsi="Times New Roman" w:cs="Times New Roman"/>
          <w:sz w:val="28"/>
          <w:szCs w:val="28"/>
        </w:rPr>
        <w:t>ргов цена была снижена до 208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E4F08" w:rsidRPr="00667F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E4F08" w:rsidRPr="00667F1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E4F08" w:rsidRPr="00667F1A">
        <w:rPr>
          <w:rFonts w:ascii="Times New Roman" w:hAnsi="Times New Roman" w:cs="Times New Roman"/>
          <w:sz w:val="28"/>
          <w:szCs w:val="28"/>
        </w:rPr>
        <w:t>.</w:t>
      </w:r>
      <w:r w:rsidR="008E4F08">
        <w:rPr>
          <w:rFonts w:ascii="Times New Roman" w:hAnsi="Times New Roman" w:cs="Times New Roman"/>
          <w:sz w:val="28"/>
          <w:szCs w:val="28"/>
        </w:rPr>
        <w:t xml:space="preserve"> </w:t>
      </w:r>
      <w:r w:rsidR="00456553">
        <w:rPr>
          <w:rFonts w:ascii="Times New Roman" w:hAnsi="Times New Roman" w:cs="Times New Roman"/>
          <w:sz w:val="28"/>
          <w:szCs w:val="28"/>
        </w:rPr>
        <w:t>Экономическая  эффективность от реализации проектов только за октябрь составила более 10000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553">
        <w:rPr>
          <w:rFonts w:ascii="Times New Roman" w:hAnsi="Times New Roman" w:cs="Times New Roman"/>
          <w:sz w:val="28"/>
          <w:szCs w:val="28"/>
        </w:rPr>
        <w:t>т.руб</w:t>
      </w:r>
      <w:proofErr w:type="spellEnd"/>
    </w:p>
    <w:p w:rsidR="0002043B" w:rsidRPr="00667F1A" w:rsidRDefault="00456553" w:rsidP="00667F1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весь период работы программы, и</w:t>
      </w:r>
      <w:r w:rsidR="00CC0F3B" w:rsidRPr="00667F1A">
        <w:rPr>
          <w:rFonts w:ascii="Times New Roman" w:hAnsi="Times New Roman" w:cs="Times New Roman"/>
          <w:sz w:val="28"/>
          <w:szCs w:val="28"/>
        </w:rPr>
        <w:t>нвестиций в б</w:t>
      </w:r>
      <w:r w:rsidR="008E4F08">
        <w:rPr>
          <w:rFonts w:ascii="Times New Roman" w:hAnsi="Times New Roman" w:cs="Times New Roman"/>
          <w:sz w:val="28"/>
          <w:szCs w:val="28"/>
        </w:rPr>
        <w:t>юджет поселения пришли более 340</w:t>
      </w:r>
      <w:r w:rsidR="00CC0F3B" w:rsidRPr="00667F1A">
        <w:rPr>
          <w:rFonts w:ascii="Times New Roman" w:hAnsi="Times New Roman" w:cs="Times New Roman"/>
          <w:sz w:val="28"/>
          <w:szCs w:val="28"/>
        </w:rPr>
        <w:t>000</w:t>
      </w:r>
      <w:r w:rsidR="00781164">
        <w:rPr>
          <w:rFonts w:ascii="Times New Roman" w:hAnsi="Times New Roman" w:cs="Times New Roman"/>
          <w:sz w:val="28"/>
          <w:szCs w:val="28"/>
        </w:rPr>
        <w:t xml:space="preserve"> </w:t>
      </w:r>
      <w:r w:rsidR="00CC0F3B" w:rsidRPr="00667F1A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02043B" w:rsidRPr="00667F1A">
        <w:rPr>
          <w:rFonts w:ascii="Times New Roman" w:hAnsi="Times New Roman" w:cs="Times New Roman"/>
          <w:sz w:val="28"/>
          <w:szCs w:val="28"/>
        </w:rPr>
        <w:t>Это хорошее подспорье для нашего поселения.</w:t>
      </w:r>
    </w:p>
    <w:p w:rsidR="00667F1A" w:rsidRPr="00667F1A" w:rsidRDefault="0002043B" w:rsidP="00667F1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7F1A">
        <w:rPr>
          <w:rFonts w:ascii="Times New Roman" w:hAnsi="Times New Roman" w:cs="Times New Roman"/>
          <w:sz w:val="28"/>
          <w:szCs w:val="28"/>
        </w:rPr>
        <w:t>Так же администрация поселения активизировала работу по принятию в собственность выморочного имущества (бесхозных объектов</w:t>
      </w:r>
      <w:r w:rsidR="009F0CFE">
        <w:rPr>
          <w:rFonts w:ascii="Times New Roman" w:hAnsi="Times New Roman" w:cs="Times New Roman"/>
          <w:sz w:val="28"/>
          <w:szCs w:val="28"/>
        </w:rPr>
        <w:t>,</w:t>
      </w:r>
      <w:r w:rsidRPr="00667F1A">
        <w:rPr>
          <w:rFonts w:ascii="Times New Roman" w:hAnsi="Times New Roman" w:cs="Times New Roman"/>
          <w:sz w:val="28"/>
          <w:szCs w:val="28"/>
        </w:rPr>
        <w:t xml:space="preserve"> у которых нет хозяев). </w:t>
      </w:r>
      <w:r w:rsidR="008C7FFD">
        <w:rPr>
          <w:rFonts w:ascii="Times New Roman" w:hAnsi="Times New Roman" w:cs="Times New Roman"/>
          <w:sz w:val="28"/>
          <w:szCs w:val="28"/>
        </w:rPr>
        <w:t xml:space="preserve">Оформили в собственность все бесхозные объекты энергетики, такие как ЗТП </w:t>
      </w:r>
      <w:proofErr w:type="spellStart"/>
      <w:r w:rsidR="008C7FFD">
        <w:rPr>
          <w:rFonts w:ascii="Times New Roman" w:hAnsi="Times New Roman" w:cs="Times New Roman"/>
          <w:sz w:val="28"/>
          <w:szCs w:val="28"/>
        </w:rPr>
        <w:t>Шимшурга</w:t>
      </w:r>
      <w:proofErr w:type="spellEnd"/>
      <w:r w:rsidR="008C7FFD">
        <w:rPr>
          <w:rFonts w:ascii="Times New Roman" w:hAnsi="Times New Roman" w:cs="Times New Roman"/>
          <w:sz w:val="28"/>
          <w:szCs w:val="28"/>
        </w:rPr>
        <w:t xml:space="preserve">, ЗТП </w:t>
      </w:r>
      <w:proofErr w:type="spellStart"/>
      <w:r w:rsidR="008C7FFD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  <w:r w:rsidR="008C7F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C7FF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C7FF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C7FFD">
        <w:rPr>
          <w:rFonts w:ascii="Times New Roman" w:hAnsi="Times New Roman" w:cs="Times New Roman"/>
          <w:sz w:val="28"/>
          <w:szCs w:val="28"/>
        </w:rPr>
        <w:t>ирная</w:t>
      </w:r>
      <w:proofErr w:type="spellEnd"/>
      <w:r w:rsidR="008C7FFD">
        <w:rPr>
          <w:rFonts w:ascii="Times New Roman" w:hAnsi="Times New Roman" w:cs="Times New Roman"/>
          <w:sz w:val="28"/>
          <w:szCs w:val="28"/>
        </w:rPr>
        <w:t xml:space="preserve">, Передали ТП на </w:t>
      </w:r>
      <w:proofErr w:type="spellStart"/>
      <w:r w:rsidR="008C7FFD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8C7FFD">
        <w:rPr>
          <w:rFonts w:ascii="Times New Roman" w:hAnsi="Times New Roman" w:cs="Times New Roman"/>
          <w:sz w:val="28"/>
          <w:szCs w:val="28"/>
        </w:rPr>
        <w:t xml:space="preserve"> АО Энергии. </w:t>
      </w:r>
    </w:p>
    <w:p w:rsidR="00456553" w:rsidRDefault="00456553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6615C8" w:rsidRPr="000C0BEB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021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Работа с населением, социальные вопросы, культура и спорт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615C8" w:rsidRPr="000C0BEB" w:rsidRDefault="006615C8" w:rsidP="00781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Население </w:t>
      </w:r>
      <w:proofErr w:type="spellStart"/>
      <w:r w:rsidR="00CC0F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Кокшайского</w:t>
      </w:r>
      <w:proofErr w:type="spellEnd"/>
      <w:r w:rsidR="00CC0F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сельского по</w:t>
      </w:r>
      <w:r w:rsidR="004565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селения по состоянию на</w:t>
      </w:r>
      <w:r w:rsidR="007811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565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01.01.2020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</w:t>
      </w:r>
      <w:r w:rsidR="00CC0F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составляет </w:t>
      </w:r>
      <w:r w:rsidR="009F0CFE" w:rsidRPr="009F0CFE">
        <w:rPr>
          <w:rFonts w:ascii="Times New Roman" w:eastAsia="Times New Roman" w:hAnsi="Times New Roman" w:cs="Times New Roman"/>
          <w:sz w:val="30"/>
          <w:szCs w:val="30"/>
          <w:lang w:eastAsia="ru-RU"/>
        </w:rPr>
        <w:t>1706 человек</w:t>
      </w:r>
      <w:r w:rsidRPr="009F0C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C0F3B" w:rsidRPr="009F0CFE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 проживают в</w:t>
      </w:r>
      <w:r w:rsidRPr="009F0C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F0CFE" w:rsidRPr="009F0CFE">
        <w:rPr>
          <w:rFonts w:ascii="Times New Roman" w:eastAsia="Times New Roman" w:hAnsi="Times New Roman" w:cs="Times New Roman"/>
          <w:sz w:val="30"/>
          <w:szCs w:val="30"/>
          <w:lang w:eastAsia="ru-RU"/>
        </w:rPr>
        <w:t>1423</w:t>
      </w:r>
      <w:r w:rsidRPr="009F0C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F0CFE" w:rsidRPr="009F0CFE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</w:t>
      </w:r>
      <w:r w:rsidR="00CC0F3B" w:rsidRPr="009F0C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F0CF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расположены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r w:rsidR="00CC0F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населенных пунктах.</w:t>
      </w:r>
    </w:p>
    <w:p w:rsidR="002F3F70" w:rsidRPr="002F3F70" w:rsidRDefault="002F3F70" w:rsidP="00667F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2F3F70">
        <w:rPr>
          <w:color w:val="000000"/>
          <w:sz w:val="30"/>
          <w:szCs w:val="30"/>
        </w:rPr>
        <w:t>Важным направлением в работе является организация культурно</w:t>
      </w:r>
      <w:r w:rsidR="007E2F94" w:rsidRPr="000C0BEB">
        <w:rPr>
          <w:color w:val="000000"/>
          <w:sz w:val="30"/>
          <w:szCs w:val="30"/>
        </w:rPr>
        <w:t>–</w:t>
      </w:r>
      <w:r w:rsidRPr="002F3F70">
        <w:rPr>
          <w:color w:val="000000"/>
          <w:sz w:val="30"/>
          <w:szCs w:val="30"/>
        </w:rPr>
        <w:t xml:space="preserve">массовых мероприятий, посвященных знаменательным датам, </w:t>
      </w:r>
      <w:r w:rsidR="009F0CFE">
        <w:rPr>
          <w:color w:val="000000"/>
          <w:sz w:val="30"/>
          <w:szCs w:val="30"/>
        </w:rPr>
        <w:t>значительным</w:t>
      </w:r>
      <w:r w:rsidRPr="002F3F70">
        <w:rPr>
          <w:color w:val="000000"/>
          <w:sz w:val="30"/>
          <w:szCs w:val="30"/>
        </w:rPr>
        <w:t xml:space="preserve"> общественно</w:t>
      </w:r>
      <w:r w:rsidR="007E2F94" w:rsidRPr="000C0BEB">
        <w:rPr>
          <w:color w:val="000000"/>
          <w:sz w:val="30"/>
          <w:szCs w:val="30"/>
        </w:rPr>
        <w:t>–</w:t>
      </w:r>
      <w:r w:rsidRPr="002F3F70">
        <w:rPr>
          <w:color w:val="000000"/>
          <w:sz w:val="30"/>
          <w:szCs w:val="30"/>
        </w:rPr>
        <w:t xml:space="preserve">политическим событиям, народным праздникам, а также создание условий для </w:t>
      </w:r>
      <w:r w:rsidR="009F0CFE">
        <w:rPr>
          <w:color w:val="000000"/>
          <w:sz w:val="30"/>
          <w:szCs w:val="30"/>
        </w:rPr>
        <w:t xml:space="preserve">организации </w:t>
      </w:r>
      <w:r w:rsidRPr="002F3F70">
        <w:rPr>
          <w:color w:val="000000"/>
          <w:sz w:val="30"/>
          <w:szCs w:val="30"/>
        </w:rPr>
        <w:t>культурного досуга жителям поселения.</w:t>
      </w:r>
    </w:p>
    <w:p w:rsidR="008C1C85" w:rsidRDefault="002F3F70" w:rsidP="008C1C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23232"/>
          <w:sz w:val="30"/>
          <w:szCs w:val="30"/>
        </w:rPr>
      </w:pPr>
      <w:r w:rsidRPr="002F3F70">
        <w:rPr>
          <w:color w:val="000000"/>
          <w:sz w:val="30"/>
          <w:szCs w:val="30"/>
        </w:rPr>
        <w:t>Работники МБУК сельск</w:t>
      </w:r>
      <w:r w:rsidR="009F0CFE">
        <w:rPr>
          <w:color w:val="000000"/>
          <w:sz w:val="30"/>
          <w:szCs w:val="30"/>
        </w:rPr>
        <w:t>ого поселения прилагают все свои умения</w:t>
      </w:r>
      <w:r w:rsidRPr="002F3F70">
        <w:rPr>
          <w:color w:val="000000"/>
          <w:sz w:val="30"/>
          <w:szCs w:val="30"/>
        </w:rPr>
        <w:t>, любовь и старания</w:t>
      </w:r>
      <w:r w:rsidR="00D16C2E">
        <w:rPr>
          <w:color w:val="000000"/>
          <w:sz w:val="30"/>
          <w:szCs w:val="30"/>
        </w:rPr>
        <w:t xml:space="preserve"> по организации и проведению всех массовых мероприятий</w:t>
      </w:r>
      <w:r w:rsidRPr="002F3F70">
        <w:rPr>
          <w:color w:val="000000"/>
          <w:sz w:val="30"/>
          <w:szCs w:val="30"/>
        </w:rPr>
        <w:t xml:space="preserve">. </w:t>
      </w:r>
      <w:proofErr w:type="gramStart"/>
      <w:r w:rsidRPr="002F3F70">
        <w:rPr>
          <w:color w:val="000000"/>
          <w:sz w:val="30"/>
          <w:szCs w:val="30"/>
        </w:rPr>
        <w:lastRenderedPageBreak/>
        <w:t>Пользуясь</w:t>
      </w:r>
      <w:proofErr w:type="gramEnd"/>
      <w:r w:rsidRPr="002F3F70">
        <w:rPr>
          <w:color w:val="000000"/>
          <w:sz w:val="30"/>
          <w:szCs w:val="30"/>
        </w:rPr>
        <w:t xml:space="preserve"> случаем, хотелось поблагодарить </w:t>
      </w:r>
      <w:r w:rsidR="000E25C1">
        <w:rPr>
          <w:color w:val="000000"/>
          <w:sz w:val="30"/>
          <w:szCs w:val="30"/>
        </w:rPr>
        <w:t xml:space="preserve">руководителей, работников и </w:t>
      </w:r>
      <w:r w:rsidRPr="002F3F70">
        <w:rPr>
          <w:color w:val="000000"/>
          <w:sz w:val="30"/>
          <w:szCs w:val="30"/>
        </w:rPr>
        <w:t>самодеятельные </w:t>
      </w:r>
      <w:hyperlink r:id="rId9" w:tooltip="Колл" w:history="1">
        <w:r w:rsidRPr="002F3F70">
          <w:rPr>
            <w:rStyle w:val="a4"/>
            <w:color w:val="auto"/>
            <w:sz w:val="30"/>
            <w:szCs w:val="30"/>
            <w:u w:val="none"/>
            <w:bdr w:val="none" w:sz="0" w:space="0" w:color="auto" w:frame="1"/>
          </w:rPr>
          <w:t>коллективы</w:t>
        </w:r>
      </w:hyperlink>
      <w:r w:rsidRPr="002F3F70">
        <w:rPr>
          <w:sz w:val="30"/>
          <w:szCs w:val="30"/>
        </w:rPr>
        <w:t> </w:t>
      </w:r>
      <w:r w:rsidRPr="002F3F70">
        <w:rPr>
          <w:color w:val="000000"/>
          <w:sz w:val="30"/>
          <w:szCs w:val="30"/>
        </w:rPr>
        <w:t>всех домов культуры.</w:t>
      </w:r>
      <w:r w:rsidR="00E5796D" w:rsidRPr="00D4243C">
        <w:rPr>
          <w:color w:val="323232"/>
          <w:sz w:val="30"/>
          <w:szCs w:val="30"/>
        </w:rPr>
        <w:t xml:space="preserve"> Большинство мероприятий </w:t>
      </w:r>
      <w:proofErr w:type="gramStart"/>
      <w:r w:rsidR="00E5796D" w:rsidRPr="00D4243C">
        <w:rPr>
          <w:color w:val="323232"/>
          <w:sz w:val="30"/>
          <w:szCs w:val="30"/>
        </w:rPr>
        <w:t>проведены</w:t>
      </w:r>
      <w:proofErr w:type="gramEnd"/>
      <w:r w:rsidR="00E5796D" w:rsidRPr="00D4243C">
        <w:rPr>
          <w:color w:val="323232"/>
          <w:sz w:val="30"/>
          <w:szCs w:val="30"/>
        </w:rPr>
        <w:t xml:space="preserve"> на достаточно </w:t>
      </w:r>
      <w:r w:rsidR="00667F1A">
        <w:rPr>
          <w:color w:val="323232"/>
          <w:sz w:val="30"/>
          <w:szCs w:val="30"/>
        </w:rPr>
        <w:t>высоком профессиональном уровне.</w:t>
      </w:r>
      <w:r w:rsidR="00E5796D" w:rsidRPr="00D4243C">
        <w:rPr>
          <w:color w:val="323232"/>
          <w:sz w:val="30"/>
          <w:szCs w:val="30"/>
        </w:rPr>
        <w:t xml:space="preserve"> </w:t>
      </w:r>
      <w:r w:rsidR="00667F1A">
        <w:rPr>
          <w:color w:val="323232"/>
          <w:sz w:val="30"/>
          <w:szCs w:val="30"/>
        </w:rPr>
        <w:t>П</w:t>
      </w:r>
      <w:r w:rsidR="00E5796D" w:rsidRPr="00D4243C">
        <w:rPr>
          <w:color w:val="323232"/>
          <w:sz w:val="30"/>
          <w:szCs w:val="30"/>
        </w:rPr>
        <w:t xml:space="preserve">риятно отметить, что на праздники стало приходить больше людей.  </w:t>
      </w:r>
    </w:p>
    <w:p w:rsidR="008C7FFD" w:rsidRDefault="008C7FFD" w:rsidP="008C1C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Конечно </w:t>
      </w:r>
      <w:proofErr w:type="gramStart"/>
      <w:r>
        <w:rPr>
          <w:color w:val="323232"/>
          <w:sz w:val="30"/>
          <w:szCs w:val="30"/>
        </w:rPr>
        <w:t>же</w:t>
      </w:r>
      <w:proofErr w:type="gramEnd"/>
      <w:r>
        <w:rPr>
          <w:color w:val="323232"/>
          <w:sz w:val="30"/>
          <w:szCs w:val="30"/>
        </w:rPr>
        <w:t xml:space="preserve"> это праздники населенных пунктов, наверно не побоюсь дать оценку 5 за подготовку и проведение 445</w:t>
      </w:r>
      <w:r w:rsidR="00781164">
        <w:rPr>
          <w:color w:val="323232"/>
          <w:sz w:val="30"/>
          <w:szCs w:val="30"/>
        </w:rPr>
        <w:t xml:space="preserve"> </w:t>
      </w:r>
      <w:proofErr w:type="spellStart"/>
      <w:r>
        <w:rPr>
          <w:color w:val="323232"/>
          <w:sz w:val="30"/>
          <w:szCs w:val="30"/>
        </w:rPr>
        <w:t>летия</w:t>
      </w:r>
      <w:proofErr w:type="spellEnd"/>
      <w:r>
        <w:rPr>
          <w:color w:val="323232"/>
          <w:sz w:val="30"/>
          <w:szCs w:val="30"/>
        </w:rPr>
        <w:t xml:space="preserve"> с.</w:t>
      </w:r>
      <w:r w:rsidR="00781164">
        <w:rPr>
          <w:color w:val="323232"/>
          <w:sz w:val="30"/>
          <w:szCs w:val="30"/>
        </w:rPr>
        <w:t xml:space="preserve"> </w:t>
      </w:r>
      <w:proofErr w:type="spellStart"/>
      <w:r>
        <w:rPr>
          <w:color w:val="323232"/>
          <w:sz w:val="30"/>
          <w:szCs w:val="30"/>
        </w:rPr>
        <w:t>Кокшайск</w:t>
      </w:r>
      <w:proofErr w:type="spellEnd"/>
      <w:r>
        <w:rPr>
          <w:color w:val="323232"/>
          <w:sz w:val="30"/>
          <w:szCs w:val="30"/>
        </w:rPr>
        <w:t>.</w:t>
      </w:r>
    </w:p>
    <w:p w:rsidR="00E5796D" w:rsidRPr="00D16C2E" w:rsidRDefault="00D4243C" w:rsidP="00360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C2E">
        <w:rPr>
          <w:rFonts w:ascii="Times New Roman" w:hAnsi="Times New Roman" w:cs="Times New Roman"/>
          <w:color w:val="000000"/>
          <w:sz w:val="30"/>
          <w:szCs w:val="30"/>
        </w:rPr>
        <w:t xml:space="preserve">За отчетный период работниками </w:t>
      </w:r>
      <w:r w:rsidR="00094092" w:rsidRPr="00D16C2E">
        <w:rPr>
          <w:rFonts w:ascii="Times New Roman" w:hAnsi="Times New Roman" w:cs="Times New Roman"/>
          <w:color w:val="000000"/>
          <w:sz w:val="30"/>
          <w:szCs w:val="30"/>
        </w:rPr>
        <w:t>МБУК сельского</w:t>
      </w:r>
      <w:r w:rsidRPr="00D16C2E">
        <w:rPr>
          <w:rFonts w:ascii="Times New Roman" w:hAnsi="Times New Roman" w:cs="Times New Roman"/>
          <w:color w:val="000000"/>
          <w:sz w:val="30"/>
          <w:szCs w:val="30"/>
        </w:rPr>
        <w:t xml:space="preserve"> поселения все запланированные мероприятия были выполнены, </w:t>
      </w:r>
      <w:r w:rsidR="00E5796D" w:rsidRPr="00D16C2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несмотря на большие проблемы в финансовом обеспечении </w:t>
      </w:r>
      <w:r w:rsidR="00094092" w:rsidRPr="00D16C2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деятельности учреждений</w:t>
      </w:r>
      <w:r w:rsidR="00E5796D" w:rsidRPr="00D16C2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культуры. </w:t>
      </w:r>
      <w:r w:rsidR="00B02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Коллективы</w:t>
      </w:r>
      <w:r w:rsidR="00874A9B" w:rsidRPr="00D16C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сельски</w:t>
      </w:r>
      <w:r w:rsidR="00B02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 домов</w:t>
      </w:r>
      <w:r w:rsidR="00874A9B" w:rsidRPr="00D16C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</w:t>
      </w:r>
      <w:r w:rsidR="00B02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ультуры</w:t>
      </w:r>
      <w:r w:rsidR="00874A9B" w:rsidRPr="00D16C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поселения постоянные участники районных мероприятий. </w:t>
      </w:r>
      <w:r w:rsidR="00B02FA7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Регуляр</w:t>
      </w:r>
      <w:r w:rsidR="00B02FA7" w:rsidRPr="00D16C2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но проводится весь комплекс мер</w:t>
      </w:r>
      <w:r w:rsidR="00F3051D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оприятий по содержанию зданий домов культуры</w:t>
      </w:r>
      <w:r w:rsidR="00B02FA7" w:rsidRPr="00D16C2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.</w:t>
      </w:r>
      <w:r w:rsidR="00E5796D" w:rsidRPr="00D16C2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  </w:t>
      </w:r>
    </w:p>
    <w:p w:rsidR="002F3F70" w:rsidRPr="002F3F70" w:rsidRDefault="00781164" w:rsidP="00CE4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</w:t>
      </w:r>
      <w:r w:rsidR="002F3F70" w:rsidRPr="002F3F70">
        <w:rPr>
          <w:color w:val="000000"/>
          <w:sz w:val="30"/>
          <w:szCs w:val="30"/>
        </w:rPr>
        <w:t xml:space="preserve">На территории сельского поселения работает </w:t>
      </w:r>
      <w:r w:rsidR="00DA1511">
        <w:rPr>
          <w:color w:val="000000"/>
          <w:sz w:val="30"/>
          <w:szCs w:val="30"/>
        </w:rPr>
        <w:t>2</w:t>
      </w:r>
      <w:r w:rsidR="002F3F70" w:rsidRPr="002F3F70">
        <w:rPr>
          <w:color w:val="000000"/>
          <w:sz w:val="30"/>
          <w:szCs w:val="30"/>
        </w:rPr>
        <w:t xml:space="preserve"> библиотеки.</w:t>
      </w:r>
      <w:r w:rsidR="00F3051D">
        <w:rPr>
          <w:color w:val="000000"/>
          <w:sz w:val="30"/>
          <w:szCs w:val="30"/>
        </w:rPr>
        <w:t xml:space="preserve"> </w:t>
      </w:r>
      <w:r w:rsidR="00B02FA7">
        <w:rPr>
          <w:color w:val="000000"/>
          <w:sz w:val="30"/>
          <w:szCs w:val="30"/>
        </w:rPr>
        <w:t>В них п</w:t>
      </w:r>
      <w:r w:rsidR="002F3F70" w:rsidRPr="002F3F70">
        <w:rPr>
          <w:color w:val="000000"/>
          <w:sz w:val="30"/>
          <w:szCs w:val="30"/>
        </w:rPr>
        <w:t xml:space="preserve">роводятся </w:t>
      </w:r>
      <w:r w:rsidR="00DA1511">
        <w:rPr>
          <w:color w:val="000000"/>
          <w:sz w:val="30"/>
          <w:szCs w:val="30"/>
        </w:rPr>
        <w:t xml:space="preserve">разнообразные </w:t>
      </w:r>
      <w:r w:rsidR="002F3F70" w:rsidRPr="002F3F70">
        <w:rPr>
          <w:color w:val="000000"/>
          <w:sz w:val="30"/>
          <w:szCs w:val="30"/>
        </w:rPr>
        <w:t xml:space="preserve">выставки для детей и взрослых. </w:t>
      </w:r>
      <w:r w:rsidR="00B02FA7" w:rsidRPr="002F3F70">
        <w:rPr>
          <w:color w:val="000000"/>
          <w:sz w:val="30"/>
          <w:szCs w:val="30"/>
        </w:rPr>
        <w:t>Во всех библиотеках имеются уголки, где освещаются все важные мероприятия, знаменательные даты</w:t>
      </w:r>
      <w:r w:rsidR="00B02FA7">
        <w:rPr>
          <w:color w:val="000000"/>
          <w:sz w:val="30"/>
          <w:szCs w:val="30"/>
        </w:rPr>
        <w:t>, с</w:t>
      </w:r>
      <w:r w:rsidR="002F3F70" w:rsidRPr="002F3F70">
        <w:rPr>
          <w:color w:val="000000"/>
          <w:sz w:val="30"/>
          <w:szCs w:val="30"/>
        </w:rPr>
        <w:t>тенды за здоровый образ жизни. Регулярно проводятся встречи с учащимися школ. Все библиотеки участвуют в проведении культурно</w:t>
      </w:r>
      <w:r w:rsidR="007E2F94" w:rsidRPr="000C0BEB">
        <w:rPr>
          <w:color w:val="000000"/>
          <w:sz w:val="30"/>
          <w:szCs w:val="30"/>
        </w:rPr>
        <w:t>–</w:t>
      </w:r>
      <w:r w:rsidR="002F3F70" w:rsidRPr="002F3F70">
        <w:rPr>
          <w:color w:val="000000"/>
          <w:sz w:val="30"/>
          <w:szCs w:val="30"/>
        </w:rPr>
        <w:t>массовых мероприятий.</w:t>
      </w:r>
    </w:p>
    <w:p w:rsidR="00E5796D" w:rsidRPr="00874A9B" w:rsidRDefault="00E5796D" w:rsidP="00F30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В целях поддержания общественного порядка в местах массового пребывания людей, осуществления поддержки и взаимодействия с полицией работает </w:t>
      </w:r>
      <w:r w:rsidR="009F0CF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Добровольная 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Народная дружина (</w:t>
      </w:r>
      <w:r w:rsidR="009F0CF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Д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НД). Основу ее составляют работники </w:t>
      </w:r>
      <w:r w:rsid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А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дминистрации поселения, работники культуры и образования. Без общественной поддержки очень трудно работать участковому инспектору полиции, учитывая, что ему приходится выезжать на происшествия в </w:t>
      </w:r>
      <w:r w:rsidR="008C1C85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населенные пункты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двух поселений с огромной разбросанностью по расстоянию.</w:t>
      </w:r>
    </w:p>
    <w:p w:rsidR="00E5796D" w:rsidRDefault="00E5796D" w:rsidP="00F30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</w:pP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Наша задача создать в общес</w:t>
      </w:r>
      <w:r w:rsidR="009F0CF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тве 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нетерпимое отношение к бытовым преступлениям, </w:t>
      </w:r>
      <w:proofErr w:type="gramStart"/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хамству</w:t>
      </w:r>
      <w:proofErr w:type="gramEnd"/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, хулиганству, злоупотреблению спиртными напитками. И если это будет делать </w:t>
      </w:r>
      <w:r w:rsid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не </w:t>
      </w:r>
      <w:r w:rsidR="00094092"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только участковый</w:t>
      </w:r>
      <w:r w:rsidR="00A76439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, </w:t>
      </w:r>
      <w:r w:rsidR="00F3051D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а население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, то можно </w:t>
      </w:r>
      <w:r w:rsidR="00B02FA7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будет 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рассчитывать на результат, который бы </w:t>
      </w:r>
      <w:r w:rsidR="00B02FA7"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всех 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нас устрои</w:t>
      </w:r>
      <w:proofErr w:type="gramStart"/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л–</w:t>
      </w:r>
      <w:proofErr w:type="gramEnd"/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это спокойствие и безопасность нас и наших детей</w:t>
      </w:r>
      <w:r w:rsidR="00A76439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,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где бы мы не находились: дома, на улице, в общественном месте</w:t>
      </w:r>
      <w:r w:rsidR="00A76439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.</w:t>
      </w:r>
      <w:r w:rsidR="008C1C85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</w:t>
      </w:r>
      <w:r w:rsidR="00A76439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Совместная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работа </w:t>
      </w:r>
      <w:r w:rsidR="00A76439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взрослого населения, </w:t>
      </w:r>
      <w:r w:rsidR="00B02FA7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народной дружины 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в этом</w:t>
      </w:r>
      <w:r w:rsidR="00A76439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направлении </w:t>
      </w:r>
      <w:r w:rsidR="00094092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– </w:t>
      </w:r>
      <w:r w:rsidR="00094092"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одна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из главных составляющих</w:t>
      </w:r>
      <w:r w:rsidR="008C1C85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</w:t>
      </w:r>
      <w:r w:rsidR="00C66DE2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в решении</w:t>
      </w:r>
      <w:r w:rsidR="008C1C85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</w:t>
      </w:r>
      <w:r w:rsidR="00FD06FE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данного вопроса</w:t>
      </w: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.</w:t>
      </w:r>
      <w:r w:rsidR="00F3051D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На большие мероприятия администрация поселения приглашает казачество для оказания помощи в поддержании общественного порядка.</w:t>
      </w:r>
    </w:p>
    <w:p w:rsidR="008C1C85" w:rsidRDefault="00C847E6" w:rsidP="00C8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2019 год был годом выборов. Мы с вами выбирали законодательную власть поселений, районов, и республики. В нашем поселении выборы </w:t>
      </w:r>
      <w:proofErr w:type="gramStart"/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прош</w:t>
      </w:r>
      <w:r w:rsidR="0037698A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л</w:t>
      </w:r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без каких либо </w:t>
      </w:r>
      <w:r w:rsidR="0037698A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эксцессов</w:t>
      </w:r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.</w:t>
      </w:r>
    </w:p>
    <w:p w:rsidR="00456553" w:rsidRDefault="00456553" w:rsidP="00C8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Так же хочется отметить положительную работу администрации </w:t>
      </w:r>
      <w:proofErr w:type="spellStart"/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Шимшургинской</w:t>
      </w:r>
      <w:proofErr w:type="spellEnd"/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школы в патриотическом воспитании учащихся</w:t>
      </w:r>
      <w:r w:rsidR="007C0EE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. Так 9</w:t>
      </w:r>
      <w:r w:rsidR="00781164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</w:t>
      </w:r>
      <w:r w:rsidR="007C0EE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мая 2019</w:t>
      </w:r>
      <w:r w:rsidR="00781164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</w:t>
      </w:r>
      <w:r w:rsidR="007C0EE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годы в п.</w:t>
      </w:r>
      <w:r w:rsidR="00781164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</w:t>
      </w:r>
      <w:proofErr w:type="spellStart"/>
      <w:r w:rsidR="007C0EE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Шуйка</w:t>
      </w:r>
      <w:proofErr w:type="spellEnd"/>
      <w:r w:rsidR="007C0EE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был открыть памятник участникам ВО</w:t>
      </w:r>
      <w:r w:rsidR="00781164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В</w:t>
      </w:r>
      <w:r w:rsidR="007C0EE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. Это результат реализации проекта «Мы помним</w:t>
      </w:r>
      <w:r w:rsidR="00781164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,</w:t>
      </w:r>
      <w:r w:rsidR="007C0EE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мы гордимся</w:t>
      </w:r>
      <w:r w:rsidR="00781164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!</w:t>
      </w:r>
      <w:r w:rsidR="007C0EE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».</w:t>
      </w:r>
    </w:p>
    <w:p w:rsidR="007C0EEB" w:rsidRPr="00874A9B" w:rsidRDefault="007C0EEB" w:rsidP="00C8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lastRenderedPageBreak/>
        <w:t xml:space="preserve">Хочу отметить учащихся </w:t>
      </w:r>
      <w:proofErr w:type="spellStart"/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Кокшайской</w:t>
      </w:r>
      <w:proofErr w:type="spellEnd"/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школы, ребята которой являются участниками волонтерского движения «МЫ» - руководитель Тимофеева М.В. Данное объединение имеет призовые гранты, грамоты и поощрения Федерального уровня.</w:t>
      </w:r>
    </w:p>
    <w:p w:rsidR="006615C8" w:rsidRPr="000C0BEB" w:rsidRDefault="006615C8" w:rsidP="00781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51D0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Прием граждан, работа с их устными и письменными заявлениями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</w:t>
      </w:r>
      <w:r w:rsidR="007811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обращениями осуществлялась Главой Администрации и</w:t>
      </w:r>
      <w:r w:rsidR="00976E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всеми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специалистами</w:t>
      </w:r>
      <w:r w:rsidR="00051D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дминистрации.</w:t>
      </w:r>
      <w:r w:rsidR="00F30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7389E" w:rsidRPr="00874A9B">
        <w:rPr>
          <w:rFonts w:ascii="Times New Roman" w:hAnsi="Times New Roman" w:cs="Times New Roman"/>
          <w:color w:val="000000"/>
          <w:sz w:val="30"/>
          <w:szCs w:val="30"/>
        </w:rPr>
        <w:t>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</w:t>
      </w:r>
      <w:r w:rsidR="0037236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7389E" w:rsidRPr="00874A9B">
        <w:rPr>
          <w:rFonts w:ascii="Times New Roman" w:hAnsi="Times New Roman" w:cs="Times New Roman"/>
          <w:color w:val="000000"/>
          <w:sz w:val="30"/>
          <w:szCs w:val="30"/>
        </w:rPr>
        <w:t>разъяснения</w:t>
      </w:r>
      <w:r w:rsidR="002F00FA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37236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основном письменные и устные обращения каса</w:t>
      </w:r>
      <w:r w:rsidR="002F00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лись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F0C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уличного </w:t>
      </w:r>
      <w:r w:rsidR="00A76439" w:rsidRPr="00A76439">
        <w:rPr>
          <w:rFonts w:ascii="Times New Roman" w:hAnsi="Times New Roman" w:cs="Times New Roman"/>
          <w:sz w:val="30"/>
          <w:szCs w:val="30"/>
        </w:rPr>
        <w:t>освещени</w:t>
      </w:r>
      <w:r w:rsidR="00A76439">
        <w:rPr>
          <w:rFonts w:ascii="Times New Roman" w:hAnsi="Times New Roman" w:cs="Times New Roman"/>
          <w:sz w:val="30"/>
          <w:szCs w:val="30"/>
        </w:rPr>
        <w:t>я</w:t>
      </w:r>
      <w:r w:rsidR="00A76439" w:rsidRPr="00A76439">
        <w:rPr>
          <w:rFonts w:ascii="Times New Roman" w:hAnsi="Times New Roman" w:cs="Times New Roman"/>
          <w:sz w:val="30"/>
          <w:szCs w:val="30"/>
        </w:rPr>
        <w:t>, водоснабжени</w:t>
      </w:r>
      <w:r w:rsidR="00A76439">
        <w:rPr>
          <w:rFonts w:ascii="Times New Roman" w:hAnsi="Times New Roman" w:cs="Times New Roman"/>
          <w:sz w:val="30"/>
          <w:szCs w:val="30"/>
        </w:rPr>
        <w:t>я</w:t>
      </w:r>
      <w:r w:rsidR="00A76439" w:rsidRPr="00A76439">
        <w:rPr>
          <w:rFonts w:ascii="Times New Roman" w:hAnsi="Times New Roman" w:cs="Times New Roman"/>
          <w:sz w:val="30"/>
          <w:szCs w:val="30"/>
        </w:rPr>
        <w:t>,</w:t>
      </w:r>
      <w:r w:rsidR="00372366">
        <w:rPr>
          <w:rFonts w:ascii="Times New Roman" w:hAnsi="Times New Roman" w:cs="Times New Roman"/>
          <w:sz w:val="30"/>
          <w:szCs w:val="30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благоустройства,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земельных вопросов, уста</w:t>
      </w:r>
      <w:r w:rsidR="009F0C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новки детских площадок, оказания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материальной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помощи, консультативной помощи в оформлении документов на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регист</w:t>
      </w:r>
      <w:r w:rsidR="009F0C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рацию прав собственности и прочее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Так же, рассматривались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заявления и жалобы, поступающие в вышестоящие органы (районную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администрацию, Правительство </w:t>
      </w:r>
      <w:r w:rsidR="009F0C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РФ). По всем обращениям даны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601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ответы и разъяснения.</w:t>
      </w:r>
    </w:p>
    <w:p w:rsidR="007C0EEB" w:rsidRDefault="006615C8" w:rsidP="00DA30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201</w:t>
      </w:r>
      <w:r w:rsidR="007C0E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году специалист</w:t>
      </w:r>
      <w:r w:rsidR="00A764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ами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сельского поселения проведена </w:t>
      </w:r>
      <w:r w:rsidR="00976E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</w:t>
      </w:r>
      <w:r w:rsidR="009F0C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ая, разносторонняя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профилактическая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работа с несовершеннолетними. </w:t>
      </w:r>
      <w:r w:rsidR="00011B51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посещении семей </w:t>
      </w:r>
      <w:r w:rsidR="0001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роводились индивидуальные беседы с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родителями и детьми на различные темы, такие как</w:t>
      </w:r>
      <w:r w:rsidR="003601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«О поведении в общественных местах</w:t>
      </w:r>
      <w:r w:rsidR="004239A4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«О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вреде наркотиков», </w:t>
      </w:r>
      <w:r w:rsidR="004239A4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«Об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уважении к старшим»</w:t>
      </w:r>
      <w:r w:rsidR="0001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«О профилактике </w:t>
      </w:r>
      <w:r w:rsidR="004239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пожаров» </w:t>
      </w:r>
      <w:r w:rsidR="004239A4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 далее.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1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оставлялись акты обследования </w:t>
      </w:r>
      <w:proofErr w:type="spellStart"/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жилищно</w:t>
      </w:r>
      <w:proofErr w:type="spellEnd"/>
      <w:r w:rsidR="007E2F94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бытовых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условий.</w:t>
      </w:r>
      <w:r w:rsidR="0037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7C0EEB" w:rsidRDefault="007C0EEB" w:rsidP="00DA30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 наступлением засушливой погоды и открытием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купального сезона, посетили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многодетные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семьи с информацией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противопожарной безопасности и соблюдени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поведения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воде.</w:t>
      </w:r>
    </w:p>
    <w:p w:rsidR="007C0EEB" w:rsidRDefault="006615C8" w:rsidP="00DA30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зимн</w:t>
      </w:r>
      <w:r w:rsidR="0001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ий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период </w:t>
      </w:r>
      <w:r w:rsidR="004239A4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специалист</w:t>
      </w:r>
      <w:r w:rsidR="004239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4239A4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посетили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семьи несовершеннолетних, многодетные семьи с информацией по </w:t>
      </w:r>
      <w:r w:rsidR="0001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запрету выхода на лед</w:t>
      </w:r>
      <w:r w:rsidR="004C11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239A4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разда</w:t>
      </w:r>
      <w:r w:rsidR="004239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вались </w:t>
      </w:r>
      <w:r w:rsidR="004239A4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листовки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C117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необходимости соблюдения требований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C117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пожарной безопасности.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Такая же информация </w:t>
      </w:r>
      <w:r w:rsidR="0001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была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размещена на сайте сельского поселения</w:t>
      </w:r>
      <w:r w:rsidR="004C11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615C8" w:rsidRPr="0009231E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09231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Пожарная безопасность</w:t>
      </w:r>
    </w:p>
    <w:p w:rsidR="00DB566B" w:rsidRPr="002F00FA" w:rsidRDefault="00DB566B" w:rsidP="0036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</w:pPr>
      <w:r w:rsidRPr="002F00FA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В свете последних событий немаловажная роль отводится орган</w:t>
      </w:r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изации работы по вопросам пожарной безопасности и</w:t>
      </w:r>
      <w:r w:rsidRPr="002F00FA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ЧС. У нас разработаны и постоянно уточняются планы </w:t>
      </w:r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по данным направлениям</w:t>
      </w:r>
      <w:r w:rsidRPr="002F00FA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.  Принят четкий алгоритм действий при различных происшествиях. Регулярно в</w:t>
      </w:r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о всех </w:t>
      </w:r>
      <w:r w:rsidR="00DA3021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населенных пунктах</w:t>
      </w:r>
      <w:r w:rsidRPr="002F00FA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проверяется работа системы оповещения. </w:t>
      </w:r>
    </w:p>
    <w:p w:rsidR="006615C8" w:rsidRPr="000C0BEB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настоящее время большое внимание уделяется пожарной безопасности.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целью предотвращения ландшафтных возгораний Администрацией поселения приняты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следующие меры:</w:t>
      </w:r>
    </w:p>
    <w:p w:rsidR="006615C8" w:rsidRPr="000C0BEB" w:rsidRDefault="004C117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–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проводится постоянная работа по информированию населения о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необходимости неукоснительного соблюдения мер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пожарной безопасности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615C8" w:rsidRPr="000C0BEB" w:rsidRDefault="004C117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–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официальном сайте Администрации поселения, на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информационных стендах размещены агитационные материалы (листовки</w:t>
      </w:r>
      <w:r w:rsidR="004239A4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информирующие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недопустимости выжигания сухой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растительности, о мерах административного воздействия в отношении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нарушителей порядка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выжигания сухой растительности и о последствиях для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окружающей среды, населению вручаются памятки на противопожарную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тематику;</w:t>
      </w:r>
    </w:p>
    <w:p w:rsidR="006615C8" w:rsidRPr="000C0BEB" w:rsidRDefault="006C1F3D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–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всех сходах, собраниях граждан проводится информирование о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недопустимости выжигания сухой растительности и сжигание бытового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мусора, о запрете на разведение костров в пожароопасный период, даны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рекомендации владельцам ЛПХ о необходимости иметь запасы воды и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противопожарный инвентарь;</w:t>
      </w:r>
    </w:p>
    <w:p w:rsidR="006615C8" w:rsidRPr="000C0BEB" w:rsidRDefault="006C1F3D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74A9B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–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проводятся профилактические рейды по обследованию мест проживания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неблагополучных семей для проведения профилактической работы,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направленной на информирование о необходимости неукоснительного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соблюдения мер пожарной безопасности (с вручением памяток родителям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пись)</w:t>
      </w:r>
    </w:p>
    <w:p w:rsidR="006615C8" w:rsidRPr="000C0BEB" w:rsidRDefault="006C1F3D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Во всех 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населенных пунктах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поселения проводятся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работы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привлечением местного населения по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очистке территории от мусора, тары и сухой растительности.</w:t>
      </w:r>
    </w:p>
    <w:p w:rsidR="00E5796D" w:rsidRPr="00140986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09231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Военно-учётный стол</w:t>
      </w:r>
    </w:p>
    <w:p w:rsidR="006615C8" w:rsidRPr="00041F59" w:rsidRDefault="00A7389E" w:rsidP="00CE4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B9BD5" w:themeColor="accent5"/>
          <w:sz w:val="30"/>
          <w:szCs w:val="30"/>
        </w:rPr>
      </w:pPr>
      <w:r w:rsidRPr="007A667A">
        <w:rPr>
          <w:color w:val="000000"/>
          <w:sz w:val="30"/>
          <w:szCs w:val="30"/>
        </w:rPr>
        <w:t>Администрацией исполн</w:t>
      </w:r>
      <w:r w:rsidR="00CB42BF">
        <w:rPr>
          <w:color w:val="000000"/>
          <w:sz w:val="30"/>
          <w:szCs w:val="30"/>
        </w:rPr>
        <w:t>яются</w:t>
      </w:r>
      <w:r w:rsidRPr="007A667A">
        <w:rPr>
          <w:color w:val="000000"/>
          <w:sz w:val="30"/>
          <w:szCs w:val="30"/>
        </w:rPr>
        <w:t xml:space="preserve"> отдельны</w:t>
      </w:r>
      <w:r w:rsidR="00CB42BF">
        <w:rPr>
          <w:color w:val="000000"/>
          <w:sz w:val="30"/>
          <w:szCs w:val="30"/>
        </w:rPr>
        <w:t>е</w:t>
      </w:r>
      <w:r w:rsidRPr="007A667A">
        <w:rPr>
          <w:color w:val="000000"/>
          <w:sz w:val="30"/>
          <w:szCs w:val="30"/>
        </w:rPr>
        <w:t xml:space="preserve"> государственны</w:t>
      </w:r>
      <w:r w:rsidR="00CB42BF">
        <w:rPr>
          <w:color w:val="000000"/>
          <w:sz w:val="30"/>
          <w:szCs w:val="30"/>
        </w:rPr>
        <w:t>е</w:t>
      </w:r>
      <w:r w:rsidRPr="007A667A">
        <w:rPr>
          <w:color w:val="000000"/>
          <w:sz w:val="30"/>
          <w:szCs w:val="30"/>
        </w:rPr>
        <w:t xml:space="preserve"> полномочи</w:t>
      </w:r>
      <w:r w:rsidR="00CB42BF">
        <w:rPr>
          <w:color w:val="000000"/>
          <w:sz w:val="30"/>
          <w:szCs w:val="30"/>
        </w:rPr>
        <w:t>я</w:t>
      </w:r>
      <w:r w:rsidRPr="007A667A">
        <w:rPr>
          <w:color w:val="000000"/>
          <w:sz w:val="30"/>
          <w:szCs w:val="30"/>
        </w:rPr>
        <w:t xml:space="preserve"> в части ведения воинского учета.</w:t>
      </w:r>
      <w:r w:rsidR="00DA3021">
        <w:rPr>
          <w:color w:val="000000"/>
          <w:sz w:val="30"/>
          <w:szCs w:val="30"/>
        </w:rPr>
        <w:t xml:space="preserve"> </w:t>
      </w:r>
      <w:r w:rsidR="00CB42BF">
        <w:rPr>
          <w:color w:val="000000"/>
          <w:sz w:val="30"/>
          <w:szCs w:val="30"/>
        </w:rPr>
        <w:t>О</w:t>
      </w:r>
      <w:r w:rsidR="006C1F3D" w:rsidRPr="007A667A">
        <w:rPr>
          <w:color w:val="000000"/>
          <w:sz w:val="30"/>
          <w:szCs w:val="30"/>
        </w:rPr>
        <w:t>рганизован и ведется</w:t>
      </w:r>
      <w:r w:rsidR="00CB42BF">
        <w:rPr>
          <w:color w:val="000000"/>
          <w:sz w:val="30"/>
          <w:szCs w:val="30"/>
        </w:rPr>
        <w:t>,</w:t>
      </w:r>
      <w:r w:rsidR="006C1F3D" w:rsidRPr="007A667A">
        <w:rPr>
          <w:color w:val="000000"/>
          <w:sz w:val="30"/>
          <w:szCs w:val="30"/>
        </w:rPr>
        <w:t xml:space="preserve"> в соответствии с требованиями закона РФ «О воинской обязанности и военной службе», </w:t>
      </w:r>
      <w:r w:rsidR="006C1F3D">
        <w:rPr>
          <w:color w:val="000000"/>
          <w:sz w:val="30"/>
          <w:szCs w:val="30"/>
        </w:rPr>
        <w:t>у</w:t>
      </w:r>
      <w:r w:rsidRPr="007A667A">
        <w:rPr>
          <w:color w:val="000000"/>
          <w:sz w:val="30"/>
          <w:szCs w:val="30"/>
        </w:rPr>
        <w:t xml:space="preserve">чет граждан, пребывающих в запасе, и граждан, </w:t>
      </w:r>
      <w:r w:rsidR="004239A4" w:rsidRPr="007A667A">
        <w:rPr>
          <w:color w:val="000000"/>
          <w:sz w:val="30"/>
          <w:szCs w:val="30"/>
        </w:rPr>
        <w:t>подлежащих призыву</w:t>
      </w:r>
      <w:r w:rsidRPr="007A667A">
        <w:rPr>
          <w:color w:val="000000"/>
          <w:sz w:val="30"/>
          <w:szCs w:val="30"/>
        </w:rPr>
        <w:t xml:space="preserve"> на военную службу в ВС РФ</w:t>
      </w:r>
      <w:r w:rsidR="00CB42BF">
        <w:rPr>
          <w:color w:val="000000"/>
          <w:sz w:val="30"/>
          <w:szCs w:val="30"/>
        </w:rPr>
        <w:t>.</w:t>
      </w:r>
      <w:r w:rsidRPr="007A667A">
        <w:rPr>
          <w:color w:val="000000"/>
          <w:sz w:val="30"/>
          <w:szCs w:val="30"/>
        </w:rPr>
        <w:t xml:space="preserve">  На воинском учёте </w:t>
      </w:r>
      <w:r w:rsidRPr="009D6E4E">
        <w:rPr>
          <w:sz w:val="30"/>
          <w:szCs w:val="30"/>
        </w:rPr>
        <w:t xml:space="preserve">состоит </w:t>
      </w:r>
      <w:r w:rsidR="007C0EEB">
        <w:rPr>
          <w:sz w:val="30"/>
          <w:szCs w:val="30"/>
        </w:rPr>
        <w:t>316</w:t>
      </w:r>
      <w:r w:rsidRPr="009D6E4E">
        <w:rPr>
          <w:sz w:val="30"/>
          <w:szCs w:val="30"/>
        </w:rPr>
        <w:t xml:space="preserve"> человек</w:t>
      </w:r>
      <w:r w:rsidR="00041F59">
        <w:rPr>
          <w:color w:val="000000"/>
          <w:sz w:val="30"/>
          <w:szCs w:val="30"/>
        </w:rPr>
        <w:t>.</w:t>
      </w:r>
      <w:r w:rsidR="00DA3021">
        <w:rPr>
          <w:color w:val="000000"/>
          <w:sz w:val="30"/>
          <w:szCs w:val="30"/>
        </w:rPr>
        <w:t xml:space="preserve"> </w:t>
      </w:r>
      <w:r w:rsidR="009D6E4E">
        <w:rPr>
          <w:color w:val="000000"/>
          <w:sz w:val="30"/>
          <w:szCs w:val="30"/>
        </w:rPr>
        <w:t>В осенний призыв призвано в ВС РФ 2 че</w:t>
      </w:r>
      <w:r w:rsidR="007C0EEB">
        <w:rPr>
          <w:color w:val="000000"/>
          <w:sz w:val="30"/>
          <w:szCs w:val="30"/>
        </w:rPr>
        <w:t>ловека, призывников числиться 16</w:t>
      </w:r>
      <w:r w:rsidR="009D6E4E">
        <w:rPr>
          <w:color w:val="000000"/>
          <w:sz w:val="30"/>
          <w:szCs w:val="30"/>
        </w:rPr>
        <w:t xml:space="preserve"> человек. </w:t>
      </w:r>
      <w:r w:rsidR="00DA3021">
        <w:rPr>
          <w:color w:val="FF0000"/>
          <w:sz w:val="30"/>
          <w:szCs w:val="30"/>
        </w:rPr>
        <w:t xml:space="preserve"> </w:t>
      </w:r>
    </w:p>
    <w:p w:rsidR="00596934" w:rsidRDefault="00596934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</w:t>
      </w:r>
      <w:r w:rsidR="00CE4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росы</w:t>
      </w:r>
      <w:r w:rsidR="009D6E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ЖКХ</w:t>
      </w:r>
    </w:p>
    <w:p w:rsidR="006615C8" w:rsidRDefault="00596934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В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исполнение возложенных на 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</w:t>
      </w:r>
      <w:r w:rsidR="00DA30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обязанностей  пров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едена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6615C8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96934" w:rsidRPr="00596934" w:rsidRDefault="003601C1" w:rsidP="00CE459A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596934" w:rsidRPr="00596934">
        <w:rPr>
          <w:sz w:val="30"/>
          <w:szCs w:val="30"/>
        </w:rPr>
        <w:t>проведены мероприятия по ремонту и обслуживанию дорог, в населенных пунктах на территории сельского поселения:</w:t>
      </w:r>
    </w:p>
    <w:p w:rsidR="00596934" w:rsidRDefault="00596934" w:rsidP="00CE459A">
      <w:pPr>
        <w:pStyle w:val="a5"/>
        <w:jc w:val="both"/>
        <w:rPr>
          <w:sz w:val="30"/>
          <w:szCs w:val="30"/>
        </w:rPr>
      </w:pPr>
      <w:r w:rsidRPr="00596934">
        <w:rPr>
          <w:sz w:val="30"/>
          <w:szCs w:val="30"/>
        </w:rPr>
        <w:t xml:space="preserve">– разработана сметная документация и проведены работы по ямочному ремонту на автомобильной дороге ул. </w:t>
      </w:r>
      <w:r w:rsidR="008C7FFD">
        <w:rPr>
          <w:sz w:val="30"/>
          <w:szCs w:val="30"/>
        </w:rPr>
        <w:t>Кологривова на сумму 1141</w:t>
      </w:r>
      <w:r w:rsidR="00781164">
        <w:rPr>
          <w:sz w:val="30"/>
          <w:szCs w:val="30"/>
        </w:rPr>
        <w:t xml:space="preserve"> </w:t>
      </w:r>
      <w:proofErr w:type="spellStart"/>
      <w:r w:rsidR="00DA3021">
        <w:rPr>
          <w:sz w:val="30"/>
          <w:szCs w:val="30"/>
        </w:rPr>
        <w:t>т</w:t>
      </w:r>
      <w:proofErr w:type="gramStart"/>
      <w:r w:rsidR="00DA3021">
        <w:rPr>
          <w:sz w:val="30"/>
          <w:szCs w:val="30"/>
        </w:rPr>
        <w:t>.р</w:t>
      </w:r>
      <w:proofErr w:type="spellEnd"/>
      <w:proofErr w:type="gramEnd"/>
      <w:r w:rsidRPr="00596934">
        <w:rPr>
          <w:sz w:val="30"/>
          <w:szCs w:val="30"/>
        </w:rPr>
        <w:t>;</w:t>
      </w:r>
    </w:p>
    <w:p w:rsidR="00E125E3" w:rsidRDefault="00E125E3" w:rsidP="00CE459A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проведена отсыпка ям дороги </w:t>
      </w:r>
      <w:r w:rsidR="008C7FFD">
        <w:rPr>
          <w:sz w:val="30"/>
          <w:szCs w:val="30"/>
        </w:rPr>
        <w:t>по ул.</w:t>
      </w:r>
      <w:r w:rsidR="00781164">
        <w:rPr>
          <w:sz w:val="30"/>
          <w:szCs w:val="30"/>
        </w:rPr>
        <w:t xml:space="preserve"> </w:t>
      </w:r>
      <w:r w:rsidR="008C7FFD">
        <w:rPr>
          <w:sz w:val="30"/>
          <w:szCs w:val="30"/>
        </w:rPr>
        <w:t xml:space="preserve">Гагарина в </w:t>
      </w:r>
      <w:r>
        <w:rPr>
          <w:sz w:val="30"/>
          <w:szCs w:val="30"/>
        </w:rPr>
        <w:t xml:space="preserve"> д.</w:t>
      </w:r>
      <w:r w:rsidR="00781164">
        <w:rPr>
          <w:sz w:val="30"/>
          <w:szCs w:val="30"/>
        </w:rPr>
        <w:t xml:space="preserve"> </w:t>
      </w:r>
      <w:r>
        <w:rPr>
          <w:sz w:val="30"/>
          <w:szCs w:val="30"/>
        </w:rPr>
        <w:t>Семеновка;</w:t>
      </w:r>
    </w:p>
    <w:p w:rsidR="008C7FFD" w:rsidRDefault="008C7FFD" w:rsidP="00CE459A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781164">
        <w:rPr>
          <w:sz w:val="30"/>
          <w:szCs w:val="30"/>
        </w:rPr>
        <w:t xml:space="preserve"> </w:t>
      </w:r>
      <w:r>
        <w:rPr>
          <w:sz w:val="30"/>
          <w:szCs w:val="30"/>
        </w:rPr>
        <w:t>подъе</w:t>
      </w:r>
      <w:proofErr w:type="gramStart"/>
      <w:r>
        <w:rPr>
          <w:sz w:val="30"/>
          <w:szCs w:val="30"/>
        </w:rPr>
        <w:t>зд к кл</w:t>
      </w:r>
      <w:proofErr w:type="gramEnd"/>
      <w:r>
        <w:rPr>
          <w:sz w:val="30"/>
          <w:szCs w:val="30"/>
        </w:rPr>
        <w:t>адбищу д.</w:t>
      </w:r>
      <w:r w:rsidR="00781164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Шимшурга</w:t>
      </w:r>
      <w:proofErr w:type="spellEnd"/>
      <w:r>
        <w:rPr>
          <w:sz w:val="30"/>
          <w:szCs w:val="30"/>
        </w:rPr>
        <w:t xml:space="preserve">. </w:t>
      </w:r>
    </w:p>
    <w:p w:rsidR="008C7FFD" w:rsidRDefault="008C7FFD" w:rsidP="00CE459A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781164">
        <w:rPr>
          <w:sz w:val="30"/>
          <w:szCs w:val="30"/>
        </w:rPr>
        <w:t xml:space="preserve"> о</w:t>
      </w:r>
      <w:r>
        <w:rPr>
          <w:sz w:val="30"/>
          <w:szCs w:val="30"/>
        </w:rPr>
        <w:t>тсыпана дорога (песок) ул.</w:t>
      </w:r>
      <w:r w:rsidR="00781164">
        <w:rPr>
          <w:sz w:val="30"/>
          <w:szCs w:val="30"/>
        </w:rPr>
        <w:t xml:space="preserve"> </w:t>
      </w:r>
      <w:r>
        <w:rPr>
          <w:sz w:val="30"/>
          <w:szCs w:val="30"/>
        </w:rPr>
        <w:t>Майская с.Кокшайск.</w:t>
      </w:r>
    </w:p>
    <w:p w:rsidR="008C7FFD" w:rsidRDefault="008C7FFD" w:rsidP="00CE459A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781164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асфальной</w:t>
      </w:r>
      <w:proofErr w:type="spellEnd"/>
      <w:r>
        <w:rPr>
          <w:sz w:val="30"/>
          <w:szCs w:val="30"/>
        </w:rPr>
        <w:t xml:space="preserve"> крошкой отсыпаны ямы в п.</w:t>
      </w:r>
      <w:r w:rsidR="00781164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Шуйка</w:t>
      </w:r>
      <w:proofErr w:type="spellEnd"/>
      <w:r>
        <w:rPr>
          <w:sz w:val="30"/>
          <w:szCs w:val="30"/>
        </w:rPr>
        <w:t xml:space="preserve"> по ул.</w:t>
      </w:r>
      <w:r w:rsidR="00781164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Центральная</w:t>
      </w:r>
      <w:proofErr w:type="gramEnd"/>
      <w:r>
        <w:rPr>
          <w:sz w:val="30"/>
          <w:szCs w:val="30"/>
        </w:rPr>
        <w:t>;</w:t>
      </w:r>
    </w:p>
    <w:p w:rsidR="00596934" w:rsidRDefault="007D5378" w:rsidP="00CE459A">
      <w:pPr>
        <w:pStyle w:val="a5"/>
        <w:jc w:val="both"/>
        <w:rPr>
          <w:sz w:val="30"/>
          <w:szCs w:val="30"/>
        </w:rPr>
      </w:pPr>
      <w:r w:rsidRPr="00596934">
        <w:rPr>
          <w:sz w:val="30"/>
          <w:szCs w:val="30"/>
        </w:rPr>
        <w:t xml:space="preserve">– </w:t>
      </w:r>
      <w:r w:rsidR="00DA3021">
        <w:rPr>
          <w:sz w:val="30"/>
          <w:szCs w:val="30"/>
        </w:rPr>
        <w:t>в населенных пунктах проведена планировка грунтовых дорог грейдером;</w:t>
      </w:r>
    </w:p>
    <w:p w:rsidR="00DA3021" w:rsidRPr="00596934" w:rsidRDefault="008B153B" w:rsidP="00CE459A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>-по необходимости проводились работы по очистке дорог от снега, также очищались подъездные пути к пожарным водоемам и контейнерным площадкам;</w:t>
      </w:r>
    </w:p>
    <w:p w:rsidR="00596934" w:rsidRDefault="00596934" w:rsidP="00CE459A">
      <w:pPr>
        <w:pStyle w:val="a5"/>
        <w:jc w:val="both"/>
        <w:rPr>
          <w:sz w:val="30"/>
          <w:szCs w:val="30"/>
        </w:rPr>
      </w:pPr>
      <w:r w:rsidRPr="00596934">
        <w:rPr>
          <w:sz w:val="30"/>
          <w:szCs w:val="30"/>
        </w:rPr>
        <w:t>–</w:t>
      </w:r>
      <w:r w:rsidR="008B153B">
        <w:rPr>
          <w:sz w:val="30"/>
          <w:szCs w:val="30"/>
        </w:rPr>
        <w:t>при подготовке к осеннее зимнему п</w:t>
      </w:r>
      <w:r w:rsidR="008C7FFD">
        <w:rPr>
          <w:sz w:val="30"/>
          <w:szCs w:val="30"/>
        </w:rPr>
        <w:t>ериоду 2019-20</w:t>
      </w:r>
      <w:r w:rsidR="008B153B">
        <w:rPr>
          <w:sz w:val="30"/>
          <w:szCs w:val="30"/>
        </w:rPr>
        <w:t>гг в населенных пунктах проведено техническое обслуживание работы уличного освещения</w:t>
      </w:r>
      <w:r w:rsidRPr="00596934">
        <w:rPr>
          <w:sz w:val="30"/>
          <w:szCs w:val="30"/>
        </w:rPr>
        <w:t>;</w:t>
      </w:r>
    </w:p>
    <w:p w:rsidR="008C7FFD" w:rsidRDefault="008B153B" w:rsidP="00CE459A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-проведены работы </w:t>
      </w:r>
      <w:r w:rsidR="008C7FFD">
        <w:rPr>
          <w:sz w:val="30"/>
          <w:szCs w:val="30"/>
        </w:rPr>
        <w:t xml:space="preserve">по обслуживанию </w:t>
      </w:r>
      <w:r>
        <w:rPr>
          <w:sz w:val="30"/>
          <w:szCs w:val="30"/>
        </w:rPr>
        <w:t xml:space="preserve">уличного освещения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энергосберегающие</w:t>
      </w:r>
      <w:r w:rsidR="008C7FFD">
        <w:rPr>
          <w:sz w:val="30"/>
          <w:szCs w:val="30"/>
        </w:rPr>
        <w:t>;</w:t>
      </w:r>
    </w:p>
    <w:p w:rsidR="008C7FFD" w:rsidRDefault="008B153B" w:rsidP="00CE459A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8C7FFD">
        <w:rPr>
          <w:sz w:val="30"/>
          <w:szCs w:val="30"/>
        </w:rPr>
        <w:t xml:space="preserve">во всех населенных пунктах </w:t>
      </w:r>
      <w:r w:rsidR="003601C1">
        <w:rPr>
          <w:sz w:val="30"/>
          <w:szCs w:val="30"/>
        </w:rPr>
        <w:t>установлены контейнерные площадки</w:t>
      </w:r>
      <w:r w:rsidR="008C7FFD">
        <w:rPr>
          <w:sz w:val="30"/>
          <w:szCs w:val="30"/>
        </w:rPr>
        <w:t>;</w:t>
      </w:r>
    </w:p>
    <w:p w:rsidR="00596934" w:rsidRPr="00E125E3" w:rsidRDefault="00596934" w:rsidP="00CE459A">
      <w:pPr>
        <w:pStyle w:val="a5"/>
        <w:jc w:val="both"/>
        <w:rPr>
          <w:color w:val="000000" w:themeColor="text1"/>
          <w:sz w:val="30"/>
          <w:szCs w:val="30"/>
        </w:rPr>
      </w:pPr>
      <w:r w:rsidRPr="00E125E3">
        <w:rPr>
          <w:color w:val="000000" w:themeColor="text1"/>
          <w:sz w:val="30"/>
          <w:szCs w:val="30"/>
        </w:rPr>
        <w:t xml:space="preserve">– </w:t>
      </w:r>
      <w:r w:rsidR="003601C1" w:rsidRPr="00E125E3">
        <w:rPr>
          <w:color w:val="000000" w:themeColor="text1"/>
          <w:sz w:val="30"/>
          <w:szCs w:val="30"/>
        </w:rPr>
        <w:t xml:space="preserve">обработаны против клещей </w:t>
      </w:r>
      <w:r w:rsidR="008C7FFD">
        <w:rPr>
          <w:color w:val="000000" w:themeColor="text1"/>
          <w:sz w:val="30"/>
          <w:szCs w:val="30"/>
        </w:rPr>
        <w:t xml:space="preserve">все </w:t>
      </w:r>
      <w:r w:rsidR="003601C1" w:rsidRPr="00E125E3">
        <w:rPr>
          <w:color w:val="000000" w:themeColor="text1"/>
          <w:sz w:val="30"/>
          <w:szCs w:val="30"/>
        </w:rPr>
        <w:t>кладбищ</w:t>
      </w:r>
      <w:r w:rsidR="008C7FFD">
        <w:rPr>
          <w:color w:val="000000" w:themeColor="text1"/>
          <w:sz w:val="30"/>
          <w:szCs w:val="30"/>
        </w:rPr>
        <w:t>а</w:t>
      </w:r>
      <w:r w:rsidR="003601C1" w:rsidRPr="00E125E3">
        <w:rPr>
          <w:color w:val="000000" w:themeColor="text1"/>
          <w:sz w:val="30"/>
          <w:szCs w:val="30"/>
        </w:rPr>
        <w:t>;</w:t>
      </w:r>
    </w:p>
    <w:p w:rsidR="003B74FF" w:rsidRDefault="00E125E3" w:rsidP="00CE4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8C7FFD">
        <w:rPr>
          <w:rFonts w:ascii="Times New Roman" w:hAnsi="Times New Roman" w:cs="Times New Roman"/>
          <w:sz w:val="30"/>
          <w:szCs w:val="30"/>
        </w:rPr>
        <w:t xml:space="preserve">проведены работы </w:t>
      </w:r>
      <w:r>
        <w:rPr>
          <w:rFonts w:ascii="Times New Roman" w:hAnsi="Times New Roman" w:cs="Times New Roman"/>
          <w:sz w:val="30"/>
          <w:szCs w:val="30"/>
        </w:rPr>
        <w:t xml:space="preserve"> по постановке территор</w:t>
      </w:r>
      <w:r w:rsidR="008C7FFD">
        <w:rPr>
          <w:rFonts w:ascii="Times New Roman" w:hAnsi="Times New Roman" w:cs="Times New Roman"/>
          <w:sz w:val="30"/>
          <w:szCs w:val="30"/>
        </w:rPr>
        <w:t xml:space="preserve">ий кладбищ на кадастровый учет и оформление их земель в собственность поселения </w:t>
      </w:r>
      <w:r>
        <w:rPr>
          <w:rFonts w:ascii="Times New Roman" w:hAnsi="Times New Roman" w:cs="Times New Roman"/>
          <w:sz w:val="30"/>
          <w:szCs w:val="30"/>
        </w:rPr>
        <w:t xml:space="preserve">(данные работы </w:t>
      </w:r>
      <w:r w:rsidR="008C7FFD">
        <w:rPr>
          <w:rFonts w:ascii="Times New Roman" w:hAnsi="Times New Roman" w:cs="Times New Roman"/>
          <w:sz w:val="30"/>
          <w:szCs w:val="30"/>
        </w:rPr>
        <w:t>проводились на протяжении 2 лет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E125E3" w:rsidRDefault="00E125E3" w:rsidP="00CE4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-проведена газификация более 40 домовладений в населенных пунктах;</w:t>
      </w:r>
    </w:p>
    <w:p w:rsidR="00C847E6" w:rsidRDefault="00C847E6" w:rsidP="00CE4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-с.Кокшайск проведены работы по переводу линии электропередач на сип, а так же установлены </w:t>
      </w:r>
      <w:proofErr w:type="gramStart"/>
      <w:r>
        <w:rPr>
          <w:rFonts w:ascii="Times New Roman" w:hAnsi="Times New Roman" w:cs="Times New Roman"/>
          <w:sz w:val="30"/>
          <w:szCs w:val="30"/>
        </w:rPr>
        <w:t>счетчики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передающие показания ТНС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автоматическом режиме;</w:t>
      </w:r>
    </w:p>
    <w:p w:rsidR="006615C8" w:rsidRDefault="00781164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A050E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</w:t>
      </w:r>
      <w:r w:rsidR="006615C8" w:rsidRPr="00D73EA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емельны</w:t>
      </w:r>
      <w:r w:rsidR="00A050E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</w:t>
      </w:r>
      <w:r w:rsidR="006615C8" w:rsidRPr="00D73EA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вопро</w:t>
      </w:r>
      <w:r w:rsidR="00A050E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сы</w:t>
      </w:r>
      <w:r w:rsidR="006615C8" w:rsidRPr="00D73EA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E125E3" w:rsidRPr="00E125E3" w:rsidRDefault="00E125E3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25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-Администрация поселения провела работы по оформлению  в собственность администрации невостребованных земельных долей бывшего колхоза «</w:t>
      </w:r>
      <w:proofErr w:type="spellStart"/>
      <w:r w:rsidRPr="00E125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Шимшургинский</w:t>
      </w:r>
      <w:proofErr w:type="spellEnd"/>
      <w:r w:rsidRPr="00E125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»;</w:t>
      </w:r>
    </w:p>
    <w:p w:rsidR="00E125E3" w:rsidRPr="001E6E80" w:rsidRDefault="00E125E3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6E80">
        <w:rPr>
          <w:rFonts w:ascii="Times New Roman" w:eastAsia="Times New Roman" w:hAnsi="Times New Roman" w:cs="Times New Roman"/>
          <w:sz w:val="30"/>
          <w:szCs w:val="30"/>
          <w:lang w:eastAsia="ru-RU"/>
        </w:rPr>
        <w:t>-проводиться земельный контроль в отношении нарушителей земельного законодательства</w:t>
      </w:r>
      <w:r w:rsidR="009F0CFE" w:rsidRPr="001E6E8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7698A" w:rsidRPr="001E6E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2019</w:t>
      </w:r>
      <w:r w:rsidRPr="001E6E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 проведено </w:t>
      </w:r>
      <w:r w:rsidR="009D6E4E" w:rsidRPr="001E6E80">
        <w:rPr>
          <w:rFonts w:ascii="Times New Roman" w:eastAsia="Times New Roman" w:hAnsi="Times New Roman" w:cs="Times New Roman"/>
          <w:sz w:val="30"/>
          <w:szCs w:val="30"/>
          <w:lang w:eastAsia="ru-RU"/>
        </w:rPr>
        <w:t>16 проверок</w:t>
      </w:r>
      <w:r w:rsidRPr="001E6E8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050E2" w:rsidRPr="001E6E80" w:rsidRDefault="004846E0" w:rsidP="00CE459A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E6E80">
        <w:rPr>
          <w:rFonts w:ascii="Times New Roman" w:hAnsi="Times New Roman" w:cs="Times New Roman"/>
          <w:b/>
          <w:sz w:val="30"/>
          <w:szCs w:val="30"/>
        </w:rPr>
        <w:t>Вопросы а</w:t>
      </w:r>
      <w:r w:rsidR="00A050E2" w:rsidRPr="001E6E80">
        <w:rPr>
          <w:rFonts w:ascii="Times New Roman" w:hAnsi="Times New Roman" w:cs="Times New Roman"/>
          <w:b/>
          <w:sz w:val="30"/>
          <w:szCs w:val="30"/>
        </w:rPr>
        <w:t>рхитектур</w:t>
      </w:r>
      <w:r w:rsidRPr="001E6E80">
        <w:rPr>
          <w:rFonts w:ascii="Times New Roman" w:hAnsi="Times New Roman" w:cs="Times New Roman"/>
          <w:b/>
          <w:sz w:val="30"/>
          <w:szCs w:val="30"/>
        </w:rPr>
        <w:t>ы</w:t>
      </w:r>
    </w:p>
    <w:p w:rsidR="00A050E2" w:rsidRPr="001E6E80" w:rsidRDefault="00A050E2" w:rsidP="0078116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6E80">
        <w:rPr>
          <w:rFonts w:ascii="Times New Roman" w:hAnsi="Times New Roman" w:cs="Times New Roman"/>
          <w:sz w:val="30"/>
          <w:szCs w:val="30"/>
        </w:rPr>
        <w:t xml:space="preserve">Ведется работа по внесению изменений в утвержденный генеральный план </w:t>
      </w:r>
      <w:proofErr w:type="spellStart"/>
      <w:r w:rsidR="009D6E4E" w:rsidRPr="001E6E80">
        <w:rPr>
          <w:rFonts w:ascii="Times New Roman" w:hAnsi="Times New Roman" w:cs="Times New Roman"/>
          <w:sz w:val="30"/>
          <w:szCs w:val="30"/>
        </w:rPr>
        <w:t>Кокшайского</w:t>
      </w:r>
      <w:proofErr w:type="spellEnd"/>
      <w:r w:rsidRPr="001E6E80">
        <w:rPr>
          <w:rFonts w:ascii="Times New Roman" w:hAnsi="Times New Roman" w:cs="Times New Roman"/>
          <w:sz w:val="30"/>
          <w:szCs w:val="30"/>
        </w:rPr>
        <w:t xml:space="preserve"> сельского поселения и Правила землепользования и за</w:t>
      </w:r>
      <w:r w:rsidR="009D6E4E" w:rsidRPr="001E6E80">
        <w:rPr>
          <w:rFonts w:ascii="Times New Roman" w:hAnsi="Times New Roman" w:cs="Times New Roman"/>
          <w:sz w:val="30"/>
          <w:szCs w:val="30"/>
        </w:rPr>
        <w:t>стройки;</w:t>
      </w:r>
    </w:p>
    <w:p w:rsidR="00A050E2" w:rsidRPr="001E6E80" w:rsidRDefault="0037698A" w:rsidP="00CE459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E6E80">
        <w:rPr>
          <w:rFonts w:ascii="Times New Roman" w:hAnsi="Times New Roman" w:cs="Times New Roman"/>
          <w:sz w:val="30"/>
          <w:szCs w:val="30"/>
        </w:rPr>
        <w:t>За 9 месяцев</w:t>
      </w:r>
      <w:r w:rsidR="00C847E6" w:rsidRPr="001E6E80">
        <w:rPr>
          <w:rFonts w:ascii="Times New Roman" w:hAnsi="Times New Roman" w:cs="Times New Roman"/>
          <w:sz w:val="30"/>
          <w:szCs w:val="30"/>
        </w:rPr>
        <w:t xml:space="preserve"> 2019</w:t>
      </w:r>
      <w:r w:rsidR="00A050E2" w:rsidRPr="001E6E80">
        <w:rPr>
          <w:rFonts w:ascii="Times New Roman" w:hAnsi="Times New Roman" w:cs="Times New Roman"/>
          <w:sz w:val="30"/>
          <w:szCs w:val="30"/>
        </w:rPr>
        <w:t>года выдано:</w:t>
      </w:r>
    </w:p>
    <w:p w:rsidR="00A050E2" w:rsidRPr="001E6E80" w:rsidRDefault="00781164" w:rsidP="00CE459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B2A13" w:rsidRPr="001E6E80">
        <w:rPr>
          <w:rFonts w:ascii="Times New Roman" w:hAnsi="Times New Roman" w:cs="Times New Roman"/>
          <w:sz w:val="30"/>
          <w:szCs w:val="30"/>
        </w:rPr>
        <w:t>–</w:t>
      </w:r>
      <w:r w:rsidR="0055323D" w:rsidRPr="001E6E80">
        <w:rPr>
          <w:rFonts w:ascii="Times New Roman" w:hAnsi="Times New Roman" w:cs="Times New Roman"/>
          <w:sz w:val="30"/>
          <w:szCs w:val="30"/>
        </w:rPr>
        <w:t xml:space="preserve">  разрешения на строительство –38</w:t>
      </w:r>
      <w:r w:rsidR="00A050E2" w:rsidRPr="001E6E80">
        <w:rPr>
          <w:rFonts w:ascii="Times New Roman" w:hAnsi="Times New Roman" w:cs="Times New Roman"/>
          <w:sz w:val="30"/>
          <w:szCs w:val="30"/>
        </w:rPr>
        <w:t>;</w:t>
      </w:r>
    </w:p>
    <w:p w:rsidR="00A050E2" w:rsidRPr="001E6E80" w:rsidRDefault="00781164" w:rsidP="00CE459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B2A13" w:rsidRPr="001E6E8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050E2" w:rsidRPr="001E6E80">
        <w:rPr>
          <w:rFonts w:ascii="Times New Roman" w:hAnsi="Times New Roman" w:cs="Times New Roman"/>
          <w:sz w:val="30"/>
          <w:szCs w:val="30"/>
        </w:rPr>
        <w:t>разре</w:t>
      </w:r>
      <w:r w:rsidR="0055323D" w:rsidRPr="001E6E80">
        <w:rPr>
          <w:rFonts w:ascii="Times New Roman" w:hAnsi="Times New Roman" w:cs="Times New Roman"/>
          <w:sz w:val="30"/>
          <w:szCs w:val="30"/>
        </w:rPr>
        <w:t>шения на ввод в эксплуатацию – 14</w:t>
      </w:r>
      <w:r w:rsidR="00A050E2" w:rsidRPr="001E6E80">
        <w:rPr>
          <w:rFonts w:ascii="Times New Roman" w:hAnsi="Times New Roman" w:cs="Times New Roman"/>
          <w:sz w:val="30"/>
          <w:szCs w:val="30"/>
        </w:rPr>
        <w:t>;</w:t>
      </w:r>
    </w:p>
    <w:p w:rsidR="00A050E2" w:rsidRPr="001E6E80" w:rsidRDefault="00781164" w:rsidP="00CE459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B2A13" w:rsidRPr="001E6E80">
        <w:rPr>
          <w:rFonts w:ascii="Times New Roman" w:hAnsi="Times New Roman" w:cs="Times New Roman"/>
          <w:sz w:val="30"/>
          <w:szCs w:val="30"/>
        </w:rPr>
        <w:t>–</w:t>
      </w:r>
      <w:r w:rsidR="00A050E2" w:rsidRPr="001E6E80">
        <w:rPr>
          <w:rFonts w:ascii="Times New Roman" w:hAnsi="Times New Roman" w:cs="Times New Roman"/>
          <w:sz w:val="30"/>
          <w:szCs w:val="30"/>
        </w:rPr>
        <w:t xml:space="preserve"> разрешения на выполнение земляных работ по прокладке инженерных коммуникаций </w:t>
      </w:r>
      <w:r w:rsidR="006B2A13" w:rsidRPr="001E6E80">
        <w:rPr>
          <w:rFonts w:ascii="Times New Roman" w:hAnsi="Times New Roman" w:cs="Times New Roman"/>
          <w:sz w:val="30"/>
          <w:szCs w:val="30"/>
        </w:rPr>
        <w:t>–</w:t>
      </w:r>
      <w:r w:rsidR="00C847E6" w:rsidRPr="001E6E80">
        <w:rPr>
          <w:rFonts w:ascii="Times New Roman" w:hAnsi="Times New Roman" w:cs="Times New Roman"/>
          <w:sz w:val="30"/>
          <w:szCs w:val="30"/>
        </w:rPr>
        <w:t>13</w:t>
      </w:r>
      <w:r w:rsidR="00A050E2" w:rsidRPr="001E6E80">
        <w:rPr>
          <w:rFonts w:ascii="Times New Roman" w:hAnsi="Times New Roman" w:cs="Times New Roman"/>
          <w:sz w:val="30"/>
          <w:szCs w:val="30"/>
        </w:rPr>
        <w:t>;</w:t>
      </w:r>
    </w:p>
    <w:p w:rsidR="009D6E4E" w:rsidRPr="001E6E80" w:rsidRDefault="00781164" w:rsidP="00CE459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5323D" w:rsidRPr="001E6E80">
        <w:rPr>
          <w:rFonts w:ascii="Times New Roman" w:hAnsi="Times New Roman" w:cs="Times New Roman"/>
          <w:sz w:val="30"/>
          <w:szCs w:val="30"/>
        </w:rPr>
        <w:t xml:space="preserve">-выдано уведомлений о переводе из </w:t>
      </w:r>
      <w:proofErr w:type="gramStart"/>
      <w:r w:rsidR="0055323D" w:rsidRPr="001E6E80">
        <w:rPr>
          <w:rFonts w:ascii="Times New Roman" w:hAnsi="Times New Roman" w:cs="Times New Roman"/>
          <w:sz w:val="30"/>
          <w:szCs w:val="30"/>
        </w:rPr>
        <w:t>нежилого</w:t>
      </w:r>
      <w:proofErr w:type="gramEnd"/>
      <w:r w:rsidR="0055323D" w:rsidRPr="001E6E80">
        <w:rPr>
          <w:rFonts w:ascii="Times New Roman" w:hAnsi="Times New Roman" w:cs="Times New Roman"/>
          <w:sz w:val="30"/>
          <w:szCs w:val="30"/>
        </w:rPr>
        <w:t xml:space="preserve"> в жилое -1;</w:t>
      </w:r>
    </w:p>
    <w:p w:rsidR="0055323D" w:rsidRPr="001E6E80" w:rsidRDefault="0055323D" w:rsidP="00CE459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E6E80">
        <w:rPr>
          <w:rFonts w:ascii="Times New Roman" w:hAnsi="Times New Roman" w:cs="Times New Roman"/>
          <w:sz w:val="30"/>
          <w:szCs w:val="30"/>
        </w:rPr>
        <w:t>- проведено обследований помещений -10 объектов;</w:t>
      </w:r>
    </w:p>
    <w:p w:rsidR="00C847E6" w:rsidRPr="00A050E2" w:rsidRDefault="00C847E6" w:rsidP="00CE459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-в связи с развитием телекоммуникационных систем, подключены школы к стекловолокну;</w:t>
      </w:r>
    </w:p>
    <w:p w:rsidR="00E5796D" w:rsidRDefault="006615C8" w:rsidP="00553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Анализируя итоги прошедшего </w:t>
      </w:r>
      <w:r w:rsidR="005532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года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необходимо признать, что</w:t>
      </w:r>
      <w:r w:rsidR="005532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 местной власти – это практически всё, чем окружён человек</w:t>
      </w:r>
      <w:r w:rsidR="003444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810A2F">
        <w:rPr>
          <w:rFonts w:ascii="Times New Roman" w:hAnsi="Times New Roman" w:cs="Times New Roman"/>
          <w:color w:val="323232"/>
          <w:sz w:val="30"/>
          <w:szCs w:val="30"/>
        </w:rPr>
        <w:t>Для осуществления всех</w:t>
      </w:r>
      <w:r w:rsidR="003444B2" w:rsidRPr="007A667A">
        <w:rPr>
          <w:rFonts w:ascii="Times New Roman" w:hAnsi="Times New Roman" w:cs="Times New Roman"/>
          <w:color w:val="323232"/>
          <w:sz w:val="30"/>
          <w:szCs w:val="30"/>
        </w:rPr>
        <w:t xml:space="preserve"> выше перечисленных  </w:t>
      </w:r>
      <w:proofErr w:type="gramStart"/>
      <w:r w:rsidR="003444B2" w:rsidRPr="007A667A">
        <w:rPr>
          <w:rFonts w:ascii="Times New Roman" w:hAnsi="Times New Roman" w:cs="Times New Roman"/>
          <w:color w:val="323232"/>
          <w:sz w:val="30"/>
          <w:szCs w:val="30"/>
        </w:rPr>
        <w:t>мероприятий</w:t>
      </w:r>
      <w:proofErr w:type="gramEnd"/>
      <w:r w:rsidR="003444B2" w:rsidRPr="007A667A">
        <w:rPr>
          <w:rFonts w:ascii="Times New Roman" w:hAnsi="Times New Roman" w:cs="Times New Roman"/>
          <w:color w:val="323232"/>
          <w:sz w:val="30"/>
          <w:szCs w:val="30"/>
        </w:rPr>
        <w:t xml:space="preserve">  конечно же</w:t>
      </w:r>
      <w:r w:rsidR="00810A2F">
        <w:rPr>
          <w:rFonts w:ascii="Times New Roman" w:hAnsi="Times New Roman" w:cs="Times New Roman"/>
          <w:color w:val="323232"/>
          <w:sz w:val="30"/>
          <w:szCs w:val="30"/>
        </w:rPr>
        <w:t>,</w:t>
      </w:r>
      <w:r w:rsidR="003444B2" w:rsidRPr="007A667A">
        <w:rPr>
          <w:rFonts w:ascii="Times New Roman" w:hAnsi="Times New Roman" w:cs="Times New Roman"/>
          <w:color w:val="323232"/>
          <w:sz w:val="30"/>
          <w:szCs w:val="30"/>
        </w:rPr>
        <w:t xml:space="preserve"> требуются финансовые ресурсы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мы пытаемся сотрудничать и решать многие</w:t>
      </w:r>
      <w:r w:rsidR="005532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вопросы вместе</w:t>
      </w:r>
      <w:r w:rsidR="00A26D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руководителями организаций и предприятий, </w:t>
      </w:r>
      <w:r w:rsidR="005532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индивидуальными предпринимателями</w:t>
      </w:r>
      <w:r w:rsidR="00A26D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532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26D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есть проблемы, которые нельзя реш</w:t>
      </w:r>
      <w:bookmarkStart w:id="0" w:name="_GoBack"/>
      <w:bookmarkEnd w:id="0"/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ить сиюминутно</w:t>
      </w:r>
      <w:r w:rsidR="00A26D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отсутствии надлежащего финансирования.</w:t>
      </w:r>
      <w:r w:rsidR="005532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26D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вот если</w:t>
      </w:r>
      <w:r w:rsidR="00810A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каждый из нас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внесет свой посильный</w:t>
      </w:r>
      <w:r w:rsidR="005532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вклад в развитие </w:t>
      </w:r>
      <w:r w:rsidR="00A26D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своего </w:t>
      </w:r>
      <w:r w:rsidR="005532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населенного пункта</w:t>
      </w:r>
      <w:r w:rsidR="00810A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нам </w:t>
      </w:r>
      <w:r w:rsidR="00A26DE1"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всем </w:t>
      </w:r>
      <w:r w:rsidRPr="000C0B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станет жить лучше и комфортнее.</w:t>
      </w:r>
    </w:p>
    <w:p w:rsidR="00A7389E" w:rsidRDefault="00E5796D" w:rsidP="00553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</w:pPr>
      <w:r w:rsidRPr="00661F9A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В заключении мне хотелось бы </w:t>
      </w:r>
      <w:r w:rsidR="00A26DE1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вы</w:t>
      </w:r>
      <w:r w:rsidR="00810A2F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сказать слова благодарности за В</w:t>
      </w:r>
      <w:r w:rsidRPr="00661F9A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ашу поддержку, ини</w:t>
      </w:r>
      <w:r w:rsidR="00810A2F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циативность и неравнодушие, за В</w:t>
      </w:r>
      <w:r w:rsidRPr="00661F9A"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>аши советы и предложения. Желаю Вам здоровья и благополучия!</w:t>
      </w:r>
    </w:p>
    <w:p w:rsidR="00395C74" w:rsidRDefault="00FF4BE5" w:rsidP="00CE4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  <w:t xml:space="preserve">        Спасибо за внимание!</w:t>
      </w:r>
    </w:p>
    <w:p w:rsidR="008B5E5D" w:rsidRPr="00D5624D" w:rsidRDefault="008B5E5D" w:rsidP="00CE4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30"/>
          <w:szCs w:val="30"/>
          <w:lang w:eastAsia="ru-RU"/>
        </w:rPr>
      </w:pPr>
    </w:p>
    <w:sectPr w:rsidR="008B5E5D" w:rsidRPr="00D5624D" w:rsidSect="00781164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5A" w:rsidRDefault="009C0D5A" w:rsidP="00FD06FE">
      <w:pPr>
        <w:spacing w:after="0" w:line="240" w:lineRule="auto"/>
      </w:pPr>
      <w:r>
        <w:separator/>
      </w:r>
    </w:p>
  </w:endnote>
  <w:endnote w:type="continuationSeparator" w:id="0">
    <w:p w:rsidR="009C0D5A" w:rsidRDefault="009C0D5A" w:rsidP="00FD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5A" w:rsidRDefault="009C0D5A" w:rsidP="00FD06FE">
      <w:pPr>
        <w:spacing w:after="0" w:line="240" w:lineRule="auto"/>
      </w:pPr>
      <w:r>
        <w:separator/>
      </w:r>
    </w:p>
  </w:footnote>
  <w:footnote w:type="continuationSeparator" w:id="0">
    <w:p w:rsidR="009C0D5A" w:rsidRDefault="009C0D5A" w:rsidP="00FD0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2937"/>
    <w:multiLevelType w:val="hybridMultilevel"/>
    <w:tmpl w:val="41B65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656830"/>
    <w:multiLevelType w:val="hybridMultilevel"/>
    <w:tmpl w:val="A5F2A9CA"/>
    <w:lvl w:ilvl="0" w:tplc="375AC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F5439"/>
    <w:multiLevelType w:val="hybridMultilevel"/>
    <w:tmpl w:val="23BA18A8"/>
    <w:lvl w:ilvl="0" w:tplc="2DB858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5C8"/>
    <w:rsid w:val="00011B51"/>
    <w:rsid w:val="0002043B"/>
    <w:rsid w:val="00041F59"/>
    <w:rsid w:val="00043609"/>
    <w:rsid w:val="00051D07"/>
    <w:rsid w:val="0009231E"/>
    <w:rsid w:val="00094092"/>
    <w:rsid w:val="000A455D"/>
    <w:rsid w:val="000B7BBF"/>
    <w:rsid w:val="000C0BEB"/>
    <w:rsid w:val="000D3AF7"/>
    <w:rsid w:val="000E25C1"/>
    <w:rsid w:val="000F2F80"/>
    <w:rsid w:val="00140986"/>
    <w:rsid w:val="00152A6E"/>
    <w:rsid w:val="00153932"/>
    <w:rsid w:val="001A2ED6"/>
    <w:rsid w:val="001B3287"/>
    <w:rsid w:val="001E6E80"/>
    <w:rsid w:val="0022160D"/>
    <w:rsid w:val="00273A4E"/>
    <w:rsid w:val="002879CE"/>
    <w:rsid w:val="002A466E"/>
    <w:rsid w:val="002F00FA"/>
    <w:rsid w:val="002F3F70"/>
    <w:rsid w:val="002F5051"/>
    <w:rsid w:val="00322916"/>
    <w:rsid w:val="0032506B"/>
    <w:rsid w:val="003444B2"/>
    <w:rsid w:val="003457F9"/>
    <w:rsid w:val="003465CA"/>
    <w:rsid w:val="00357E32"/>
    <w:rsid w:val="003601C1"/>
    <w:rsid w:val="00372366"/>
    <w:rsid w:val="0037698A"/>
    <w:rsid w:val="00395C74"/>
    <w:rsid w:val="00397E05"/>
    <w:rsid w:val="003B5E98"/>
    <w:rsid w:val="003B74FF"/>
    <w:rsid w:val="00413BF5"/>
    <w:rsid w:val="004239A4"/>
    <w:rsid w:val="00456553"/>
    <w:rsid w:val="004846E0"/>
    <w:rsid w:val="004945C4"/>
    <w:rsid w:val="004C1178"/>
    <w:rsid w:val="004D68F1"/>
    <w:rsid w:val="005314F4"/>
    <w:rsid w:val="00536E20"/>
    <w:rsid w:val="0055323D"/>
    <w:rsid w:val="00596934"/>
    <w:rsid w:val="005F4FED"/>
    <w:rsid w:val="00615178"/>
    <w:rsid w:val="00642DC1"/>
    <w:rsid w:val="006615C8"/>
    <w:rsid w:val="00661F9A"/>
    <w:rsid w:val="00667F1A"/>
    <w:rsid w:val="006707F2"/>
    <w:rsid w:val="0068254B"/>
    <w:rsid w:val="006B2A13"/>
    <w:rsid w:val="006C1F3D"/>
    <w:rsid w:val="006D4F43"/>
    <w:rsid w:val="00703897"/>
    <w:rsid w:val="00781164"/>
    <w:rsid w:val="007965E5"/>
    <w:rsid w:val="007A667A"/>
    <w:rsid w:val="007C0EEB"/>
    <w:rsid w:val="007D3789"/>
    <w:rsid w:val="007D5378"/>
    <w:rsid w:val="007E2F94"/>
    <w:rsid w:val="00810A2F"/>
    <w:rsid w:val="00854C14"/>
    <w:rsid w:val="00860745"/>
    <w:rsid w:val="00874A9B"/>
    <w:rsid w:val="008B153B"/>
    <w:rsid w:val="008B5E5D"/>
    <w:rsid w:val="008B7A82"/>
    <w:rsid w:val="008C1C85"/>
    <w:rsid w:val="008C7FFD"/>
    <w:rsid w:val="008E4F08"/>
    <w:rsid w:val="008F431B"/>
    <w:rsid w:val="00900ABD"/>
    <w:rsid w:val="00976ED1"/>
    <w:rsid w:val="0099021C"/>
    <w:rsid w:val="009B5447"/>
    <w:rsid w:val="009C0D5A"/>
    <w:rsid w:val="009C605D"/>
    <w:rsid w:val="009D6E4E"/>
    <w:rsid w:val="009F0CFE"/>
    <w:rsid w:val="00A050E2"/>
    <w:rsid w:val="00A26DE1"/>
    <w:rsid w:val="00A47687"/>
    <w:rsid w:val="00A7389E"/>
    <w:rsid w:val="00A76439"/>
    <w:rsid w:val="00A83EDA"/>
    <w:rsid w:val="00AA5279"/>
    <w:rsid w:val="00AC3CC6"/>
    <w:rsid w:val="00B02FA7"/>
    <w:rsid w:val="00B2328B"/>
    <w:rsid w:val="00B355AD"/>
    <w:rsid w:val="00B81047"/>
    <w:rsid w:val="00B86890"/>
    <w:rsid w:val="00BC3609"/>
    <w:rsid w:val="00BD3543"/>
    <w:rsid w:val="00BE14BC"/>
    <w:rsid w:val="00C351D5"/>
    <w:rsid w:val="00C42813"/>
    <w:rsid w:val="00C45AAE"/>
    <w:rsid w:val="00C66DE2"/>
    <w:rsid w:val="00C71044"/>
    <w:rsid w:val="00C80E87"/>
    <w:rsid w:val="00C847E6"/>
    <w:rsid w:val="00C9531F"/>
    <w:rsid w:val="00CB42BF"/>
    <w:rsid w:val="00CC0F3B"/>
    <w:rsid w:val="00CE459A"/>
    <w:rsid w:val="00D16C2E"/>
    <w:rsid w:val="00D31B84"/>
    <w:rsid w:val="00D4243C"/>
    <w:rsid w:val="00D51398"/>
    <w:rsid w:val="00D5624D"/>
    <w:rsid w:val="00D73EA1"/>
    <w:rsid w:val="00D9686A"/>
    <w:rsid w:val="00DA1511"/>
    <w:rsid w:val="00DA3021"/>
    <w:rsid w:val="00DB566B"/>
    <w:rsid w:val="00DC4C91"/>
    <w:rsid w:val="00DD6F3E"/>
    <w:rsid w:val="00E025C3"/>
    <w:rsid w:val="00E114F8"/>
    <w:rsid w:val="00E125E3"/>
    <w:rsid w:val="00E137F5"/>
    <w:rsid w:val="00E5796D"/>
    <w:rsid w:val="00E6705A"/>
    <w:rsid w:val="00E97E4A"/>
    <w:rsid w:val="00EA4BAC"/>
    <w:rsid w:val="00EC4D06"/>
    <w:rsid w:val="00EE6248"/>
    <w:rsid w:val="00F3051D"/>
    <w:rsid w:val="00F62DF6"/>
    <w:rsid w:val="00F745DD"/>
    <w:rsid w:val="00FC5954"/>
    <w:rsid w:val="00FD06FE"/>
    <w:rsid w:val="00FE6353"/>
    <w:rsid w:val="00FF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F70"/>
    <w:rPr>
      <w:color w:val="0000FF"/>
      <w:u w:val="single"/>
    </w:rPr>
  </w:style>
  <w:style w:type="paragraph" w:customStyle="1" w:styleId="a5">
    <w:name w:val="обычный"/>
    <w:basedOn w:val="a"/>
    <w:rsid w:val="0059693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No Spacing"/>
    <w:qFormat/>
    <w:rsid w:val="00BD35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A05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D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6FE"/>
  </w:style>
  <w:style w:type="paragraph" w:styleId="aa">
    <w:name w:val="footer"/>
    <w:basedOn w:val="a"/>
    <w:link w:val="ab"/>
    <w:uiPriority w:val="99"/>
    <w:unhideWhenUsed/>
    <w:rsid w:val="00FD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6FE"/>
  </w:style>
  <w:style w:type="character" w:customStyle="1" w:styleId="ac">
    <w:name w:val="Основной текст_"/>
    <w:basedOn w:val="a0"/>
    <w:link w:val="4"/>
    <w:rsid w:val="00395C7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c"/>
    <w:rsid w:val="00395C74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western">
    <w:name w:val="western"/>
    <w:basedOn w:val="a"/>
    <w:rsid w:val="0039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A30B-E0EF-44D6-9F92-EFAD27BC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7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Пользователь Windows</cp:lastModifiedBy>
  <cp:revision>39</cp:revision>
  <cp:lastPrinted>2020-01-24T10:50:00Z</cp:lastPrinted>
  <dcterms:created xsi:type="dcterms:W3CDTF">2018-06-20T13:27:00Z</dcterms:created>
  <dcterms:modified xsi:type="dcterms:W3CDTF">2020-02-25T08:40:00Z</dcterms:modified>
</cp:coreProperties>
</file>