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43" w:rsidRDefault="00071B43" w:rsidP="00374037"/>
    <w:p w:rsidR="00071B43" w:rsidRPr="00F95202" w:rsidRDefault="00071B43" w:rsidP="00071B43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 w:rsidRPr="00F95202">
        <w:rPr>
          <w:b/>
          <w:sz w:val="28"/>
          <w:szCs w:val="28"/>
        </w:rPr>
        <w:t>Отчет главы администрации МО «Кокшайское сельское поселение»</w:t>
      </w:r>
      <w:r w:rsidR="00662765" w:rsidRPr="00F95202">
        <w:rPr>
          <w:b/>
          <w:sz w:val="28"/>
          <w:szCs w:val="28"/>
        </w:rPr>
        <w:t xml:space="preserve"> о проделанной работе в 2017 году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поселения, Федеральными и Республиканскими правовыми актами. Это, прежде всего, повышение качества жизни населения,  исполнение бюджета, обеспечение мер пожарной безопасности, создание условий для организации досуга, благоустройство населенных пунктов и другие вопросы.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земель в границах муниципального образования – 2594,3 га; включает 7 населенных пунктов, в которых 1123 домовладений с численностью населения 1640 чел. и до 15000 чел. – проживающих в весенне-летний период.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Обращения граждан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 поселения за 2017 год поступило 350 письменных заявлений, которые рассмотрены и вынесены по ним определенные решения, выдано 774 справки, главой администрации сель</w:t>
      </w:r>
      <w:r w:rsidR="00C40697">
        <w:rPr>
          <w:sz w:val="28"/>
          <w:szCs w:val="28"/>
        </w:rPr>
        <w:t>ского поселения лично принято 335</w:t>
      </w:r>
      <w:r>
        <w:rPr>
          <w:sz w:val="28"/>
          <w:szCs w:val="28"/>
        </w:rPr>
        <w:t xml:space="preserve"> жителей по различным вопросам.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о деятельности администрации, а также отвечала на письма и запросы органов власти, организаций и населения. В администрацию поселения поступило входящих писем – 1273, исходящих – 1438 писем.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поселения разрабатывались проекты нормативно-правовых актов, которые представлялись на утверждение Собранию депутат</w:t>
      </w:r>
      <w:r w:rsidR="0021377C">
        <w:rPr>
          <w:sz w:val="28"/>
          <w:szCs w:val="28"/>
        </w:rPr>
        <w:t>о</w:t>
      </w:r>
      <w:r>
        <w:rPr>
          <w:sz w:val="28"/>
          <w:szCs w:val="28"/>
        </w:rPr>
        <w:t>в МО «Кокшайское сельское поселение».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МО «Кокшайское сельское поселение»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Собрание депутатов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осуществляет свою работу в том же составе – 11 депутатов, которые требовательно и активно подходят к обсуждению и принятию каждого представленного на сессии решения, вносят замечания, предложения. За отчетный период проведено 10  сессий Собрания депутатов МО «Кокшайское сельское поселение», с конкретными повестками, вопросы которых были продиктованы актуальными проблемами сельского поселения. На них рассмотрено и принято 38 решений.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год вносились изменения в Устав поселения – он приводился в соответствие с </w:t>
      </w:r>
      <w:r w:rsidR="00425F9C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законодательством. Хочу искренне поблаг</w:t>
      </w:r>
      <w:r w:rsidR="00425F9C">
        <w:rPr>
          <w:sz w:val="28"/>
          <w:szCs w:val="28"/>
        </w:rPr>
        <w:t>одарить всех депутатов, которые</w:t>
      </w:r>
      <w:r>
        <w:rPr>
          <w:sz w:val="28"/>
          <w:szCs w:val="28"/>
        </w:rPr>
        <w:t xml:space="preserve"> несмотря на занятость на рабочих местах, находили время для работы на сессиях Собрания депутатов.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Администрацией издано 233 постановлений, 46 распоряжений. Для информ</w:t>
      </w:r>
      <w:r w:rsidR="00425F9C">
        <w:rPr>
          <w:sz w:val="28"/>
          <w:szCs w:val="28"/>
        </w:rPr>
        <w:t>ирования</w:t>
      </w:r>
      <w:r>
        <w:rPr>
          <w:sz w:val="28"/>
          <w:szCs w:val="28"/>
        </w:rPr>
        <w:t xml:space="preserve"> населен</w:t>
      </w:r>
      <w:r w:rsidR="00425F9C">
        <w:rPr>
          <w:sz w:val="28"/>
          <w:szCs w:val="28"/>
        </w:rPr>
        <w:t>ия о деятельности администрации</w:t>
      </w:r>
      <w:r>
        <w:rPr>
          <w:sz w:val="28"/>
          <w:szCs w:val="28"/>
        </w:rPr>
        <w:t xml:space="preserve"> на официальном сайте поселения регулярно размещаются нормативные документы, издаваемые </w:t>
      </w:r>
      <w:r w:rsidR="00425F9C">
        <w:rPr>
          <w:sz w:val="28"/>
          <w:szCs w:val="28"/>
        </w:rPr>
        <w:t>администрацией поселения. Кроме того данные</w:t>
      </w:r>
      <w:r>
        <w:rPr>
          <w:sz w:val="28"/>
          <w:szCs w:val="28"/>
        </w:rPr>
        <w:t xml:space="preserve"> </w:t>
      </w:r>
      <w:r w:rsidR="00425F9C">
        <w:rPr>
          <w:sz w:val="28"/>
          <w:szCs w:val="28"/>
        </w:rPr>
        <w:t>нормативные правовые акты, а также</w:t>
      </w:r>
      <w:r>
        <w:rPr>
          <w:sz w:val="28"/>
          <w:szCs w:val="28"/>
        </w:rPr>
        <w:t xml:space="preserve"> </w:t>
      </w:r>
      <w:r w:rsidR="00425F9C">
        <w:rPr>
          <w:sz w:val="28"/>
          <w:szCs w:val="28"/>
        </w:rPr>
        <w:t xml:space="preserve">правовые акты </w:t>
      </w:r>
      <w:r>
        <w:rPr>
          <w:sz w:val="28"/>
          <w:szCs w:val="28"/>
        </w:rPr>
        <w:t>о проведении п</w:t>
      </w:r>
      <w:r w:rsidR="00425F9C">
        <w:rPr>
          <w:sz w:val="28"/>
          <w:szCs w:val="28"/>
        </w:rPr>
        <w:t>убличных слушаний в поселении,</w:t>
      </w:r>
      <w:r>
        <w:rPr>
          <w:sz w:val="28"/>
          <w:szCs w:val="28"/>
        </w:rPr>
        <w:t xml:space="preserve"> заключения по результатам их проведения, обнародуется</w:t>
      </w:r>
      <w:r w:rsidR="00425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информационных стендах.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отсутствуют предприятия сельскохозяйств</w:t>
      </w:r>
      <w:r w:rsidR="00425F9C">
        <w:rPr>
          <w:sz w:val="28"/>
          <w:szCs w:val="28"/>
        </w:rPr>
        <w:t>енного направления.  Все земли бывшего колхоза «</w:t>
      </w:r>
      <w:proofErr w:type="spellStart"/>
      <w:r w:rsidR="00425F9C">
        <w:rPr>
          <w:sz w:val="28"/>
          <w:szCs w:val="28"/>
        </w:rPr>
        <w:t>Шимшургиский</w:t>
      </w:r>
      <w:proofErr w:type="spellEnd"/>
      <w:r w:rsidR="00425F9C">
        <w:rPr>
          <w:sz w:val="28"/>
          <w:szCs w:val="28"/>
        </w:rPr>
        <w:t>»</w:t>
      </w:r>
      <w:r>
        <w:rPr>
          <w:sz w:val="28"/>
          <w:szCs w:val="28"/>
        </w:rPr>
        <w:t xml:space="preserve"> и его имущество было разделено на паи между работниками предприятия. В 2017</w:t>
      </w:r>
      <w:r w:rsidR="00425F9C">
        <w:rPr>
          <w:sz w:val="28"/>
          <w:szCs w:val="28"/>
        </w:rPr>
        <w:t xml:space="preserve"> </w:t>
      </w:r>
      <w:r>
        <w:rPr>
          <w:sz w:val="28"/>
          <w:szCs w:val="28"/>
        </w:rPr>
        <w:t>году администрация поселения инициировала обращение в суд по изъятию невостребованных земельных долей. Так по первому обращению в суд в собственность администрации поселения было отсужено 48</w:t>
      </w:r>
      <w:r w:rsidR="00425F9C">
        <w:rPr>
          <w:sz w:val="28"/>
          <w:szCs w:val="28"/>
        </w:rPr>
        <w:t xml:space="preserve"> паев по 4,1га, в</w:t>
      </w:r>
      <w:r>
        <w:rPr>
          <w:sz w:val="28"/>
          <w:szCs w:val="28"/>
        </w:rPr>
        <w:t>сего 196,8</w:t>
      </w:r>
      <w:r w:rsidR="00425F9C">
        <w:rPr>
          <w:sz w:val="28"/>
          <w:szCs w:val="28"/>
        </w:rPr>
        <w:t xml:space="preserve"> </w:t>
      </w:r>
      <w:r>
        <w:rPr>
          <w:sz w:val="28"/>
          <w:szCs w:val="28"/>
        </w:rPr>
        <w:t>га. На сегодняшний день в суд подан</w:t>
      </w:r>
      <w:r w:rsidR="00425F9C">
        <w:rPr>
          <w:sz w:val="28"/>
          <w:szCs w:val="28"/>
        </w:rPr>
        <w:t xml:space="preserve">ы </w:t>
      </w:r>
      <w:r>
        <w:rPr>
          <w:sz w:val="28"/>
          <w:szCs w:val="28"/>
        </w:rPr>
        <w:t>заявления на 36 собственников земельных паев для оформления их в собственность администрации поселения.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Бюджетные учреждения</w:t>
      </w:r>
      <w:r w:rsidR="00425F9C">
        <w:rPr>
          <w:b/>
          <w:sz w:val="28"/>
          <w:szCs w:val="28"/>
        </w:rPr>
        <w:t>, предприятия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работают 3 сельских клуба,  2 библиотеки, 2 общеобразовательные школы, 2 детских сада,  психоневрологический интернат, дом старости, реабилитационный центр для детей, </w:t>
      </w:r>
      <w:r w:rsidR="00425F9C">
        <w:rPr>
          <w:sz w:val="28"/>
          <w:szCs w:val="28"/>
        </w:rPr>
        <w:t>2 почты</w:t>
      </w:r>
      <w:r>
        <w:rPr>
          <w:sz w:val="28"/>
          <w:szCs w:val="28"/>
        </w:rPr>
        <w:t>, лесничество, пожарная часть, аварийно-спасательная группа. Работает 14 магазинов, обеспечивающие население продуктами питания, 4 предприятия</w:t>
      </w:r>
      <w:r w:rsidR="00425F9C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работающие в лесном комплексе, а так же более 10 баз отдыха и санаториев.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</w:t>
      </w:r>
      <w:r w:rsidR="00425F9C">
        <w:rPr>
          <w:sz w:val="28"/>
          <w:szCs w:val="28"/>
        </w:rPr>
        <w:t xml:space="preserve">ния и показателей </w:t>
      </w:r>
      <w:proofErr w:type="gramStart"/>
      <w:r w:rsidR="00425F9C">
        <w:rPr>
          <w:sz w:val="28"/>
          <w:szCs w:val="28"/>
        </w:rPr>
        <w:t>эффективности</w:t>
      </w:r>
      <w:proofErr w:type="gramEnd"/>
      <w:r w:rsidR="00425F9C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 xml:space="preserve"> служит бюджет.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Исполнение бюджета сельского поселения осуществлялось в соответствии с решениями Собрания депутатов МО «Кокшайское сельское поселение»</w:t>
      </w:r>
      <w:r w:rsidR="00425F9C">
        <w:rPr>
          <w:sz w:val="28"/>
          <w:szCs w:val="28"/>
        </w:rPr>
        <w:t>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сельского поселения составила 5241,2 тыс. руб. из них собственных доходов 4950 тыс. руб. 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Безвозмездные поступления, субсидии, дотац</w:t>
      </w:r>
      <w:r w:rsidR="0021377C">
        <w:rPr>
          <w:sz w:val="28"/>
          <w:szCs w:val="28"/>
        </w:rPr>
        <w:t>ии составили 291,2 тыс. руб</w:t>
      </w:r>
      <w:r>
        <w:rPr>
          <w:sz w:val="28"/>
          <w:szCs w:val="28"/>
        </w:rPr>
        <w:t>. Удельный вес собственных доходов в общем объеме доходов составляет 94%. Собственные доходы это: земельный налог с организаций и физических лиц,  плановый показатель составляет 3000,0 тыс. руб.</w:t>
      </w:r>
      <w:r w:rsidR="0021377C">
        <w:rPr>
          <w:sz w:val="28"/>
          <w:szCs w:val="28"/>
        </w:rPr>
        <w:t>; н</w:t>
      </w:r>
      <w:r>
        <w:rPr>
          <w:sz w:val="28"/>
          <w:szCs w:val="28"/>
        </w:rPr>
        <w:t>алог на имущество физических лиц составил 814 тыс. руб., налог на доходы с физических лиц поступил в сумме 1004 тыс. руб. Исполнение расходов бюджета сельского поселения</w:t>
      </w:r>
      <w:proofErr w:type="gramEnd"/>
      <w:r>
        <w:rPr>
          <w:sz w:val="28"/>
          <w:szCs w:val="28"/>
        </w:rPr>
        <w:t xml:space="preserve"> за 2017 год составило 100%.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привлечения финансовых </w:t>
      </w:r>
      <w:r w:rsidR="0021377C">
        <w:rPr>
          <w:sz w:val="28"/>
          <w:szCs w:val="28"/>
        </w:rPr>
        <w:t>потоков на территорию поселения</w:t>
      </w:r>
      <w:r>
        <w:rPr>
          <w:sz w:val="28"/>
          <w:szCs w:val="28"/>
        </w:rPr>
        <w:t xml:space="preserve"> администрация ежегодно участв</w:t>
      </w:r>
      <w:r w:rsidR="0021377C">
        <w:rPr>
          <w:sz w:val="28"/>
          <w:szCs w:val="28"/>
        </w:rPr>
        <w:t xml:space="preserve">ует в республиканской программе </w:t>
      </w:r>
      <w:r w:rsidR="0021377C" w:rsidRPr="0021377C">
        <w:rPr>
          <w:sz w:val="28"/>
          <w:szCs w:val="28"/>
        </w:rPr>
        <w:t>«</w:t>
      </w:r>
      <w:r w:rsidR="0021377C" w:rsidRPr="0021377C">
        <w:rPr>
          <w:sz w:val="28"/>
          <w:szCs w:val="28"/>
          <w:shd w:val="clear" w:color="auto" w:fill="FFFFFF"/>
        </w:rPr>
        <w:t>О реализации на территории Республики Марий Эл проекта по поддержке местных инициатив</w:t>
      </w:r>
      <w:r w:rsidR="0021377C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 Так в 2017</w:t>
      </w:r>
      <w:r w:rsidR="0021377C">
        <w:rPr>
          <w:sz w:val="28"/>
          <w:szCs w:val="28"/>
        </w:rPr>
        <w:t xml:space="preserve"> </w:t>
      </w:r>
      <w:r>
        <w:rPr>
          <w:sz w:val="28"/>
          <w:szCs w:val="28"/>
        </w:rPr>
        <w:t>году администр</w:t>
      </w:r>
      <w:r w:rsidR="0021377C">
        <w:rPr>
          <w:sz w:val="28"/>
          <w:szCs w:val="28"/>
        </w:rPr>
        <w:t>ация реализовала две инициативы</w:t>
      </w:r>
      <w:r>
        <w:rPr>
          <w:sz w:val="28"/>
          <w:szCs w:val="28"/>
        </w:rPr>
        <w:t xml:space="preserve"> по ремонту дорог в п.</w:t>
      </w:r>
      <w:r w:rsidR="002137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 xml:space="preserve"> и д.</w:t>
      </w:r>
      <w:r w:rsidR="00213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Семеновка, были привлечены средства </w:t>
      </w:r>
      <w:r>
        <w:rPr>
          <w:sz w:val="28"/>
          <w:szCs w:val="28"/>
        </w:rPr>
        <w:lastRenderedPageBreak/>
        <w:t>предпринимателей и Республиканского бюджета в сумме 449805</w:t>
      </w:r>
      <w:r w:rsidR="0021377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Это хорошее подспорье для нашего поселения.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Так же администрация поселения активизировала работу по принятию в собственность выморочного имущества (бесхозных объектов</w:t>
      </w:r>
      <w:r w:rsidR="0021377C">
        <w:rPr>
          <w:sz w:val="28"/>
          <w:szCs w:val="28"/>
        </w:rPr>
        <w:t>,</w:t>
      </w:r>
      <w:r>
        <w:rPr>
          <w:sz w:val="28"/>
          <w:szCs w:val="28"/>
        </w:rPr>
        <w:t xml:space="preserve"> у которых нет хозяев). Был оформлен и продан с аукциона земельный участок в д.</w:t>
      </w:r>
      <w:r w:rsidR="002137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, сейчас готовятся документы для продажи жилого дома  с земельным участком. 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2017 год запланировано доходов в сумме 4 692,75 тыс. руб., в том числе собственные налоговые и неналоговые доходы в объеме 3625,9 тыс. руб.</w:t>
      </w:r>
      <w:r w:rsidR="0021377C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составляет 92% от показателей 2016 года.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Население</w:t>
      </w:r>
    </w:p>
    <w:p w:rsidR="00071B43" w:rsidRDefault="00071B43" w:rsidP="0021377C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 зарегистрированного населения ежегодно сокращается и в 2017 году составила 1640 человек. В связи с оттоком молодого населения в горо</w:t>
      </w:r>
      <w:r w:rsidR="0021377C">
        <w:rPr>
          <w:sz w:val="28"/>
          <w:szCs w:val="28"/>
        </w:rPr>
        <w:t xml:space="preserve">д снижается уровень рождаемости. Уровень рождаемости в разы ниже уровня смертности: </w:t>
      </w:r>
      <w:r>
        <w:rPr>
          <w:sz w:val="28"/>
          <w:szCs w:val="28"/>
        </w:rPr>
        <w:t xml:space="preserve"> в 2017 году родил</w:t>
      </w:r>
      <w:r w:rsidR="0021377C">
        <w:rPr>
          <w:sz w:val="28"/>
          <w:szCs w:val="28"/>
        </w:rPr>
        <w:t>ось</w:t>
      </w:r>
      <w:r>
        <w:rPr>
          <w:sz w:val="28"/>
          <w:szCs w:val="28"/>
        </w:rPr>
        <w:t xml:space="preserve"> 6 </w:t>
      </w:r>
      <w:r w:rsidR="0021377C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21377C">
        <w:rPr>
          <w:sz w:val="28"/>
          <w:szCs w:val="28"/>
        </w:rPr>
        <w:t>умерло 47 человек.</w:t>
      </w:r>
      <w:r>
        <w:rPr>
          <w:sz w:val="28"/>
          <w:szCs w:val="28"/>
        </w:rPr>
        <w:t xml:space="preserve"> 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</w:t>
      </w:r>
      <w:r w:rsidR="005539F1">
        <w:rPr>
          <w:sz w:val="28"/>
          <w:szCs w:val="28"/>
        </w:rPr>
        <w:t xml:space="preserve">ельское поселение, прежде </w:t>
      </w:r>
      <w:proofErr w:type="gramStart"/>
      <w:r w:rsidR="005539F1"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5539F1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цели благоустройства израсходовано 1569,7 тыс. руб. В зимний период осуществлялась очистка уличной дорожной сети от снега, велась уборка населенных пунктов от мусор</w:t>
      </w:r>
      <w:r w:rsidR="00B83E4B">
        <w:rPr>
          <w:sz w:val="28"/>
          <w:szCs w:val="28"/>
        </w:rPr>
        <w:t xml:space="preserve">а в летний период, проводилось </w:t>
      </w:r>
      <w:proofErr w:type="spellStart"/>
      <w:r w:rsidR="00B83E4B">
        <w:rPr>
          <w:sz w:val="28"/>
          <w:szCs w:val="28"/>
        </w:rPr>
        <w:t>о</w:t>
      </w:r>
      <w:r>
        <w:rPr>
          <w:sz w:val="28"/>
          <w:szCs w:val="28"/>
        </w:rPr>
        <w:t>кашивание</w:t>
      </w:r>
      <w:proofErr w:type="spellEnd"/>
      <w:r>
        <w:rPr>
          <w:sz w:val="28"/>
          <w:szCs w:val="28"/>
        </w:rPr>
        <w:t xml:space="preserve"> мест общего пользования, детской площадки, обрезка кустарников, посадка деревьев. В рамках благоустройства за 2017 год проведено 5 субботников, ликвидировано 8 стихийных свалок. Жители приводят в порядок фасады зданий, ограждения своих домовладений. Но не все еще прониклись пониманием того, что никто за нас наводить порядок не будет, все делать нужно самим. В проводимых субботниках принимают участие в основном работники администрации, ФАП, культуры. Продолжается</w:t>
      </w:r>
      <w:r w:rsidR="005539F1">
        <w:rPr>
          <w:sz w:val="28"/>
          <w:szCs w:val="28"/>
        </w:rPr>
        <w:t xml:space="preserve"> работа по отделке часовни в п. Т</w:t>
      </w:r>
      <w:r>
        <w:rPr>
          <w:sz w:val="28"/>
          <w:szCs w:val="28"/>
        </w:rPr>
        <w:t>аир, жители п.</w:t>
      </w:r>
      <w:r w:rsidR="005539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 xml:space="preserve"> так же благоустроили центр населенного пункта и построили на собранные средства столбовую часовню. Все это говорит о неравнодушии местного населения по отношению к своей малой Родине. 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Вывоз мусора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Большая проблема остается с мусором. К сожалению, культура населения оставляет желать лучшего</w:t>
      </w:r>
      <w:r w:rsidR="005539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некоторые жители населенных пунктов устраивают стихийные свалки в близлежащих лесах. Вошло в привычку складировать дрова и строительные материалы прямо на улице. 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продолжается  работа по организации вывоза ТБО. Администрация поселения оказывает посильную помощь  по заключению договоров с жителями с.</w:t>
      </w:r>
      <w:r w:rsidR="005539F1">
        <w:rPr>
          <w:sz w:val="28"/>
          <w:szCs w:val="28"/>
        </w:rPr>
        <w:t xml:space="preserve"> </w:t>
      </w:r>
      <w:r>
        <w:rPr>
          <w:sz w:val="28"/>
          <w:szCs w:val="28"/>
        </w:rPr>
        <w:t>Кокшайск и д.</w:t>
      </w:r>
      <w:r w:rsidR="00553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Семеновка, проводит работу по организации вывоза мусора и </w:t>
      </w:r>
      <w:r w:rsidR="005539F1">
        <w:rPr>
          <w:sz w:val="28"/>
          <w:szCs w:val="28"/>
        </w:rPr>
        <w:t>из других населенных пунктов. Т</w:t>
      </w:r>
      <w:r>
        <w:rPr>
          <w:sz w:val="28"/>
          <w:szCs w:val="28"/>
        </w:rPr>
        <w:t>ак в д.</w:t>
      </w:r>
      <w:r w:rsidR="005539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Ялпай</w:t>
      </w:r>
      <w:proofErr w:type="spellEnd"/>
      <w:r>
        <w:rPr>
          <w:sz w:val="28"/>
          <w:szCs w:val="28"/>
        </w:rPr>
        <w:t xml:space="preserve"> и п.</w:t>
      </w:r>
      <w:r w:rsidR="005539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Шуйка</w:t>
      </w:r>
      <w:proofErr w:type="spellEnd"/>
      <w:r>
        <w:rPr>
          <w:sz w:val="28"/>
          <w:szCs w:val="28"/>
        </w:rPr>
        <w:t xml:space="preserve"> установлены контейнеры, жители сами выбирают старшего по сбору средств и уплате за вывоз мусора. 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муниципальных кладбищ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5539F1">
        <w:rPr>
          <w:sz w:val="28"/>
          <w:szCs w:val="28"/>
        </w:rPr>
        <w:t>расположены 7 кладбищ</w:t>
      </w:r>
      <w:r>
        <w:rPr>
          <w:sz w:val="28"/>
          <w:szCs w:val="28"/>
        </w:rPr>
        <w:t xml:space="preserve">, 6 действующих и 1 закрытое. На всех кладбищах организовывались субботники. Но население наше очень пассивное и </w:t>
      </w:r>
      <w:r w:rsidR="005539F1">
        <w:rPr>
          <w:sz w:val="28"/>
          <w:szCs w:val="28"/>
        </w:rPr>
        <w:t>не</w:t>
      </w:r>
      <w:r>
        <w:rPr>
          <w:sz w:val="28"/>
          <w:szCs w:val="28"/>
        </w:rPr>
        <w:t xml:space="preserve">охотно </w:t>
      </w:r>
      <w:r w:rsidR="005539F1">
        <w:rPr>
          <w:sz w:val="28"/>
          <w:szCs w:val="28"/>
        </w:rPr>
        <w:t>принимает участие в данных</w:t>
      </w:r>
      <w:r>
        <w:rPr>
          <w:sz w:val="28"/>
          <w:szCs w:val="28"/>
        </w:rPr>
        <w:t xml:space="preserve"> мероприятия. На сегодняшний день администрация поселения проводит работы по паспортизации кладбищ – постановку их на кадастровый учет. Так же </w:t>
      </w:r>
      <w:r w:rsidR="005539F1">
        <w:rPr>
          <w:sz w:val="28"/>
          <w:szCs w:val="28"/>
        </w:rPr>
        <w:t>необходимо провести работу по</w:t>
      </w:r>
      <w:r>
        <w:rPr>
          <w:sz w:val="28"/>
          <w:szCs w:val="28"/>
        </w:rPr>
        <w:t xml:space="preserve"> выдел</w:t>
      </w:r>
      <w:r w:rsidR="005539F1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="005539F1">
        <w:rPr>
          <w:sz w:val="28"/>
          <w:szCs w:val="28"/>
        </w:rPr>
        <w:t>территории кладбища</w:t>
      </w:r>
      <w:r>
        <w:rPr>
          <w:sz w:val="28"/>
          <w:szCs w:val="28"/>
        </w:rPr>
        <w:t xml:space="preserve">  д.</w:t>
      </w:r>
      <w:r w:rsidR="00553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Семеновка из </w:t>
      </w:r>
      <w:r w:rsidR="005539F1">
        <w:rPr>
          <w:sz w:val="28"/>
          <w:szCs w:val="28"/>
        </w:rPr>
        <w:t xml:space="preserve">земель </w:t>
      </w:r>
      <w:proofErr w:type="spellStart"/>
      <w:r>
        <w:rPr>
          <w:sz w:val="28"/>
          <w:szCs w:val="28"/>
        </w:rPr>
        <w:t>гослесфонда</w:t>
      </w:r>
      <w:proofErr w:type="spellEnd"/>
      <w:r>
        <w:rPr>
          <w:sz w:val="28"/>
          <w:szCs w:val="28"/>
        </w:rPr>
        <w:t>, т</w:t>
      </w:r>
      <w:r w:rsidR="005539F1">
        <w:rPr>
          <w:sz w:val="28"/>
          <w:szCs w:val="28"/>
        </w:rPr>
        <w:t>ак как</w:t>
      </w:r>
      <w:r>
        <w:rPr>
          <w:sz w:val="28"/>
          <w:szCs w:val="28"/>
        </w:rPr>
        <w:t xml:space="preserve"> данное кладбище не легализованное.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Противопожарная безопасность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администрацией </w:t>
      </w:r>
      <w:r w:rsidR="003A00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проводилась </w:t>
      </w:r>
      <w:r w:rsidR="003A0020">
        <w:rPr>
          <w:sz w:val="28"/>
          <w:szCs w:val="28"/>
        </w:rPr>
        <w:t xml:space="preserve">профилактическая </w:t>
      </w:r>
      <w:r>
        <w:rPr>
          <w:sz w:val="28"/>
          <w:szCs w:val="28"/>
        </w:rPr>
        <w:t xml:space="preserve">работа </w:t>
      </w:r>
      <w:r w:rsidR="003A0020">
        <w:rPr>
          <w:sz w:val="28"/>
          <w:szCs w:val="28"/>
        </w:rPr>
        <w:t xml:space="preserve">с населением </w:t>
      </w:r>
      <w:r>
        <w:rPr>
          <w:sz w:val="28"/>
          <w:szCs w:val="28"/>
        </w:rPr>
        <w:t>по вопросам соблюдения мер пожарной безопасности</w:t>
      </w:r>
      <w:r w:rsidR="003A0020">
        <w:rPr>
          <w:sz w:val="28"/>
          <w:szCs w:val="28"/>
        </w:rPr>
        <w:t>: вопросы пожарной безопасности освещались на общих собраниях граждан населенных пунктов, проводились противопожарные инструктажи с населением в населенных пунктах, с</w:t>
      </w:r>
      <w:r>
        <w:rPr>
          <w:sz w:val="28"/>
          <w:szCs w:val="28"/>
        </w:rPr>
        <w:t xml:space="preserve"> неблагополучными семьями проводились беседы и раздавались предупреждения о необходимости соблюдения мер пожа</w:t>
      </w:r>
      <w:r w:rsidR="003A0020">
        <w:rPr>
          <w:sz w:val="28"/>
          <w:szCs w:val="28"/>
        </w:rPr>
        <w:t>рной безопасности в быту.</w:t>
      </w:r>
      <w:r>
        <w:rPr>
          <w:sz w:val="28"/>
          <w:szCs w:val="28"/>
        </w:rPr>
        <w:t xml:space="preserve"> Несмотря </w:t>
      </w:r>
      <w:r w:rsidR="003A0020">
        <w:rPr>
          <w:sz w:val="28"/>
          <w:szCs w:val="28"/>
        </w:rPr>
        <w:t>на принятые меры</w:t>
      </w:r>
      <w:r w:rsidR="005539F1">
        <w:rPr>
          <w:sz w:val="28"/>
          <w:szCs w:val="28"/>
        </w:rPr>
        <w:t xml:space="preserve"> </w:t>
      </w:r>
      <w:r w:rsidR="003A0020">
        <w:rPr>
          <w:sz w:val="28"/>
          <w:szCs w:val="28"/>
        </w:rPr>
        <w:t xml:space="preserve">в </w:t>
      </w:r>
      <w:r w:rsidR="005539F1">
        <w:rPr>
          <w:sz w:val="28"/>
          <w:szCs w:val="28"/>
        </w:rPr>
        <w:t>2017 год</w:t>
      </w:r>
      <w:r w:rsidR="003A0020">
        <w:rPr>
          <w:sz w:val="28"/>
          <w:szCs w:val="28"/>
        </w:rPr>
        <w:t>у</w:t>
      </w:r>
      <w:r w:rsidR="005539F1">
        <w:rPr>
          <w:sz w:val="28"/>
          <w:szCs w:val="28"/>
        </w:rPr>
        <w:t xml:space="preserve"> произош</w:t>
      </w:r>
      <w:r>
        <w:rPr>
          <w:sz w:val="28"/>
          <w:szCs w:val="28"/>
        </w:rPr>
        <w:t>ло 17</w:t>
      </w:r>
      <w:r w:rsidR="00553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пожаров, </w:t>
      </w:r>
      <w:r w:rsidR="003A0020">
        <w:rPr>
          <w:sz w:val="28"/>
          <w:szCs w:val="28"/>
        </w:rPr>
        <w:t>в</w:t>
      </w:r>
      <w:r>
        <w:rPr>
          <w:sz w:val="28"/>
          <w:szCs w:val="28"/>
        </w:rPr>
        <w:t xml:space="preserve"> 2016</w:t>
      </w:r>
      <w:r w:rsidR="005539F1">
        <w:rPr>
          <w:sz w:val="28"/>
          <w:szCs w:val="28"/>
        </w:rPr>
        <w:t xml:space="preserve"> </w:t>
      </w:r>
      <w:r w:rsidR="003A0020">
        <w:rPr>
          <w:sz w:val="28"/>
          <w:szCs w:val="28"/>
        </w:rPr>
        <w:t>году произошло 8 пожаров</w:t>
      </w:r>
      <w:r>
        <w:rPr>
          <w:sz w:val="28"/>
          <w:szCs w:val="28"/>
        </w:rPr>
        <w:t>, идет ув</w:t>
      </w:r>
      <w:r w:rsidR="005539F1">
        <w:rPr>
          <w:sz w:val="28"/>
          <w:szCs w:val="28"/>
        </w:rPr>
        <w:t>еличение более чем в 2 раза</w:t>
      </w:r>
      <w:r w:rsidR="003A0020">
        <w:rPr>
          <w:sz w:val="28"/>
          <w:szCs w:val="28"/>
        </w:rPr>
        <w:t>. Причины пожара: неисправность электропроводки, отопительных приборов, печей, одной из причин пожара является также пал</w:t>
      </w:r>
      <w:r>
        <w:rPr>
          <w:sz w:val="28"/>
          <w:szCs w:val="28"/>
        </w:rPr>
        <w:t xml:space="preserve"> </w:t>
      </w:r>
      <w:r w:rsidR="003A0020">
        <w:rPr>
          <w:sz w:val="28"/>
          <w:szCs w:val="28"/>
        </w:rPr>
        <w:t xml:space="preserve">сухой </w:t>
      </w:r>
      <w:r>
        <w:rPr>
          <w:sz w:val="28"/>
          <w:szCs w:val="28"/>
        </w:rPr>
        <w:t>травы.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возгорания происходят из-за халатности самих жителей. Убедительная просьба ко всем жителям </w:t>
      </w:r>
      <w:r w:rsidR="003A00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соблюдать меры пожарной безопасности: не разжигать костров, не сжигать мусор, быть бдительными и вовремя реагировать на возгорания. 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Вода и водоотведение</w:t>
      </w:r>
    </w:p>
    <w:p w:rsidR="00071B43" w:rsidRDefault="00B83E4B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Централизованное</w:t>
      </w:r>
      <w:r w:rsidR="00071B43">
        <w:rPr>
          <w:sz w:val="28"/>
          <w:szCs w:val="28"/>
        </w:rPr>
        <w:t xml:space="preserve"> водоснабжение и водоотведение в населенных пунктах </w:t>
      </w:r>
      <w:r>
        <w:rPr>
          <w:sz w:val="28"/>
          <w:szCs w:val="28"/>
        </w:rPr>
        <w:t xml:space="preserve">поселения </w:t>
      </w:r>
      <w:r w:rsidR="00071B43">
        <w:rPr>
          <w:sz w:val="28"/>
          <w:szCs w:val="28"/>
        </w:rPr>
        <w:t>отсутствует. В этом году в связи с технически неисправными  сетями в д.</w:t>
      </w:r>
      <w:r>
        <w:rPr>
          <w:sz w:val="28"/>
          <w:szCs w:val="28"/>
        </w:rPr>
        <w:t xml:space="preserve"> </w:t>
      </w:r>
      <w:proofErr w:type="spellStart"/>
      <w:r w:rsidR="00071B43">
        <w:rPr>
          <w:sz w:val="28"/>
          <w:szCs w:val="28"/>
        </w:rPr>
        <w:t>Шимшурга</w:t>
      </w:r>
      <w:proofErr w:type="spellEnd"/>
      <w:r w:rsidR="00071B43">
        <w:rPr>
          <w:sz w:val="28"/>
          <w:szCs w:val="28"/>
        </w:rPr>
        <w:t xml:space="preserve"> и д.</w:t>
      </w:r>
      <w:r>
        <w:rPr>
          <w:sz w:val="28"/>
          <w:szCs w:val="28"/>
        </w:rPr>
        <w:t xml:space="preserve"> </w:t>
      </w:r>
      <w:proofErr w:type="spellStart"/>
      <w:r w:rsidR="00071B43">
        <w:rPr>
          <w:sz w:val="28"/>
          <w:szCs w:val="28"/>
        </w:rPr>
        <w:t>Ялпай</w:t>
      </w:r>
      <w:proofErr w:type="spellEnd"/>
      <w:r w:rsidR="00071B43">
        <w:rPr>
          <w:sz w:val="28"/>
          <w:szCs w:val="28"/>
        </w:rPr>
        <w:t xml:space="preserve"> был отключен централизованный водопровод. Вместо него на улицах подключили местные скважины, всего по </w:t>
      </w:r>
      <w:r>
        <w:rPr>
          <w:sz w:val="28"/>
          <w:szCs w:val="28"/>
        </w:rPr>
        <w:t>двум</w:t>
      </w:r>
      <w:r w:rsidR="00071B43">
        <w:rPr>
          <w:sz w:val="28"/>
          <w:szCs w:val="28"/>
        </w:rPr>
        <w:t xml:space="preserve"> населенным пункта 11</w:t>
      </w:r>
      <w:r>
        <w:rPr>
          <w:sz w:val="28"/>
          <w:szCs w:val="28"/>
        </w:rPr>
        <w:t xml:space="preserve"> </w:t>
      </w:r>
      <w:r w:rsidR="00071B43">
        <w:rPr>
          <w:sz w:val="28"/>
          <w:szCs w:val="28"/>
        </w:rPr>
        <w:t>шт.  В остальных населенных пунктах жители пользуются колодцами, но и их остается мало</w:t>
      </w:r>
      <w:r>
        <w:rPr>
          <w:sz w:val="28"/>
          <w:szCs w:val="28"/>
        </w:rPr>
        <w:t>,</w:t>
      </w:r>
      <w:r w:rsidR="00071B43">
        <w:rPr>
          <w:sz w:val="28"/>
          <w:szCs w:val="28"/>
        </w:rPr>
        <w:t xml:space="preserve"> вс</w:t>
      </w:r>
      <w:r>
        <w:rPr>
          <w:sz w:val="28"/>
          <w:szCs w:val="28"/>
        </w:rPr>
        <w:t>его их на территории поселения - 50</w:t>
      </w:r>
      <w:r w:rsidR="00071B43">
        <w:rPr>
          <w:sz w:val="28"/>
          <w:szCs w:val="28"/>
        </w:rPr>
        <w:t>, т</w:t>
      </w:r>
      <w:r>
        <w:rPr>
          <w:sz w:val="28"/>
          <w:szCs w:val="28"/>
        </w:rPr>
        <w:t>ак как</w:t>
      </w:r>
      <w:r w:rsidR="00071B43">
        <w:rPr>
          <w:sz w:val="28"/>
          <w:szCs w:val="28"/>
        </w:rPr>
        <w:t xml:space="preserve"> жители благоустраиваю</w:t>
      </w:r>
      <w:r>
        <w:rPr>
          <w:sz w:val="28"/>
          <w:szCs w:val="28"/>
        </w:rPr>
        <w:t>т</w:t>
      </w:r>
      <w:r w:rsidR="00071B43">
        <w:rPr>
          <w:sz w:val="28"/>
          <w:szCs w:val="28"/>
        </w:rPr>
        <w:t xml:space="preserve"> свои дома и бурят скважины в личных хозяйствах.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Дороги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и ремонт  дорог в 2017 году было израсходовано – 709,1 тыс. руб. (расчистка дорог от снега,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окувечиванием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дорог местного значения, выравниван</w:t>
      </w:r>
      <w:r w:rsidR="00B83E4B">
        <w:rPr>
          <w:sz w:val="28"/>
          <w:szCs w:val="28"/>
        </w:rPr>
        <w:t>ие дорог, закупка материала), в</w:t>
      </w:r>
      <w:r>
        <w:rPr>
          <w:sz w:val="28"/>
          <w:szCs w:val="28"/>
        </w:rPr>
        <w:t xml:space="preserve"> том числе: -</w:t>
      </w:r>
      <w:r w:rsidR="00B83E4B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дорог 241</w:t>
      </w:r>
      <w:r w:rsidR="00B83E4B">
        <w:rPr>
          <w:sz w:val="28"/>
          <w:szCs w:val="28"/>
        </w:rPr>
        <w:t xml:space="preserve"> тыс. руб., очистка снега 508,1тыс. </w:t>
      </w:r>
      <w:r>
        <w:rPr>
          <w:sz w:val="28"/>
          <w:szCs w:val="28"/>
        </w:rPr>
        <w:t>руб.</w:t>
      </w:r>
      <w:r w:rsidR="00B83E4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долгами 2016</w:t>
      </w:r>
      <w:r w:rsidR="00B83E4B">
        <w:rPr>
          <w:sz w:val="28"/>
          <w:szCs w:val="28"/>
        </w:rPr>
        <w:t xml:space="preserve"> </w:t>
      </w:r>
      <w:r>
        <w:rPr>
          <w:sz w:val="28"/>
          <w:szCs w:val="28"/>
        </w:rPr>
        <w:t>года. Протяженность дорог в черте населенных пунктов составляет 36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</w:t>
      </w:r>
      <w:r w:rsidR="00B83E4B">
        <w:rPr>
          <w:sz w:val="28"/>
          <w:szCs w:val="28"/>
        </w:rPr>
        <w:t>ом числе</w:t>
      </w:r>
      <w:r>
        <w:rPr>
          <w:sz w:val="28"/>
          <w:szCs w:val="28"/>
        </w:rPr>
        <w:t xml:space="preserve"> с твердым покрытием – 10,8 км.</w:t>
      </w:r>
    </w:p>
    <w:p w:rsidR="00071B43" w:rsidRDefault="00B83E4B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Ремонту дорог в населенных пунктах поселения способствовало участие </w:t>
      </w:r>
      <w:proofErr w:type="gramStart"/>
      <w:r>
        <w:rPr>
          <w:sz w:val="28"/>
          <w:szCs w:val="28"/>
        </w:rPr>
        <w:t>в программе</w:t>
      </w:r>
      <w:r w:rsidR="00071B43">
        <w:rPr>
          <w:sz w:val="28"/>
          <w:szCs w:val="28"/>
        </w:rPr>
        <w:t xml:space="preserve"> по реализации местных инициатив в Республике Марий Эл с программами по ремонту</w:t>
      </w:r>
      <w:proofErr w:type="gramEnd"/>
      <w:r w:rsidR="00071B43">
        <w:rPr>
          <w:sz w:val="28"/>
          <w:szCs w:val="28"/>
        </w:rPr>
        <w:t xml:space="preserve"> дорог в д.</w:t>
      </w:r>
      <w:r>
        <w:rPr>
          <w:sz w:val="28"/>
          <w:szCs w:val="28"/>
        </w:rPr>
        <w:t xml:space="preserve"> </w:t>
      </w:r>
      <w:r w:rsidR="00071B43">
        <w:rPr>
          <w:sz w:val="28"/>
          <w:szCs w:val="28"/>
        </w:rPr>
        <w:t>Семеновка и п.</w:t>
      </w:r>
      <w:r>
        <w:rPr>
          <w:sz w:val="28"/>
          <w:szCs w:val="28"/>
        </w:rPr>
        <w:t xml:space="preserve"> </w:t>
      </w:r>
      <w:proofErr w:type="spellStart"/>
      <w:r w:rsidR="00071B43">
        <w:rPr>
          <w:sz w:val="28"/>
          <w:szCs w:val="28"/>
        </w:rPr>
        <w:t>Шуйка</w:t>
      </w:r>
      <w:proofErr w:type="spellEnd"/>
      <w:r w:rsidR="00071B43">
        <w:rPr>
          <w:sz w:val="28"/>
          <w:szCs w:val="28"/>
        </w:rPr>
        <w:t>. Хотелось бы отметить активность жителей данных населенных пунктов</w:t>
      </w:r>
      <w:r>
        <w:rPr>
          <w:sz w:val="28"/>
          <w:szCs w:val="28"/>
        </w:rPr>
        <w:t>,</w:t>
      </w:r>
      <w:r w:rsidR="00071B43">
        <w:rPr>
          <w:sz w:val="28"/>
          <w:szCs w:val="28"/>
        </w:rPr>
        <w:t xml:space="preserve"> которые активно включились по сбору средств. Так в результате реализации данной программы были привлечены средства Республиканского бюджета в сумме 400</w:t>
      </w:r>
      <w:r>
        <w:rPr>
          <w:sz w:val="28"/>
          <w:szCs w:val="28"/>
        </w:rPr>
        <w:t xml:space="preserve"> тыс. </w:t>
      </w:r>
      <w:r w:rsidR="00071B43">
        <w:rPr>
          <w:sz w:val="28"/>
          <w:szCs w:val="28"/>
        </w:rPr>
        <w:t xml:space="preserve">рублей </w:t>
      </w:r>
      <w:r w:rsidR="00071B43">
        <w:rPr>
          <w:sz w:val="28"/>
          <w:szCs w:val="28"/>
        </w:rPr>
        <w:lastRenderedPageBreak/>
        <w:t>+ было финансирование бюджета поселения на сумму 50</w:t>
      </w:r>
      <w:r>
        <w:rPr>
          <w:sz w:val="28"/>
          <w:szCs w:val="28"/>
        </w:rPr>
        <w:t xml:space="preserve"> </w:t>
      </w:r>
      <w:r w:rsidR="00071B4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071B43">
        <w:rPr>
          <w:sz w:val="28"/>
          <w:szCs w:val="28"/>
        </w:rPr>
        <w:t>руб. и средства предпринимателей  и жителей вышеуказанных</w:t>
      </w:r>
      <w:r>
        <w:rPr>
          <w:sz w:val="28"/>
          <w:szCs w:val="28"/>
        </w:rPr>
        <w:t xml:space="preserve"> населенных пунктов в сумме 50 тыс. </w:t>
      </w:r>
      <w:r w:rsidR="00071B43">
        <w:rPr>
          <w:sz w:val="28"/>
          <w:szCs w:val="28"/>
        </w:rPr>
        <w:t>руб.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продолжилась работа по газификации индивидуальных домов в населенных пунктах поселения. Но темпы газификации желают быть лучше. Так всего газифицировано 14</w:t>
      </w:r>
      <w:r w:rsidR="00B83E4B">
        <w:rPr>
          <w:sz w:val="28"/>
          <w:szCs w:val="28"/>
        </w:rPr>
        <w:t xml:space="preserve"> домовладений.</w:t>
      </w:r>
      <w:r>
        <w:rPr>
          <w:sz w:val="28"/>
          <w:szCs w:val="28"/>
        </w:rPr>
        <w:t xml:space="preserve"> Доставка баллонного </w:t>
      </w:r>
      <w:r w:rsidR="00B83E4B">
        <w:rPr>
          <w:sz w:val="28"/>
          <w:szCs w:val="28"/>
        </w:rPr>
        <w:t xml:space="preserve">газа </w:t>
      </w:r>
      <w:r>
        <w:rPr>
          <w:sz w:val="28"/>
          <w:szCs w:val="28"/>
        </w:rPr>
        <w:t xml:space="preserve">осуществляется регулярно </w:t>
      </w:r>
      <w:proofErr w:type="spellStart"/>
      <w:r w:rsidR="00B83E4B">
        <w:rPr>
          <w:sz w:val="28"/>
          <w:szCs w:val="28"/>
        </w:rPr>
        <w:t>кокшайским</w:t>
      </w:r>
      <w:proofErr w:type="spellEnd"/>
      <w:r w:rsidR="00B83E4B">
        <w:rPr>
          <w:sz w:val="28"/>
          <w:szCs w:val="28"/>
        </w:rPr>
        <w:t xml:space="preserve"> газовым участ</w:t>
      </w:r>
      <w:r>
        <w:rPr>
          <w:sz w:val="28"/>
          <w:szCs w:val="28"/>
        </w:rPr>
        <w:t>к</w:t>
      </w:r>
      <w:r w:rsidR="00B83E4B">
        <w:rPr>
          <w:sz w:val="28"/>
          <w:szCs w:val="28"/>
        </w:rPr>
        <w:t>ом</w:t>
      </w:r>
      <w:r>
        <w:rPr>
          <w:sz w:val="28"/>
          <w:szCs w:val="28"/>
        </w:rPr>
        <w:t>. На сегодняшний день полномоч</w:t>
      </w:r>
      <w:r w:rsidR="00B83E4B">
        <w:rPr>
          <w:sz w:val="28"/>
          <w:szCs w:val="28"/>
        </w:rPr>
        <w:t xml:space="preserve">ия по снабжению сжиженным газом </w:t>
      </w:r>
      <w:proofErr w:type="spellStart"/>
      <w:r w:rsidR="00B83E4B">
        <w:rPr>
          <w:sz w:val="28"/>
          <w:szCs w:val="28"/>
        </w:rPr>
        <w:t>М</w:t>
      </w:r>
      <w:r>
        <w:rPr>
          <w:sz w:val="28"/>
          <w:szCs w:val="28"/>
        </w:rPr>
        <w:t>арийскгаз</w:t>
      </w:r>
      <w:proofErr w:type="spellEnd"/>
      <w:r>
        <w:rPr>
          <w:sz w:val="28"/>
          <w:szCs w:val="28"/>
        </w:rPr>
        <w:t xml:space="preserve"> передал ООО «</w:t>
      </w:r>
      <w:proofErr w:type="spellStart"/>
      <w:r>
        <w:rPr>
          <w:sz w:val="28"/>
          <w:szCs w:val="28"/>
        </w:rPr>
        <w:t>Газэнергосеть</w:t>
      </w:r>
      <w:proofErr w:type="spellEnd"/>
      <w:r>
        <w:rPr>
          <w:sz w:val="28"/>
          <w:szCs w:val="28"/>
        </w:rPr>
        <w:t xml:space="preserve"> Киров». Поэтом сегодня идут перебои, но уже </w:t>
      </w:r>
      <w:r w:rsidR="00B83E4B">
        <w:rPr>
          <w:sz w:val="28"/>
          <w:szCs w:val="28"/>
        </w:rPr>
        <w:t>после н</w:t>
      </w:r>
      <w:r>
        <w:rPr>
          <w:sz w:val="28"/>
          <w:szCs w:val="28"/>
        </w:rPr>
        <w:t>ового</w:t>
      </w:r>
      <w:r w:rsidR="00B83E4B">
        <w:rPr>
          <w:sz w:val="28"/>
          <w:szCs w:val="28"/>
        </w:rPr>
        <w:t>дних праздников поставки возо</w:t>
      </w:r>
      <w:r>
        <w:rPr>
          <w:sz w:val="28"/>
          <w:szCs w:val="28"/>
        </w:rPr>
        <w:t>бно</w:t>
      </w:r>
      <w:r w:rsidR="00B83E4B">
        <w:rPr>
          <w:sz w:val="28"/>
          <w:szCs w:val="28"/>
        </w:rPr>
        <w:t>вят</w:t>
      </w:r>
      <w:r>
        <w:rPr>
          <w:sz w:val="28"/>
          <w:szCs w:val="28"/>
        </w:rPr>
        <w:t>ся.</w:t>
      </w:r>
    </w:p>
    <w:p w:rsidR="00071B43" w:rsidRDefault="0071743D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Медицинское </w:t>
      </w:r>
      <w:r w:rsidR="00071B43">
        <w:rPr>
          <w:b/>
          <w:sz w:val="28"/>
          <w:szCs w:val="28"/>
        </w:rPr>
        <w:t>обслуживание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медицинского обслуживания населения была и остается приоритетным направлением в деятельности администрации сельского поселения. Большую качественную работу по сохранению здоровья граждан </w:t>
      </w:r>
      <w:r w:rsidR="0071743D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работники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амбулатории, кото</w:t>
      </w:r>
      <w:r w:rsidR="0071743D">
        <w:rPr>
          <w:sz w:val="28"/>
          <w:szCs w:val="28"/>
        </w:rPr>
        <w:t>рые проводят прививочную работу</w:t>
      </w:r>
      <w:r>
        <w:rPr>
          <w:sz w:val="28"/>
          <w:szCs w:val="28"/>
        </w:rPr>
        <w:t xml:space="preserve"> с посещ</w:t>
      </w:r>
      <w:r w:rsidR="0071743D">
        <w:rPr>
          <w:sz w:val="28"/>
          <w:szCs w:val="28"/>
        </w:rPr>
        <w:t>ением детей и больных на дому, с</w:t>
      </w:r>
      <w:r>
        <w:rPr>
          <w:sz w:val="28"/>
          <w:szCs w:val="28"/>
        </w:rPr>
        <w:t xml:space="preserve"> гра</w:t>
      </w:r>
      <w:r w:rsidR="0071743D">
        <w:rPr>
          <w:sz w:val="28"/>
          <w:szCs w:val="28"/>
        </w:rPr>
        <w:t>жданами разных категорий проводя</w:t>
      </w:r>
      <w:r>
        <w:rPr>
          <w:sz w:val="28"/>
          <w:szCs w:val="28"/>
        </w:rPr>
        <w:t xml:space="preserve">т профилактические беседы. В </w:t>
      </w:r>
      <w:proofErr w:type="spellStart"/>
      <w:r>
        <w:rPr>
          <w:sz w:val="28"/>
          <w:szCs w:val="28"/>
        </w:rPr>
        <w:t>Шимшургинском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</w:t>
      </w:r>
      <w:r w:rsidR="0071743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выездной прием узкими специалистами. Огромное им спасибо за добросовестное отношение к работе. Но имеются проблемы с наличием специалистов, так в п.</w:t>
      </w:r>
      <w:r w:rsidR="0071743D">
        <w:rPr>
          <w:sz w:val="28"/>
          <w:szCs w:val="28"/>
        </w:rPr>
        <w:t xml:space="preserve"> </w:t>
      </w:r>
      <w:r>
        <w:rPr>
          <w:sz w:val="28"/>
          <w:szCs w:val="28"/>
        </w:rPr>
        <w:t>Таир и д.</w:t>
      </w:r>
      <w:r w:rsidR="00717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Семеновка 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 xml:space="preserve"> имеются, но мы не можем найти специалистов медиков для ра</w:t>
      </w:r>
      <w:r w:rsidR="0071743D">
        <w:rPr>
          <w:sz w:val="28"/>
          <w:szCs w:val="28"/>
        </w:rPr>
        <w:t>боты в данных населенных пунктах</w:t>
      </w:r>
      <w:r>
        <w:rPr>
          <w:sz w:val="28"/>
          <w:szCs w:val="28"/>
        </w:rPr>
        <w:t>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работникам</w:t>
      </w:r>
      <w:r w:rsidR="0071743D">
        <w:rPr>
          <w:sz w:val="28"/>
          <w:szCs w:val="28"/>
        </w:rPr>
        <w:t xml:space="preserve">и культуры, библиотек </w:t>
      </w:r>
      <w:r>
        <w:rPr>
          <w:sz w:val="28"/>
          <w:szCs w:val="28"/>
        </w:rPr>
        <w:t xml:space="preserve">активно проводится работа с населением. </w:t>
      </w:r>
      <w:r w:rsidR="0071743D">
        <w:rPr>
          <w:sz w:val="28"/>
          <w:szCs w:val="28"/>
        </w:rPr>
        <w:t>Ежегодно проводя</w:t>
      </w:r>
      <w:r>
        <w:rPr>
          <w:sz w:val="28"/>
          <w:szCs w:val="28"/>
        </w:rPr>
        <w:t xml:space="preserve">тся </w:t>
      </w:r>
      <w:r w:rsidR="0071743D">
        <w:rPr>
          <w:sz w:val="28"/>
          <w:szCs w:val="28"/>
        </w:rPr>
        <w:t>Дни сел и деревень</w:t>
      </w:r>
      <w:r>
        <w:rPr>
          <w:sz w:val="28"/>
          <w:szCs w:val="28"/>
        </w:rPr>
        <w:t xml:space="preserve"> с чествованием жителей</w:t>
      </w:r>
      <w:r w:rsidR="0071743D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занимающихся личным подсобным хозяйством, глав КФХ, награждаются благодарственными письмами родители новорожденных детей, </w:t>
      </w:r>
      <w:r w:rsidR="0071743D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лучш</w:t>
      </w:r>
      <w:r w:rsidR="0071743D">
        <w:rPr>
          <w:sz w:val="28"/>
          <w:szCs w:val="28"/>
        </w:rPr>
        <w:t>их домовладений</w:t>
      </w:r>
      <w:r>
        <w:rPr>
          <w:sz w:val="28"/>
          <w:szCs w:val="28"/>
        </w:rPr>
        <w:t xml:space="preserve"> и др. номинации.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приобретают все больший размах новогодние утренники, рождественские встречи с участием артистов, торжественно проход</w:t>
      </w:r>
      <w:r w:rsidR="0071743D">
        <w:rPr>
          <w:sz w:val="28"/>
          <w:szCs w:val="28"/>
        </w:rPr>
        <w:t>ят</w:t>
      </w:r>
      <w:r>
        <w:rPr>
          <w:sz w:val="28"/>
          <w:szCs w:val="28"/>
        </w:rPr>
        <w:t xml:space="preserve"> митинг</w:t>
      </w:r>
      <w:r w:rsidR="0071743D">
        <w:rPr>
          <w:sz w:val="28"/>
          <w:szCs w:val="28"/>
        </w:rPr>
        <w:t>и,</w:t>
      </w:r>
      <w:r>
        <w:rPr>
          <w:sz w:val="28"/>
          <w:szCs w:val="28"/>
        </w:rPr>
        <w:t xml:space="preserve"> посвященны</w:t>
      </w:r>
      <w:r w:rsidR="0071743D">
        <w:rPr>
          <w:sz w:val="28"/>
          <w:szCs w:val="28"/>
        </w:rPr>
        <w:t>е Дню Победы, Д</w:t>
      </w:r>
      <w:r>
        <w:rPr>
          <w:sz w:val="28"/>
          <w:szCs w:val="28"/>
        </w:rPr>
        <w:t>ень пожилого человека и многие другие мероприятия.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1743D">
        <w:rPr>
          <w:sz w:val="28"/>
          <w:szCs w:val="28"/>
        </w:rPr>
        <w:t>7 году состоялись досрочные выборы Главы Р</w:t>
      </w:r>
      <w:r>
        <w:rPr>
          <w:sz w:val="28"/>
          <w:szCs w:val="28"/>
        </w:rPr>
        <w:t xml:space="preserve">еспублики Марий Эл. Явка избирателей по нашему поселению составила  более 80%, в избирательной кампании </w:t>
      </w:r>
      <w:r w:rsidR="0071743D">
        <w:rPr>
          <w:sz w:val="28"/>
          <w:szCs w:val="28"/>
        </w:rPr>
        <w:t xml:space="preserve">активное участие принимала </w:t>
      </w:r>
      <w:r>
        <w:rPr>
          <w:sz w:val="28"/>
          <w:szCs w:val="28"/>
        </w:rPr>
        <w:t>молодежь. Администрация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благодарит избирательные комиссии за добросовестную работу по организации и проведению выборов.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отношения</w:t>
      </w:r>
    </w:p>
    <w:p w:rsidR="00071B43" w:rsidRDefault="0071743D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1B43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="00071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поселения совместно с Комитетом по имуществу и земельным отношениям Администрации Звениговского  района </w:t>
      </w:r>
      <w:r w:rsidR="00071B43">
        <w:rPr>
          <w:sz w:val="28"/>
          <w:szCs w:val="28"/>
        </w:rPr>
        <w:t>продолжа</w:t>
      </w:r>
      <w:r>
        <w:rPr>
          <w:sz w:val="28"/>
          <w:szCs w:val="28"/>
        </w:rPr>
        <w:t>лась</w:t>
      </w:r>
      <w:r w:rsidR="00071B43">
        <w:rPr>
          <w:sz w:val="28"/>
          <w:szCs w:val="28"/>
        </w:rPr>
        <w:t xml:space="preserve"> работа по предоставлению земельных участков. Полномочия по распоряжению земельными участками наход</w:t>
      </w:r>
      <w:r>
        <w:rPr>
          <w:sz w:val="28"/>
          <w:szCs w:val="28"/>
        </w:rPr>
        <w:t>ят</w:t>
      </w:r>
      <w:r w:rsidR="00071B43">
        <w:rPr>
          <w:sz w:val="28"/>
          <w:szCs w:val="28"/>
        </w:rPr>
        <w:t>ся на уровне района, но поселение согласовывает  выделение земельные участков, т</w:t>
      </w:r>
      <w:r>
        <w:rPr>
          <w:sz w:val="28"/>
          <w:szCs w:val="28"/>
        </w:rPr>
        <w:t>ак как</w:t>
      </w:r>
      <w:r w:rsidR="00071B43">
        <w:rPr>
          <w:sz w:val="28"/>
          <w:szCs w:val="28"/>
        </w:rPr>
        <w:t xml:space="preserve"> лучше владеет ситуацией. </w:t>
      </w:r>
    </w:p>
    <w:p w:rsidR="00071B43" w:rsidRDefault="00071B43" w:rsidP="00071B43">
      <w:pPr>
        <w:shd w:val="clear" w:color="auto" w:fill="FFFFFF"/>
        <w:ind w:left="-426" w:firstLine="56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учет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Администрацией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ведется исполнение отдельных государственных полномочий в части ведения воинск</w:t>
      </w:r>
      <w:r w:rsidR="00662765">
        <w:rPr>
          <w:sz w:val="28"/>
          <w:szCs w:val="28"/>
        </w:rPr>
        <w:t>ого учета. На воинском учете</w:t>
      </w:r>
      <w:r>
        <w:rPr>
          <w:sz w:val="28"/>
          <w:szCs w:val="28"/>
        </w:rPr>
        <w:t xml:space="preserve"> состоят 336</w:t>
      </w:r>
      <w:r w:rsidR="00662765">
        <w:rPr>
          <w:sz w:val="28"/>
          <w:szCs w:val="28"/>
        </w:rPr>
        <w:t xml:space="preserve"> военнообязанных, </w:t>
      </w:r>
      <w:r>
        <w:rPr>
          <w:sz w:val="28"/>
          <w:szCs w:val="28"/>
        </w:rPr>
        <w:t xml:space="preserve"> призывников – 29, в осенний призыв </w:t>
      </w:r>
      <w:proofErr w:type="gramStart"/>
      <w:r w:rsidR="00662765">
        <w:rPr>
          <w:sz w:val="28"/>
          <w:szCs w:val="28"/>
        </w:rPr>
        <w:t>призваны</w:t>
      </w:r>
      <w:proofErr w:type="gramEnd"/>
      <w:r>
        <w:rPr>
          <w:sz w:val="28"/>
          <w:szCs w:val="28"/>
        </w:rPr>
        <w:t xml:space="preserve"> -2</w:t>
      </w:r>
      <w:r w:rsidR="00662765">
        <w:rPr>
          <w:sz w:val="28"/>
          <w:szCs w:val="28"/>
        </w:rPr>
        <w:t xml:space="preserve"> человека,   числя</w:t>
      </w:r>
      <w:r>
        <w:rPr>
          <w:sz w:val="28"/>
          <w:szCs w:val="28"/>
        </w:rPr>
        <w:t>тся уклонистов 2</w:t>
      </w:r>
      <w:r w:rsidR="0066276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Итоги</w:t>
      </w:r>
    </w:p>
    <w:p w:rsidR="00071B43" w:rsidRDefault="00662765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2017 года,</w:t>
      </w:r>
      <w:r w:rsidR="00071B43">
        <w:rPr>
          <w:sz w:val="28"/>
          <w:szCs w:val="28"/>
        </w:rPr>
        <w:t xml:space="preserve"> хочется отметить, что населенные пун</w:t>
      </w:r>
      <w:r>
        <w:rPr>
          <w:sz w:val="28"/>
          <w:szCs w:val="28"/>
        </w:rPr>
        <w:t xml:space="preserve">кты </w:t>
      </w:r>
      <w:proofErr w:type="spellStart"/>
      <w:r w:rsidR="00C40697">
        <w:rPr>
          <w:sz w:val="28"/>
          <w:szCs w:val="28"/>
        </w:rPr>
        <w:t>Кокшайского</w:t>
      </w:r>
      <w:proofErr w:type="spellEnd"/>
      <w:r w:rsidR="00C4069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становятся все чище и краше</w:t>
      </w:r>
      <w:r w:rsidR="00071B43">
        <w:rPr>
          <w:sz w:val="28"/>
          <w:szCs w:val="28"/>
        </w:rPr>
        <w:t xml:space="preserve"> и это </w:t>
      </w:r>
      <w:r w:rsidR="00C40697">
        <w:rPr>
          <w:sz w:val="28"/>
          <w:szCs w:val="28"/>
        </w:rPr>
        <w:t>заслуга жителей</w:t>
      </w:r>
      <w:r>
        <w:rPr>
          <w:sz w:val="28"/>
          <w:szCs w:val="28"/>
        </w:rPr>
        <w:t xml:space="preserve"> </w:t>
      </w:r>
      <w:r w:rsidR="00C4069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</w:t>
      </w:r>
      <w:r w:rsidR="00C40697">
        <w:rPr>
          <w:sz w:val="28"/>
          <w:szCs w:val="28"/>
        </w:rPr>
        <w:t>срочной</w:t>
      </w:r>
      <w:r>
        <w:rPr>
          <w:sz w:val="28"/>
          <w:szCs w:val="28"/>
        </w:rPr>
        <w:t xml:space="preserve"> перспективы. Мы готовы прислушиваться к советам жителей, помогать в решении насущных проблем. Нас ждет большая работа по ремонту дорог, по оформлению их в собственность поселения.</w:t>
      </w:r>
    </w:p>
    <w:p w:rsidR="00071B43" w:rsidRDefault="00071B43" w:rsidP="00071B43">
      <w:pPr>
        <w:shd w:val="clear" w:color="auto" w:fill="FFFFFF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Так же хочется поблагодарить наших депутатов, которые активно участвуют во всех ме</w:t>
      </w:r>
      <w:r w:rsidR="00662765">
        <w:rPr>
          <w:sz w:val="28"/>
          <w:szCs w:val="28"/>
        </w:rPr>
        <w:t>роприятиях</w:t>
      </w:r>
      <w:r>
        <w:rPr>
          <w:sz w:val="28"/>
          <w:szCs w:val="28"/>
        </w:rPr>
        <w:t xml:space="preserve"> и начинаниях.  Надеюсь, что наши совместные усилия приведут к исполнению всех намеченных мероприятий и планов. </w:t>
      </w:r>
    </w:p>
    <w:sectPr w:rsidR="00071B43" w:rsidSect="00F952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84"/>
    <w:rsid w:val="00071B43"/>
    <w:rsid w:val="00073D45"/>
    <w:rsid w:val="000A0F79"/>
    <w:rsid w:val="000B62BA"/>
    <w:rsid w:val="000E4CC4"/>
    <w:rsid w:val="00123D43"/>
    <w:rsid w:val="001D1E7D"/>
    <w:rsid w:val="002013B9"/>
    <w:rsid w:val="002104CC"/>
    <w:rsid w:val="0021377C"/>
    <w:rsid w:val="00263085"/>
    <w:rsid w:val="00265D54"/>
    <w:rsid w:val="002676C6"/>
    <w:rsid w:val="00374037"/>
    <w:rsid w:val="003A0020"/>
    <w:rsid w:val="00425F9C"/>
    <w:rsid w:val="00487EEC"/>
    <w:rsid w:val="004B2AEF"/>
    <w:rsid w:val="004D0510"/>
    <w:rsid w:val="004F1744"/>
    <w:rsid w:val="005174B2"/>
    <w:rsid w:val="005539F1"/>
    <w:rsid w:val="005B4E16"/>
    <w:rsid w:val="00601694"/>
    <w:rsid w:val="00662765"/>
    <w:rsid w:val="006A1081"/>
    <w:rsid w:val="006B6DB0"/>
    <w:rsid w:val="006D0548"/>
    <w:rsid w:val="006D6F40"/>
    <w:rsid w:val="006E4141"/>
    <w:rsid w:val="006E5A64"/>
    <w:rsid w:val="0071743D"/>
    <w:rsid w:val="007C3FD0"/>
    <w:rsid w:val="00840319"/>
    <w:rsid w:val="008428BB"/>
    <w:rsid w:val="00851676"/>
    <w:rsid w:val="008B621E"/>
    <w:rsid w:val="008E5203"/>
    <w:rsid w:val="008F7B20"/>
    <w:rsid w:val="00927DCE"/>
    <w:rsid w:val="00930E9F"/>
    <w:rsid w:val="009F472B"/>
    <w:rsid w:val="00AA01F6"/>
    <w:rsid w:val="00AC1A58"/>
    <w:rsid w:val="00AD6488"/>
    <w:rsid w:val="00B02E0D"/>
    <w:rsid w:val="00B157E6"/>
    <w:rsid w:val="00B328B3"/>
    <w:rsid w:val="00B83E4B"/>
    <w:rsid w:val="00B84378"/>
    <w:rsid w:val="00BA37B6"/>
    <w:rsid w:val="00C17584"/>
    <w:rsid w:val="00C40697"/>
    <w:rsid w:val="00C50252"/>
    <w:rsid w:val="00C51091"/>
    <w:rsid w:val="00C52E94"/>
    <w:rsid w:val="00D54443"/>
    <w:rsid w:val="00D75693"/>
    <w:rsid w:val="00D80ED7"/>
    <w:rsid w:val="00D93594"/>
    <w:rsid w:val="00DA0661"/>
    <w:rsid w:val="00DB0080"/>
    <w:rsid w:val="00E36F68"/>
    <w:rsid w:val="00E675A8"/>
    <w:rsid w:val="00E90049"/>
    <w:rsid w:val="00EE16D2"/>
    <w:rsid w:val="00EE6ED6"/>
    <w:rsid w:val="00F00592"/>
    <w:rsid w:val="00F012CB"/>
    <w:rsid w:val="00F5402A"/>
    <w:rsid w:val="00F95202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1829-1849-440B-A194-0FC76F4B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Kokshisk22</cp:lastModifiedBy>
  <cp:revision>38</cp:revision>
  <cp:lastPrinted>2017-12-21T13:54:00Z</cp:lastPrinted>
  <dcterms:created xsi:type="dcterms:W3CDTF">2013-12-23T07:57:00Z</dcterms:created>
  <dcterms:modified xsi:type="dcterms:W3CDTF">2018-01-09T10:45:00Z</dcterms:modified>
</cp:coreProperties>
</file>