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F8" w:rsidRDefault="004F49F8" w:rsidP="004F49F8">
      <w:pPr>
        <w:pStyle w:val="afa"/>
        <w:ind w:left="8080"/>
        <w:rPr>
          <w:b w:val="0"/>
        </w:rPr>
      </w:pPr>
      <w:r>
        <w:rPr>
          <w:b w:val="0"/>
        </w:rPr>
        <w:t>УТВЕРЖДЕН</w:t>
      </w:r>
    </w:p>
    <w:p w:rsidR="004F49F8" w:rsidRPr="00094A86" w:rsidRDefault="004F49F8" w:rsidP="004F49F8">
      <w:pPr>
        <w:pStyle w:val="afa"/>
        <w:ind w:left="8080"/>
        <w:rPr>
          <w:b w:val="0"/>
          <w:color w:val="auto"/>
          <w:sz w:val="24"/>
          <w:szCs w:val="24"/>
        </w:rPr>
      </w:pPr>
      <w:r w:rsidRPr="00094A86">
        <w:rPr>
          <w:b w:val="0"/>
          <w:color w:val="auto"/>
          <w:sz w:val="24"/>
          <w:szCs w:val="24"/>
        </w:rPr>
        <w:t>Управляющим советом</w:t>
      </w:r>
    </w:p>
    <w:p w:rsidR="004F49F8" w:rsidRPr="00094A86" w:rsidRDefault="004F49F8" w:rsidP="004F49F8">
      <w:pPr>
        <w:pStyle w:val="afa"/>
        <w:ind w:left="8080"/>
        <w:rPr>
          <w:b w:val="0"/>
          <w:color w:val="auto"/>
          <w:sz w:val="24"/>
          <w:szCs w:val="24"/>
        </w:rPr>
      </w:pPr>
      <w:r w:rsidRPr="00094A86">
        <w:rPr>
          <w:b w:val="0"/>
          <w:color w:val="auto"/>
          <w:sz w:val="24"/>
          <w:szCs w:val="24"/>
        </w:rPr>
        <w:t xml:space="preserve">по муниципальной программе «Развитие территории </w:t>
      </w:r>
      <w:r w:rsidR="00C120D5" w:rsidRPr="00094A86">
        <w:rPr>
          <w:b w:val="0"/>
          <w:color w:val="auto"/>
          <w:sz w:val="24"/>
          <w:szCs w:val="24"/>
        </w:rPr>
        <w:t xml:space="preserve">Черноозерского сельского </w:t>
      </w:r>
      <w:r w:rsidRPr="00094A86">
        <w:rPr>
          <w:b w:val="0"/>
          <w:color w:val="auto"/>
          <w:sz w:val="24"/>
          <w:szCs w:val="24"/>
        </w:rPr>
        <w:t xml:space="preserve"> поселения  Звениговского муниципального района Республики Марий Эл на 20</w:t>
      </w:r>
      <w:r w:rsidR="00C120D5" w:rsidRPr="00094A86">
        <w:rPr>
          <w:b w:val="0"/>
          <w:color w:val="auto"/>
          <w:sz w:val="24"/>
          <w:szCs w:val="24"/>
        </w:rPr>
        <w:t>22</w:t>
      </w:r>
      <w:r w:rsidRPr="00094A86">
        <w:rPr>
          <w:b w:val="0"/>
          <w:color w:val="auto"/>
          <w:sz w:val="24"/>
          <w:szCs w:val="24"/>
        </w:rPr>
        <w:t xml:space="preserve"> - 2030 годы» (протокол от «</w:t>
      </w:r>
      <w:r w:rsidR="00C120D5" w:rsidRPr="00094A86">
        <w:rPr>
          <w:b w:val="0"/>
          <w:color w:val="auto"/>
          <w:sz w:val="24"/>
          <w:szCs w:val="24"/>
        </w:rPr>
        <w:t>2</w:t>
      </w:r>
      <w:r w:rsidRPr="00094A86">
        <w:rPr>
          <w:b w:val="0"/>
          <w:color w:val="auto"/>
          <w:sz w:val="24"/>
          <w:szCs w:val="24"/>
        </w:rPr>
        <w:t xml:space="preserve">9» </w:t>
      </w:r>
      <w:r w:rsidR="00C120D5" w:rsidRPr="00094A86">
        <w:rPr>
          <w:b w:val="0"/>
          <w:color w:val="auto"/>
          <w:sz w:val="24"/>
          <w:szCs w:val="24"/>
        </w:rPr>
        <w:t>сентября</w:t>
      </w:r>
      <w:r w:rsidRPr="00094A86">
        <w:rPr>
          <w:b w:val="0"/>
          <w:color w:val="auto"/>
          <w:sz w:val="24"/>
          <w:szCs w:val="24"/>
        </w:rPr>
        <w:t xml:space="preserve"> 2023 г. № 1)</w:t>
      </w:r>
    </w:p>
    <w:p w:rsidR="0090395C" w:rsidRDefault="0090395C">
      <w:pPr>
        <w:jc w:val="right"/>
        <w:rPr>
          <w:b/>
          <w:sz w:val="24"/>
        </w:rPr>
      </w:pPr>
    </w:p>
    <w:p w:rsidR="00A9184A" w:rsidRDefault="00A9184A">
      <w:pPr>
        <w:jc w:val="right"/>
        <w:rPr>
          <w:b/>
          <w:sz w:val="24"/>
        </w:rPr>
      </w:pPr>
    </w:p>
    <w:p w:rsidR="00A9184A" w:rsidRDefault="00A9184A">
      <w:pPr>
        <w:jc w:val="right"/>
        <w:rPr>
          <w:b/>
          <w:sz w:val="24"/>
        </w:rPr>
      </w:pPr>
      <w:bookmarkStart w:id="0" w:name="_GoBack"/>
      <w:bookmarkEnd w:id="0"/>
    </w:p>
    <w:p w:rsidR="0090395C" w:rsidRDefault="00065063">
      <w:pPr>
        <w:jc w:val="center"/>
        <w:rPr>
          <w:b/>
        </w:rPr>
      </w:pPr>
      <w:r>
        <w:rPr>
          <w:b/>
        </w:rPr>
        <w:t>ПАСПОРТ</w:t>
      </w:r>
    </w:p>
    <w:p w:rsidR="00E6741C" w:rsidRDefault="00220A6B" w:rsidP="00E6741C">
      <w:pPr>
        <w:jc w:val="center"/>
        <w:rPr>
          <w:b/>
        </w:rPr>
      </w:pPr>
      <w:r>
        <w:rPr>
          <w:b/>
        </w:rPr>
        <w:t>Комплекса процессных мероприятий</w:t>
      </w:r>
      <w:r w:rsidR="00E6741C" w:rsidRPr="00E6741C">
        <w:rPr>
          <w:b/>
        </w:rPr>
        <w:t xml:space="preserve"> </w:t>
      </w:r>
    </w:p>
    <w:p w:rsidR="0090395C" w:rsidRDefault="00220A6B">
      <w:pPr>
        <w:jc w:val="center"/>
        <w:rPr>
          <w:b/>
        </w:rPr>
      </w:pPr>
      <w:r>
        <w:rPr>
          <w:b/>
        </w:rPr>
        <w:t xml:space="preserve"> </w:t>
      </w:r>
      <w:r w:rsidR="009D470D">
        <w:rPr>
          <w:b/>
        </w:rPr>
        <w:t>«</w:t>
      </w:r>
      <w:r w:rsidR="00065063">
        <w:rPr>
          <w:b/>
        </w:rPr>
        <w:t xml:space="preserve">Обеспечение деятельности </w:t>
      </w:r>
      <w:r w:rsidR="000A0D3A">
        <w:rPr>
          <w:b/>
        </w:rPr>
        <w:t>сельско</w:t>
      </w:r>
      <w:r w:rsidR="000F381D">
        <w:rPr>
          <w:b/>
        </w:rPr>
        <w:t xml:space="preserve">й </w:t>
      </w:r>
      <w:r w:rsidR="009D470D">
        <w:rPr>
          <w:b/>
        </w:rPr>
        <w:t>администрации»</w:t>
      </w:r>
    </w:p>
    <w:p w:rsidR="0090395C" w:rsidRDefault="0090395C">
      <w:pPr>
        <w:jc w:val="both"/>
        <w:outlineLvl w:val="0"/>
        <w:rPr>
          <w:b/>
          <w:sz w:val="24"/>
        </w:rPr>
      </w:pPr>
    </w:p>
    <w:p w:rsidR="0090395C" w:rsidRDefault="00065063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1. Общие положения</w:t>
      </w:r>
    </w:p>
    <w:p w:rsidR="0090395C" w:rsidRDefault="0090395C">
      <w:pPr>
        <w:jc w:val="both"/>
        <w:rPr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08"/>
        <w:gridCol w:w="7088"/>
      </w:tblGrid>
      <w:tr w:rsidR="0090395C" w:rsidTr="00451AF4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Ответственный исполнитель (наименование ОМСУ, (структурное подразделение, организация)</w:t>
            </w:r>
            <w:proofErr w:type="gramEnd"/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931160" w:rsidP="00931160">
            <w:pPr>
              <w:jc w:val="both"/>
              <w:rPr>
                <w:sz w:val="24"/>
              </w:rPr>
            </w:pPr>
            <w:r>
              <w:rPr>
                <w:sz w:val="24"/>
              </w:rPr>
              <w:t>Михайлова О.А</w:t>
            </w:r>
            <w:r w:rsidR="00065063">
              <w:rPr>
                <w:sz w:val="24"/>
              </w:rPr>
              <w:t xml:space="preserve">.- Глава </w:t>
            </w:r>
            <w:r>
              <w:rPr>
                <w:sz w:val="24"/>
              </w:rPr>
              <w:t>Чернооз</w:t>
            </w:r>
            <w:r w:rsidR="00BA211F" w:rsidRPr="00BA211F">
              <w:rPr>
                <w:sz w:val="24"/>
              </w:rPr>
              <w:t>ерск</w:t>
            </w:r>
            <w:r w:rsidR="00BA211F">
              <w:rPr>
                <w:sz w:val="24"/>
              </w:rPr>
              <w:t>ой</w:t>
            </w:r>
            <w:r w:rsidR="00065063">
              <w:rPr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 w:rsidR="00065063">
              <w:rPr>
                <w:sz w:val="24"/>
              </w:rPr>
              <w:t xml:space="preserve"> администрации Звениговского муниципального района Республики Марий Эл</w:t>
            </w:r>
          </w:p>
        </w:tc>
      </w:tr>
      <w:tr w:rsidR="0090395C" w:rsidTr="00451AF4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both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385797" w:rsidP="00C120D5">
            <w:pPr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программа «</w:t>
            </w:r>
            <w:r w:rsidR="00065063">
              <w:rPr>
                <w:sz w:val="24"/>
              </w:rPr>
              <w:t xml:space="preserve">Развитие территории </w:t>
            </w:r>
            <w:r w:rsidR="00C120D5">
              <w:rPr>
                <w:sz w:val="24"/>
              </w:rPr>
              <w:t xml:space="preserve">Черноозерского сельского </w:t>
            </w:r>
            <w:r w:rsidR="00065063">
              <w:rPr>
                <w:sz w:val="24"/>
              </w:rPr>
              <w:t>поселения</w:t>
            </w:r>
            <w:r>
              <w:rPr>
                <w:sz w:val="24"/>
              </w:rPr>
              <w:t xml:space="preserve"> на 202</w:t>
            </w:r>
            <w:r w:rsidR="00C120D5">
              <w:rPr>
                <w:sz w:val="24"/>
              </w:rPr>
              <w:t>2</w:t>
            </w:r>
            <w:r>
              <w:rPr>
                <w:sz w:val="24"/>
              </w:rPr>
              <w:t>-2030 гг.»</w:t>
            </w:r>
          </w:p>
        </w:tc>
      </w:tr>
    </w:tbl>
    <w:p w:rsidR="0090395C" w:rsidRDefault="0090395C">
      <w:pPr>
        <w:jc w:val="both"/>
        <w:rPr>
          <w:sz w:val="24"/>
        </w:rPr>
      </w:pPr>
    </w:p>
    <w:p w:rsidR="0090395C" w:rsidRDefault="00065063">
      <w:pPr>
        <w:jc w:val="center"/>
        <w:rPr>
          <w:b/>
          <w:sz w:val="24"/>
        </w:rPr>
      </w:pPr>
      <w:r>
        <w:rPr>
          <w:b/>
          <w:sz w:val="24"/>
        </w:rPr>
        <w:t>2. Показатели к</w:t>
      </w:r>
      <w:r w:rsidR="00802D9B">
        <w:rPr>
          <w:b/>
          <w:sz w:val="24"/>
        </w:rPr>
        <w:t xml:space="preserve">омплекса процессных мероприятий </w:t>
      </w:r>
      <w:r>
        <w:rPr>
          <w:b/>
          <w:sz w:val="24"/>
        </w:rPr>
        <w:t xml:space="preserve">Обеспечение деятельности </w:t>
      </w:r>
      <w:r w:rsidR="000A0D3A">
        <w:rPr>
          <w:b/>
          <w:sz w:val="24"/>
        </w:rPr>
        <w:t>сель</w:t>
      </w:r>
      <w:r w:rsidR="000F381D">
        <w:rPr>
          <w:b/>
          <w:sz w:val="24"/>
        </w:rPr>
        <w:t xml:space="preserve">ской </w:t>
      </w:r>
      <w:r>
        <w:rPr>
          <w:b/>
          <w:sz w:val="24"/>
        </w:rPr>
        <w:t>администрации</w:t>
      </w:r>
      <w:r w:rsidR="00802D9B">
        <w:rPr>
          <w:b/>
          <w:sz w:val="24"/>
        </w:rPr>
        <w:t>.</w:t>
      </w:r>
    </w:p>
    <w:p w:rsidR="00250F8C" w:rsidRDefault="00250F8C">
      <w:pPr>
        <w:jc w:val="center"/>
        <w:rPr>
          <w:b/>
        </w:rPr>
      </w:pP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2"/>
        <w:gridCol w:w="2233"/>
        <w:gridCol w:w="1360"/>
        <w:gridCol w:w="1521"/>
        <w:gridCol w:w="1247"/>
        <w:gridCol w:w="1003"/>
        <w:gridCol w:w="64"/>
        <w:gridCol w:w="593"/>
        <w:gridCol w:w="716"/>
        <w:gridCol w:w="571"/>
        <w:gridCol w:w="138"/>
        <w:gridCol w:w="571"/>
        <w:gridCol w:w="68"/>
        <w:gridCol w:w="76"/>
        <w:gridCol w:w="289"/>
        <w:gridCol w:w="25"/>
        <w:gridCol w:w="30"/>
        <w:gridCol w:w="20"/>
        <w:gridCol w:w="375"/>
        <w:gridCol w:w="35"/>
        <w:gridCol w:w="15"/>
        <w:gridCol w:w="562"/>
        <w:gridCol w:w="549"/>
        <w:gridCol w:w="12"/>
        <w:gridCol w:w="1124"/>
        <w:gridCol w:w="161"/>
        <w:gridCol w:w="995"/>
      </w:tblGrid>
      <w:tr w:rsidR="00A431EC" w:rsidTr="003D55D4"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90395C">
            <w:pPr>
              <w:rPr>
                <w:sz w:val="24"/>
              </w:rPr>
            </w:pPr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 / убывания</w:t>
            </w:r>
          </w:p>
        </w:tc>
        <w:tc>
          <w:tcPr>
            <w:tcW w:w="1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5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404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 показателей по годам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Ответственный исполнитель за достижение показателя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 w:rsidR="00A431EC" w:rsidTr="003D55D4">
        <w:trPr>
          <w:cantSplit/>
          <w:trHeight w:val="1037"/>
        </w:trPr>
        <w:tc>
          <w:tcPr>
            <w:tcW w:w="4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</w:tc>
        <w:tc>
          <w:tcPr>
            <w:tcW w:w="6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1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</w:tr>
      <w:tr w:rsidR="00A431EC" w:rsidTr="003D55D4"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 w:rsidP="0048649E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35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0395C" w:rsidRPr="0048649E" w:rsidRDefault="00065063">
            <w:pPr>
              <w:rPr>
                <w:b/>
                <w:sz w:val="20"/>
              </w:rPr>
            </w:pPr>
            <w:r>
              <w:rPr>
                <w:sz w:val="24"/>
              </w:rPr>
              <w:t>Задача 1.</w:t>
            </w:r>
            <w:r w:rsidR="00BA211F"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Обеспечение функционирование органов местного самоуправления.</w:t>
            </w:r>
          </w:p>
        </w:tc>
      </w:tr>
      <w:tr w:rsidR="00A431EC" w:rsidTr="003D55D4"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1.1.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2"/>
              </w:rPr>
            </w:pPr>
            <w:r>
              <w:rPr>
                <w:sz w:val="24"/>
              </w:rPr>
              <w:t>Содержание администрации поселения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 xml:space="preserve"> 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6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931160" w:rsidRDefault="00931160" w:rsidP="007D245B">
            <w:pPr>
              <w:rPr>
                <w:sz w:val="20"/>
              </w:rPr>
            </w:pPr>
            <w:r w:rsidRPr="00931160">
              <w:rPr>
                <w:sz w:val="20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Муниципальная отчетность</w:t>
            </w:r>
          </w:p>
          <w:p w:rsidR="00A431EC" w:rsidRDefault="00A431EC">
            <w:pPr>
              <w:rPr>
                <w:sz w:val="24"/>
              </w:rPr>
            </w:pPr>
          </w:p>
          <w:p w:rsidR="00A431EC" w:rsidRDefault="00A431EC">
            <w:pPr>
              <w:rPr>
                <w:sz w:val="24"/>
              </w:rPr>
            </w:pPr>
          </w:p>
        </w:tc>
      </w:tr>
      <w:tr w:rsidR="00A431EC" w:rsidTr="003D55D4"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35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Задача 2. Повышение качества формирования кадрового состава муниципальных служащих.</w:t>
            </w:r>
          </w:p>
        </w:tc>
      </w:tr>
      <w:tr w:rsidR="00A431EC" w:rsidTr="003D55D4"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2"/>
              </w:rPr>
            </w:pPr>
            <w:r>
              <w:rPr>
                <w:sz w:val="22"/>
              </w:rPr>
              <w:t>Повышение квалификации муниципальных служащих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 w:rsidP="000A0D3A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6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931160" w:rsidRDefault="00931160" w:rsidP="007D245B">
            <w:pPr>
              <w:rPr>
                <w:sz w:val="20"/>
              </w:rPr>
            </w:pPr>
            <w:r w:rsidRPr="00931160">
              <w:rPr>
                <w:sz w:val="20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546DC5">
            <w:pPr>
              <w:rPr>
                <w:sz w:val="24"/>
              </w:rPr>
            </w:pPr>
            <w:r>
              <w:rPr>
                <w:sz w:val="24"/>
              </w:rPr>
              <w:t>Муниципальная отчетность</w:t>
            </w:r>
          </w:p>
          <w:p w:rsidR="00A431EC" w:rsidRDefault="00A431EC" w:rsidP="00546DC5">
            <w:pPr>
              <w:rPr>
                <w:sz w:val="24"/>
              </w:rPr>
            </w:pPr>
          </w:p>
          <w:p w:rsidR="00A431EC" w:rsidRDefault="00A431EC">
            <w:pPr>
              <w:rPr>
                <w:sz w:val="24"/>
              </w:rPr>
            </w:pPr>
          </w:p>
        </w:tc>
      </w:tr>
      <w:tr w:rsidR="00A431EC" w:rsidTr="003D55D4"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35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Задача 3. Обеспечение подготовки и проведение муниципальных выборов</w:t>
            </w:r>
          </w:p>
        </w:tc>
      </w:tr>
      <w:tr w:rsidR="00A431EC" w:rsidTr="003D55D4"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Материально-техническое обеспечение подготовки и проведение муниципальных выборов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"ГП", 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6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1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931160" w:rsidRDefault="00931160" w:rsidP="007D245B">
            <w:pPr>
              <w:rPr>
                <w:sz w:val="20"/>
              </w:rPr>
            </w:pPr>
            <w:r w:rsidRPr="00931160">
              <w:rPr>
                <w:sz w:val="20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546DC5">
            <w:pPr>
              <w:rPr>
                <w:sz w:val="24"/>
              </w:rPr>
            </w:pPr>
            <w:r>
              <w:rPr>
                <w:sz w:val="24"/>
              </w:rPr>
              <w:t>Муниципальная отчетность</w:t>
            </w:r>
          </w:p>
          <w:p w:rsidR="00A431EC" w:rsidRDefault="00A431EC" w:rsidP="00546DC5">
            <w:pPr>
              <w:rPr>
                <w:sz w:val="24"/>
              </w:rPr>
            </w:pPr>
          </w:p>
          <w:p w:rsidR="00A431EC" w:rsidRDefault="00A431EC">
            <w:pPr>
              <w:rPr>
                <w:sz w:val="24"/>
              </w:rPr>
            </w:pPr>
          </w:p>
        </w:tc>
      </w:tr>
      <w:tr w:rsidR="00A431EC" w:rsidTr="003D55D4"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35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 xml:space="preserve">Задача 4. </w:t>
            </w:r>
            <w:r w:rsidR="00250F8C">
              <w:rPr>
                <w:sz w:val="24"/>
              </w:rPr>
              <w:t>Эффективное у</w:t>
            </w:r>
            <w:r>
              <w:rPr>
                <w:sz w:val="24"/>
              </w:rPr>
              <w:t>правление имуществом</w:t>
            </w:r>
            <w:r w:rsidR="000A0D3A">
              <w:rPr>
                <w:sz w:val="24"/>
              </w:rPr>
              <w:t xml:space="preserve"> и земельными участками </w:t>
            </w:r>
            <w:r>
              <w:rPr>
                <w:sz w:val="24"/>
              </w:rPr>
              <w:t>муниципальной собственности поселения</w:t>
            </w:r>
          </w:p>
        </w:tc>
      </w:tr>
      <w:tr w:rsidR="003D55D4" w:rsidTr="003D55D4">
        <w:trPr>
          <w:trHeight w:val="1579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4.1.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F11F63" w:rsidRDefault="00A431EC" w:rsidP="00F11F6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F11F63">
              <w:rPr>
                <w:color w:val="1A1A1A"/>
                <w:sz w:val="24"/>
                <w:szCs w:val="24"/>
              </w:rPr>
              <w:t>Распоряжение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r w:rsidRPr="00F11F63">
              <w:rPr>
                <w:color w:val="1A1A1A"/>
                <w:sz w:val="24"/>
                <w:szCs w:val="24"/>
              </w:rPr>
              <w:t>имуществом,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r w:rsidRPr="00F11F63">
              <w:rPr>
                <w:color w:val="1A1A1A"/>
                <w:sz w:val="24"/>
                <w:szCs w:val="24"/>
              </w:rPr>
              <w:t>находящимся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r w:rsidRPr="00F11F63">
              <w:rPr>
                <w:color w:val="1A1A1A"/>
                <w:sz w:val="24"/>
                <w:szCs w:val="24"/>
              </w:rPr>
              <w:t>в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proofErr w:type="gramStart"/>
            <w:r w:rsidRPr="00F11F63">
              <w:rPr>
                <w:color w:val="1A1A1A"/>
                <w:sz w:val="24"/>
                <w:szCs w:val="24"/>
              </w:rPr>
              <w:t>муниципально</w:t>
            </w:r>
            <w:r>
              <w:rPr>
                <w:color w:val="1A1A1A"/>
                <w:sz w:val="24"/>
                <w:szCs w:val="24"/>
              </w:rPr>
              <w:t>й</w:t>
            </w:r>
            <w:proofErr w:type="gramEnd"/>
          </w:p>
          <w:p w:rsidR="00A431EC" w:rsidRPr="00F11F63" w:rsidRDefault="00A431EC" w:rsidP="00F11F6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 xml:space="preserve"> </w:t>
            </w:r>
            <w:r w:rsidRPr="00F11F63">
              <w:rPr>
                <w:color w:val="1A1A1A"/>
                <w:sz w:val="24"/>
                <w:szCs w:val="24"/>
              </w:rPr>
              <w:t>собственности</w:t>
            </w:r>
          </w:p>
          <w:p w:rsidR="00A431EC" w:rsidRPr="00F11F63" w:rsidRDefault="00A431EC" w:rsidP="00F11F6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</w:p>
        </w:tc>
        <w:tc>
          <w:tcPr>
            <w:tcW w:w="4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931160" w:rsidRDefault="00931160" w:rsidP="00F11F63">
            <w:pPr>
              <w:rPr>
                <w:sz w:val="20"/>
              </w:rPr>
            </w:pPr>
            <w:r w:rsidRPr="00931160">
              <w:rPr>
                <w:sz w:val="20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F11F63">
            <w:pPr>
              <w:rPr>
                <w:sz w:val="24"/>
              </w:rPr>
            </w:pPr>
            <w:r>
              <w:rPr>
                <w:sz w:val="24"/>
              </w:rPr>
              <w:t>Отчетность ОМСУ</w:t>
            </w:r>
          </w:p>
        </w:tc>
      </w:tr>
      <w:tr w:rsidR="00A431EC" w:rsidTr="003D55D4">
        <w:trPr>
          <w:trHeight w:val="35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05" w:rsidRDefault="00851005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435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1005" w:rsidRDefault="00851005">
            <w:pPr>
              <w:rPr>
                <w:sz w:val="24"/>
              </w:rPr>
            </w:pPr>
            <w:r>
              <w:rPr>
                <w:sz w:val="24"/>
              </w:rPr>
              <w:t xml:space="preserve">Задача 5. </w:t>
            </w:r>
            <w:r w:rsidR="0077278D" w:rsidRPr="002D4247">
              <w:rPr>
                <w:sz w:val="24"/>
                <w:szCs w:val="24"/>
              </w:rPr>
              <w:t xml:space="preserve">Создание резервного фонда поселения  </w:t>
            </w:r>
          </w:p>
        </w:tc>
      </w:tr>
      <w:tr w:rsidR="003D55D4" w:rsidTr="003D55D4">
        <w:trPr>
          <w:trHeight w:val="59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931160" w:rsidRDefault="00931160">
            <w:pPr>
              <w:rPr>
                <w:sz w:val="20"/>
              </w:rPr>
            </w:pPr>
            <w:r w:rsidRPr="00931160">
              <w:rPr>
                <w:sz w:val="20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546DC5">
            <w:pPr>
              <w:rPr>
                <w:sz w:val="24"/>
              </w:rPr>
            </w:pPr>
            <w:r>
              <w:rPr>
                <w:sz w:val="24"/>
              </w:rPr>
              <w:t>Муниципальная отчетность</w:t>
            </w:r>
          </w:p>
          <w:p w:rsidR="00A431EC" w:rsidRDefault="00A431EC" w:rsidP="00546DC5">
            <w:pPr>
              <w:rPr>
                <w:sz w:val="24"/>
              </w:rPr>
            </w:pPr>
          </w:p>
          <w:p w:rsidR="00A431EC" w:rsidRDefault="00A431EC">
            <w:pPr>
              <w:rPr>
                <w:sz w:val="24"/>
              </w:rPr>
            </w:pPr>
          </w:p>
        </w:tc>
      </w:tr>
      <w:tr w:rsidR="00A431EC" w:rsidTr="003D55D4">
        <w:trPr>
          <w:trHeight w:val="333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435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Задача 6.</w:t>
            </w:r>
            <w:r>
              <w:t xml:space="preserve"> </w:t>
            </w:r>
            <w:r w:rsidRPr="00CA7215">
              <w:rPr>
                <w:sz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</w:tr>
      <w:tr w:rsidR="003D55D4" w:rsidTr="003D55D4">
        <w:trPr>
          <w:trHeight w:val="96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 w:rsidRPr="006D4CF7">
              <w:rPr>
                <w:sz w:val="24"/>
              </w:rPr>
              <w:t>Количество состоящих на учете граждан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0"/>
              </w:rPr>
            </w:pPr>
            <w:r w:rsidRPr="006D4CF7">
              <w:rPr>
                <w:sz w:val="20"/>
              </w:rPr>
              <w:t>Возрастание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 w:rsidP="000A0D3A">
            <w:pPr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931160" w:rsidRDefault="00931160">
            <w:pPr>
              <w:rPr>
                <w:sz w:val="20"/>
              </w:rPr>
            </w:pPr>
            <w:r w:rsidRPr="00931160">
              <w:rPr>
                <w:sz w:val="20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546DC5">
            <w:pPr>
              <w:rPr>
                <w:sz w:val="24"/>
              </w:rPr>
            </w:pPr>
            <w:r>
              <w:rPr>
                <w:sz w:val="24"/>
              </w:rPr>
              <w:t>Муниципальная отчетность</w:t>
            </w:r>
          </w:p>
          <w:p w:rsidR="00A431EC" w:rsidRDefault="00A431EC" w:rsidP="00546DC5">
            <w:pPr>
              <w:rPr>
                <w:sz w:val="24"/>
              </w:rPr>
            </w:pPr>
          </w:p>
          <w:p w:rsidR="00A431EC" w:rsidRDefault="00A431EC">
            <w:pPr>
              <w:rPr>
                <w:sz w:val="24"/>
              </w:rPr>
            </w:pPr>
          </w:p>
        </w:tc>
      </w:tr>
      <w:tr w:rsidR="00A431EC" w:rsidTr="003D55D4">
        <w:trPr>
          <w:trHeight w:val="305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435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7215" w:rsidRDefault="00CA7215" w:rsidP="007B4146">
            <w:pPr>
              <w:rPr>
                <w:sz w:val="24"/>
              </w:rPr>
            </w:pPr>
            <w:r>
              <w:rPr>
                <w:sz w:val="24"/>
              </w:rPr>
              <w:t>Задача 7.</w:t>
            </w:r>
            <w:r>
              <w:t xml:space="preserve"> </w:t>
            </w:r>
            <w:r w:rsidR="007B4146" w:rsidRPr="00401E96">
              <w:rPr>
                <w:bCs/>
                <w:sz w:val="24"/>
                <w:szCs w:val="24"/>
              </w:rPr>
              <w:t>Обеспечение условий для развития на территории поселения физической культуры</w:t>
            </w:r>
            <w:r w:rsidR="007B4146">
              <w:rPr>
                <w:bCs/>
                <w:sz w:val="24"/>
                <w:szCs w:val="24"/>
              </w:rPr>
              <w:t xml:space="preserve"> </w:t>
            </w:r>
            <w:r w:rsidR="007B4146" w:rsidRPr="00401E96">
              <w:rPr>
                <w:bCs/>
                <w:sz w:val="24"/>
                <w:szCs w:val="24"/>
              </w:rPr>
              <w:t>и массового спорта, организация проведения официальных физкультурно-оздоровительных и спортивных мероприятий поселения</w:t>
            </w:r>
            <w:r w:rsidR="007B4146" w:rsidRPr="00CD2252">
              <w:rPr>
                <w:sz w:val="24"/>
              </w:rPr>
              <w:t xml:space="preserve"> </w:t>
            </w:r>
          </w:p>
        </w:tc>
      </w:tr>
      <w:tr w:rsidR="003D55D4" w:rsidTr="003D55D4">
        <w:trPr>
          <w:trHeight w:val="96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7.1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 w:rsidRPr="00CD2252">
              <w:rPr>
                <w:sz w:val="24"/>
              </w:rPr>
              <w:t>Организация проведения официальных физкультурно-оздоровительных и спортивных мероприятий поселения.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0"/>
              </w:rPr>
            </w:pPr>
            <w:r w:rsidRPr="006D4CF7">
              <w:rPr>
                <w:sz w:val="20"/>
              </w:rPr>
              <w:t>Возрастание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0A0D3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rPr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Pr="00931160" w:rsidRDefault="00931160">
            <w:pPr>
              <w:rPr>
                <w:sz w:val="20"/>
              </w:rPr>
            </w:pPr>
            <w:r w:rsidRPr="00931160">
              <w:rPr>
                <w:sz w:val="20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546DC5">
            <w:pPr>
              <w:rPr>
                <w:sz w:val="24"/>
              </w:rPr>
            </w:pPr>
            <w:r>
              <w:rPr>
                <w:sz w:val="24"/>
              </w:rPr>
              <w:t>Отчетность ОМСУ</w:t>
            </w:r>
          </w:p>
          <w:p w:rsidR="00A431EC" w:rsidRDefault="00A431EC" w:rsidP="00546DC5">
            <w:pPr>
              <w:rPr>
                <w:sz w:val="24"/>
              </w:rPr>
            </w:pPr>
          </w:p>
          <w:p w:rsidR="00A431EC" w:rsidRDefault="00A431EC">
            <w:pPr>
              <w:rPr>
                <w:sz w:val="24"/>
              </w:rPr>
            </w:pPr>
          </w:p>
        </w:tc>
      </w:tr>
    </w:tbl>
    <w:p w:rsidR="0090395C" w:rsidRDefault="0090395C">
      <w:pPr>
        <w:jc w:val="center"/>
        <w:outlineLvl w:val="0"/>
        <w:rPr>
          <w:b/>
          <w:sz w:val="24"/>
        </w:rPr>
      </w:pPr>
    </w:p>
    <w:p w:rsidR="0090395C" w:rsidRDefault="00065063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3. Перечень мероприятий (результатов) комплекса процессных</w:t>
      </w:r>
    </w:p>
    <w:p w:rsidR="0090395C" w:rsidRDefault="00065063">
      <w:pPr>
        <w:jc w:val="center"/>
        <w:rPr>
          <w:b/>
          <w:sz w:val="24"/>
        </w:rPr>
      </w:pPr>
      <w:r>
        <w:rPr>
          <w:b/>
          <w:sz w:val="24"/>
        </w:rPr>
        <w:t>мероприятий</w:t>
      </w:r>
    </w:p>
    <w:p w:rsidR="0090395C" w:rsidRDefault="0090395C">
      <w:pPr>
        <w:jc w:val="both"/>
        <w:rPr>
          <w:sz w:val="24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15"/>
        <w:gridCol w:w="4230"/>
        <w:gridCol w:w="1703"/>
        <w:gridCol w:w="127"/>
        <w:gridCol w:w="1709"/>
        <w:gridCol w:w="42"/>
        <w:gridCol w:w="1233"/>
        <w:gridCol w:w="13"/>
        <w:gridCol w:w="1076"/>
        <w:gridCol w:w="45"/>
        <w:gridCol w:w="835"/>
        <w:gridCol w:w="11"/>
        <w:gridCol w:w="7"/>
        <w:gridCol w:w="567"/>
        <w:gridCol w:w="142"/>
        <w:gridCol w:w="567"/>
        <w:gridCol w:w="567"/>
        <w:gridCol w:w="408"/>
        <w:gridCol w:w="34"/>
        <w:gridCol w:w="52"/>
        <w:gridCol w:w="356"/>
        <w:gridCol w:w="22"/>
        <w:gridCol w:w="14"/>
        <w:gridCol w:w="12"/>
        <w:gridCol w:w="47"/>
        <w:gridCol w:w="342"/>
        <w:gridCol w:w="15"/>
        <w:gridCol w:w="9"/>
        <w:gridCol w:w="35"/>
        <w:gridCol w:w="391"/>
      </w:tblGrid>
      <w:tr w:rsidR="0090395C" w:rsidTr="00B43E30"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90395C">
            <w:pPr>
              <w:rPr>
                <w:sz w:val="24"/>
              </w:rPr>
            </w:pPr>
          </w:p>
        </w:tc>
        <w:tc>
          <w:tcPr>
            <w:tcW w:w="4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Тип мероприятия (результата)</w:t>
            </w:r>
          </w:p>
        </w:tc>
        <w:tc>
          <w:tcPr>
            <w:tcW w:w="17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6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59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Значения мероприятия результата) по годам</w:t>
            </w:r>
            <w:proofErr w:type="gramEnd"/>
          </w:p>
        </w:tc>
      </w:tr>
      <w:tr w:rsidR="00B43E30" w:rsidTr="00B43E30">
        <w:trPr>
          <w:cantSplit/>
          <w:trHeight w:val="752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4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8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7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2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/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 г</w:t>
            </w:r>
          </w:p>
        </w:tc>
        <w:tc>
          <w:tcPr>
            <w:tcW w:w="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</w:tc>
        <w:tc>
          <w:tcPr>
            <w:tcW w:w="43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1EC" w:rsidRDefault="00A431EC" w:rsidP="00A431E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31EC" w:rsidRDefault="00A431EC" w:rsidP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31EC" w:rsidRDefault="00A431EC" w:rsidP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31EC" w:rsidRDefault="00A431EC" w:rsidP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31EC" w:rsidRDefault="00A431EC" w:rsidP="00A431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0395C" w:rsidTr="00A431EC">
        <w:tc>
          <w:tcPr>
            <w:tcW w:w="1502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Pr="0048649E" w:rsidRDefault="00065063" w:rsidP="0048649E">
            <w:pPr>
              <w:rPr>
                <w:b/>
                <w:sz w:val="20"/>
              </w:rPr>
            </w:pPr>
            <w:r>
              <w:rPr>
                <w:sz w:val="24"/>
              </w:rPr>
              <w:t>1. Задача 1. Обеспечение функционирование органов местного самоуправления.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E20352">
            <w:pPr>
              <w:rPr>
                <w:sz w:val="24"/>
              </w:rPr>
            </w:pPr>
            <w:r w:rsidRPr="00E20352">
              <w:rPr>
                <w:sz w:val="24"/>
              </w:rPr>
              <w:t>Мероприятие (результат) 1</w:t>
            </w:r>
            <w:r>
              <w:rPr>
                <w:sz w:val="24"/>
              </w:rPr>
              <w:t xml:space="preserve"> «</w:t>
            </w:r>
            <w:r w:rsidRPr="00E20352">
              <w:rPr>
                <w:sz w:val="24"/>
              </w:rPr>
              <w:t>Расходы</w:t>
            </w:r>
            <w:r w:rsidRPr="00C84BB3">
              <w:rPr>
                <w:sz w:val="24"/>
              </w:rPr>
              <w:t xml:space="preserve">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sz w:val="24"/>
              </w:rPr>
              <w:t xml:space="preserve">»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BB6BD6" w:rsidRDefault="00B43E30" w:rsidP="00BB6BD6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BB6BD6">
              <w:rPr>
                <w:color w:val="1A1A1A"/>
                <w:sz w:val="24"/>
                <w:szCs w:val="24"/>
              </w:rPr>
              <w:t>Исполнение</w:t>
            </w:r>
          </w:p>
          <w:p w:rsidR="00B43E30" w:rsidRPr="00BB6BD6" w:rsidRDefault="00B43E30" w:rsidP="00BB6BD6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BB6BD6">
              <w:rPr>
                <w:color w:val="1A1A1A"/>
                <w:sz w:val="24"/>
                <w:szCs w:val="24"/>
              </w:rPr>
              <w:t>полномочий органов местного</w:t>
            </w:r>
          </w:p>
          <w:p w:rsidR="00B43E30" w:rsidRPr="00BB6BD6" w:rsidRDefault="00B43E30" w:rsidP="00D51662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самоуправлен</w:t>
            </w:r>
            <w:r w:rsidRPr="00BB6BD6">
              <w:rPr>
                <w:color w:val="1A1A1A"/>
                <w:sz w:val="24"/>
                <w:szCs w:val="24"/>
              </w:rPr>
              <w:t xml:space="preserve">ия </w:t>
            </w:r>
          </w:p>
          <w:p w:rsidR="00B43E30" w:rsidRPr="00BB6BD6" w:rsidRDefault="00B43E30" w:rsidP="00BB6BD6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916FCD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9823C0" w:rsidRDefault="00B43E30" w:rsidP="009823C0">
            <w:pPr>
              <w:rPr>
                <w:sz w:val="24"/>
              </w:rPr>
            </w:pPr>
            <w:r w:rsidRPr="009823C0">
              <w:rPr>
                <w:sz w:val="24"/>
              </w:rPr>
              <w:t xml:space="preserve">Мероприятие (результат) </w:t>
            </w:r>
            <w:r>
              <w:rPr>
                <w:sz w:val="24"/>
              </w:rPr>
              <w:t>3</w:t>
            </w:r>
            <w:r w:rsidRPr="009823C0">
              <w:rPr>
                <w:sz w:val="24"/>
              </w:rPr>
              <w:t xml:space="preserve"> «Иные бюджетные ассигнования»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BB6BD6" w:rsidRDefault="00B43E30" w:rsidP="006B50D0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BB6BD6">
              <w:rPr>
                <w:color w:val="1A1A1A"/>
                <w:sz w:val="24"/>
                <w:szCs w:val="24"/>
              </w:rPr>
              <w:t>Исполнение</w:t>
            </w:r>
          </w:p>
          <w:p w:rsidR="00B43E30" w:rsidRPr="00BB6BD6" w:rsidRDefault="00B43E30" w:rsidP="006B50D0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BB6BD6">
              <w:rPr>
                <w:color w:val="1A1A1A"/>
                <w:sz w:val="24"/>
                <w:szCs w:val="24"/>
              </w:rPr>
              <w:t xml:space="preserve">полномочий органов </w:t>
            </w:r>
            <w:r w:rsidRPr="00BB6BD6">
              <w:rPr>
                <w:color w:val="1A1A1A"/>
                <w:sz w:val="24"/>
                <w:szCs w:val="24"/>
              </w:rPr>
              <w:lastRenderedPageBreak/>
              <w:t>местного</w:t>
            </w:r>
          </w:p>
          <w:p w:rsidR="00B43E30" w:rsidRPr="00BB6BD6" w:rsidRDefault="00B43E30" w:rsidP="00615125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самоуправлен</w:t>
            </w:r>
            <w:r w:rsidRPr="00BB6BD6">
              <w:rPr>
                <w:color w:val="1A1A1A"/>
                <w:sz w:val="24"/>
                <w:szCs w:val="24"/>
              </w:rPr>
              <w:t xml:space="preserve">ия 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172719" w:rsidRDefault="00B43E30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90395C" w:rsidTr="00A431EC">
        <w:tc>
          <w:tcPr>
            <w:tcW w:w="1502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Задача 2. Повышение качества формирования кадрового состава муниципальных служащих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«Дополнительное профессиональное образование муниципальных служащих»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7521">
            <w:pPr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  <w:p w:rsidR="00B43E30" w:rsidRDefault="00B43E30">
            <w:pPr>
              <w:rPr>
                <w:sz w:val="24"/>
              </w:rPr>
            </w:pP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007FED" w:rsidRDefault="00B43E30" w:rsidP="00007FED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007FED">
              <w:rPr>
                <w:color w:val="1A1A1A"/>
                <w:sz w:val="24"/>
                <w:szCs w:val="24"/>
              </w:rPr>
              <w:t>Организация</w:t>
            </w:r>
          </w:p>
          <w:p w:rsidR="00B43E30" w:rsidRPr="00007FED" w:rsidRDefault="00B43E30" w:rsidP="00007FED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007FED">
              <w:rPr>
                <w:color w:val="1A1A1A"/>
                <w:sz w:val="24"/>
                <w:szCs w:val="24"/>
              </w:rPr>
              <w:t>повышения</w:t>
            </w:r>
          </w:p>
          <w:p w:rsidR="00B43E30" w:rsidRPr="00007FED" w:rsidRDefault="00B43E30" w:rsidP="00007FED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007FED">
              <w:rPr>
                <w:color w:val="1A1A1A"/>
                <w:sz w:val="24"/>
                <w:szCs w:val="24"/>
              </w:rPr>
              <w:t>квалификации</w:t>
            </w:r>
          </w:p>
          <w:p w:rsidR="00B43E30" w:rsidRPr="00007FED" w:rsidRDefault="00B43E30" w:rsidP="00007FED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007FED">
              <w:rPr>
                <w:color w:val="1A1A1A"/>
                <w:sz w:val="24"/>
                <w:szCs w:val="24"/>
              </w:rPr>
              <w:t>муниципальных</w:t>
            </w:r>
          </w:p>
          <w:p w:rsidR="00B43E30" w:rsidRPr="004F7E6D" w:rsidRDefault="00B43E30" w:rsidP="004F7E6D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служащих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 xml:space="preserve">Ед.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7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90395C" w:rsidTr="00A431EC">
        <w:tc>
          <w:tcPr>
            <w:tcW w:w="1502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Задача 3. Обеспечение подготовки и проведение муниципальных выборов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(результат)1</w:t>
            </w:r>
          </w:p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«Материально-техническое обеспечение подготовки и проведение муниципальных выборов»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r w:rsidRPr="007079BE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6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7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90395C" w:rsidTr="00A431EC">
        <w:tc>
          <w:tcPr>
            <w:tcW w:w="1502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 xml:space="preserve">Задача 4. </w:t>
            </w:r>
            <w:r w:rsidR="00235E80">
              <w:rPr>
                <w:sz w:val="24"/>
              </w:rPr>
              <w:t>Эффективное управление имуществом и земельных участков муниципальной собственности поселения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4.1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 w:rsidP="00641B34">
            <w:pPr>
              <w:rPr>
                <w:sz w:val="24"/>
              </w:rPr>
            </w:pPr>
            <w:r w:rsidRPr="00E6741C">
              <w:rPr>
                <w:sz w:val="24"/>
              </w:rPr>
              <w:t xml:space="preserve">Мероприятие (результат) 1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 xml:space="preserve">Содержание имущества казны» </w:t>
            </w:r>
            <w:r w:rsidRPr="00D95C2B">
              <w:rPr>
                <w:sz w:val="24"/>
              </w:rPr>
              <w:t xml:space="preserve">Текущий ремонт (косметический ремонт </w:t>
            </w:r>
            <w:r w:rsidR="000A0D3A">
              <w:rPr>
                <w:sz w:val="24"/>
              </w:rPr>
              <w:t>кабинетов</w:t>
            </w:r>
            <w:r w:rsidRPr="00D95C2B">
              <w:rPr>
                <w:sz w:val="24"/>
              </w:rPr>
              <w:t xml:space="preserve">,  покраска,  замена </w:t>
            </w:r>
            <w:r w:rsidR="000A0D3A">
              <w:rPr>
                <w:sz w:val="24"/>
              </w:rPr>
              <w:t xml:space="preserve">2 оконных блоков </w:t>
            </w:r>
            <w:r w:rsidRPr="00D95C2B">
              <w:rPr>
                <w:sz w:val="24"/>
              </w:rPr>
              <w:t>в здании администрации п</w:t>
            </w:r>
            <w:r w:rsidR="000A0D3A">
              <w:rPr>
                <w:sz w:val="24"/>
              </w:rPr>
              <w:t>. Черное Озеро ул. Черноозерская, д.3</w:t>
            </w:r>
            <w:r w:rsidRPr="00D95C2B">
              <w:rPr>
                <w:sz w:val="24"/>
              </w:rPr>
              <w:t>)</w:t>
            </w:r>
            <w:r w:rsidRPr="00D95C2B">
              <w:rPr>
                <w:b/>
                <w:sz w:val="24"/>
              </w:rPr>
              <w:t xml:space="preserve"> </w:t>
            </w:r>
            <w:r w:rsidR="000A0D3A">
              <w:rPr>
                <w:b/>
                <w:sz w:val="24"/>
              </w:rPr>
              <w:t>ремонт изгороди во</w:t>
            </w:r>
            <w:r w:rsidR="00641B34">
              <w:rPr>
                <w:b/>
                <w:sz w:val="24"/>
              </w:rPr>
              <w:t>круг здания админист</w:t>
            </w:r>
            <w:r w:rsidR="000A0D3A">
              <w:rPr>
                <w:b/>
                <w:sz w:val="24"/>
              </w:rPr>
              <w:t>рации</w:t>
            </w:r>
            <w:r w:rsidRPr="00D95C2B">
              <w:rPr>
                <w:sz w:val="24"/>
              </w:rPr>
              <w:t xml:space="preserve"> 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  <w:szCs w:val="24"/>
              </w:rPr>
            </w:pPr>
            <w:r w:rsidRPr="00E6741C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Обеспечение деятельности местной администрации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 xml:space="preserve">Ед.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1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2023</w:t>
            </w:r>
          </w:p>
        </w:tc>
        <w:tc>
          <w:tcPr>
            <w:tcW w:w="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1B40B7" w:rsidRDefault="000A0D3A" w:rsidP="000A0D3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1B40B7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 w:rsidP="00AD5CED">
            <w:pPr>
              <w:rPr>
                <w:sz w:val="24"/>
              </w:rPr>
            </w:pPr>
            <w:r w:rsidRPr="00E6741C">
              <w:rPr>
                <w:sz w:val="24"/>
              </w:rPr>
              <w:t xml:space="preserve">Мероприятие (результат) </w:t>
            </w:r>
            <w:r>
              <w:rPr>
                <w:sz w:val="24"/>
              </w:rPr>
              <w:t>2</w:t>
            </w:r>
            <w:r w:rsidRPr="00E6741C">
              <w:rPr>
                <w:sz w:val="24"/>
              </w:rPr>
              <w:t xml:space="preserve"> </w:t>
            </w:r>
            <w:r w:rsidRPr="00AD5CED">
              <w:rPr>
                <w:sz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Обеспечение деятельности местной администрации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0A0D3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0A0D3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1B40B7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D4392B" w:rsidRDefault="00B43E30" w:rsidP="00AD5CED">
            <w:pPr>
              <w:rPr>
                <w:sz w:val="24"/>
              </w:rPr>
            </w:pPr>
            <w:r w:rsidRPr="00D4392B">
              <w:rPr>
                <w:sz w:val="24"/>
              </w:rPr>
              <w:t xml:space="preserve">Мероприятие (результат) 3 Формирование системы документов </w:t>
            </w:r>
            <w:r w:rsidRPr="00D4392B">
              <w:rPr>
                <w:sz w:val="24"/>
              </w:rPr>
              <w:lastRenderedPageBreak/>
              <w:t>территориального планирования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lastRenderedPageBreak/>
              <w:t xml:space="preserve">Осуществление текущей </w:t>
            </w:r>
            <w:r w:rsidRPr="00E6741C">
              <w:rPr>
                <w:sz w:val="24"/>
              </w:rPr>
              <w:lastRenderedPageBreak/>
              <w:t>деятельности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lastRenderedPageBreak/>
              <w:t xml:space="preserve">Обеспечение деятельности </w:t>
            </w:r>
            <w:r w:rsidRPr="00E6741C">
              <w:rPr>
                <w:sz w:val="24"/>
              </w:rPr>
              <w:lastRenderedPageBreak/>
              <w:t>местной администрации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Ед.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1B40B7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4.4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D4392B" w:rsidRDefault="00B43E30" w:rsidP="00AD5CE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4</w:t>
            </w:r>
            <w:r>
              <w:t xml:space="preserve"> </w:t>
            </w:r>
            <w:r w:rsidRPr="00832D0E">
              <w:rPr>
                <w:sz w:val="24"/>
              </w:rPr>
              <w:t>Выполнение других общегосударственных обязательств поселения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E6741C" w:rsidRDefault="00B43E30">
            <w:pPr>
              <w:rPr>
                <w:sz w:val="24"/>
              </w:rPr>
            </w:pPr>
            <w:r w:rsidRPr="00E6741C">
              <w:rPr>
                <w:sz w:val="24"/>
              </w:rPr>
              <w:t>Обеспечение деятельности местной администрации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Pr="001B40B7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3768E5" w:rsidTr="00A431EC">
        <w:tc>
          <w:tcPr>
            <w:tcW w:w="1502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8E5" w:rsidRDefault="003768E5">
            <w:pPr>
              <w:rPr>
                <w:sz w:val="24"/>
              </w:rPr>
            </w:pPr>
            <w:r>
              <w:rPr>
                <w:sz w:val="24"/>
              </w:rPr>
              <w:t xml:space="preserve">Задача 5. </w:t>
            </w:r>
            <w:r w:rsidRPr="002D4247">
              <w:rPr>
                <w:sz w:val="24"/>
                <w:szCs w:val="24"/>
              </w:rPr>
              <w:t xml:space="preserve">Создание резервного фонда поселения  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06DC">
            <w:pPr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06DC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:rsidR="00B43E30" w:rsidRDefault="00B43E30" w:rsidP="00985D24">
            <w:pPr>
              <w:rPr>
                <w:sz w:val="24"/>
              </w:rPr>
            </w:pPr>
            <w:r>
              <w:rPr>
                <w:sz w:val="24"/>
              </w:rPr>
              <w:t>«Создание резервного фонда»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06DC">
            <w:r>
              <w:rPr>
                <w:sz w:val="24"/>
              </w:rPr>
              <w:t>резервы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06DC">
            <w:pPr>
              <w:rPr>
                <w:sz w:val="24"/>
              </w:rPr>
            </w:pPr>
            <w:r>
              <w:rPr>
                <w:sz w:val="24"/>
                <w:szCs w:val="24"/>
              </w:rPr>
              <w:t>Первоочередное жизнеобеспечение пострадав</w:t>
            </w:r>
            <w:r w:rsidRPr="008029DE">
              <w:rPr>
                <w:sz w:val="24"/>
                <w:szCs w:val="24"/>
              </w:rPr>
              <w:t>шего населения и проведение аварийно-спасательных и других неотложных работ в зонах ЧС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06DC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 w:rsidP="002E06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06DC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 w:rsidP="002E06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 w:rsidP="005F40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0A0D3A" w:rsidP="002E06D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 w:rsidP="002E06DC">
            <w:pPr>
              <w:rPr>
                <w:sz w:val="24"/>
              </w:rPr>
            </w:pPr>
          </w:p>
        </w:tc>
        <w:tc>
          <w:tcPr>
            <w:tcW w:w="4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 w:rsidP="002E06DC">
            <w:pPr>
              <w:rPr>
                <w:sz w:val="24"/>
              </w:rPr>
            </w:pPr>
          </w:p>
        </w:tc>
        <w:tc>
          <w:tcPr>
            <w:tcW w:w="3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 w:rsidP="002E06DC">
            <w:pPr>
              <w:rPr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 w:rsidP="002E06DC">
            <w:pPr>
              <w:rPr>
                <w:sz w:val="24"/>
              </w:rPr>
            </w:pPr>
          </w:p>
        </w:tc>
      </w:tr>
      <w:tr w:rsidR="00BA211F" w:rsidTr="00A431EC">
        <w:tc>
          <w:tcPr>
            <w:tcW w:w="1502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11F" w:rsidRDefault="00BA211F">
            <w:pPr>
              <w:rPr>
                <w:sz w:val="24"/>
              </w:rPr>
            </w:pPr>
            <w:r>
              <w:rPr>
                <w:sz w:val="24"/>
              </w:rPr>
              <w:t xml:space="preserve">Задача 6. </w:t>
            </w:r>
            <w:r w:rsidRPr="00BA211F">
              <w:rPr>
                <w:sz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  <w:r>
              <w:t xml:space="preserve"> </w:t>
            </w:r>
            <w:r w:rsidRPr="004F19F6">
              <w:rPr>
                <w:sz w:val="24"/>
              </w:rPr>
              <w:t>Осуществление первичного воинского учета органами местного самоуправления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  <w:r w:rsidRPr="00BA211F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Pr="00A33540" w:rsidRDefault="00B43E30" w:rsidP="00A33540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A33540">
              <w:rPr>
                <w:color w:val="1A1A1A"/>
                <w:sz w:val="24"/>
                <w:szCs w:val="24"/>
              </w:rPr>
              <w:t>Выполнение</w:t>
            </w:r>
          </w:p>
          <w:p w:rsidR="00B43E30" w:rsidRPr="00A33540" w:rsidRDefault="00B43E30" w:rsidP="00A33540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A33540">
              <w:rPr>
                <w:color w:val="1A1A1A"/>
                <w:sz w:val="24"/>
                <w:szCs w:val="24"/>
              </w:rPr>
              <w:t xml:space="preserve">полномочий </w:t>
            </w:r>
            <w:proofErr w:type="gramStart"/>
            <w:r w:rsidRPr="00A33540">
              <w:rPr>
                <w:color w:val="1A1A1A"/>
                <w:sz w:val="24"/>
                <w:szCs w:val="24"/>
              </w:rPr>
              <w:t>по</w:t>
            </w:r>
            <w:proofErr w:type="gramEnd"/>
          </w:p>
          <w:p w:rsidR="00B43E30" w:rsidRPr="00A33540" w:rsidRDefault="00B43E30" w:rsidP="00A33540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A33540">
              <w:rPr>
                <w:color w:val="1A1A1A"/>
                <w:sz w:val="24"/>
                <w:szCs w:val="24"/>
              </w:rPr>
              <w:t>первичному воинскому</w:t>
            </w:r>
          </w:p>
          <w:p w:rsidR="00B43E30" w:rsidRPr="004F19F6" w:rsidRDefault="00B43E30" w:rsidP="004F19F6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A33540">
              <w:rPr>
                <w:color w:val="1A1A1A"/>
                <w:sz w:val="24"/>
                <w:szCs w:val="24"/>
              </w:rPr>
              <w:t>учету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3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  <w:tr w:rsidR="00BA211F" w:rsidTr="00A431EC">
        <w:tc>
          <w:tcPr>
            <w:tcW w:w="1502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211F" w:rsidRDefault="00BA211F">
            <w:pPr>
              <w:rPr>
                <w:sz w:val="24"/>
              </w:rPr>
            </w:pPr>
            <w:r>
              <w:rPr>
                <w:sz w:val="24"/>
              </w:rPr>
              <w:t xml:space="preserve">Задача 7. </w:t>
            </w:r>
            <w:r w:rsidR="007B4146">
              <w:t xml:space="preserve"> </w:t>
            </w:r>
            <w:r w:rsidR="007B4146" w:rsidRPr="00401E96">
              <w:rPr>
                <w:bCs/>
                <w:sz w:val="24"/>
                <w:szCs w:val="24"/>
              </w:rPr>
              <w:t>Обеспечение условий для развития на территории поселения физической культуры</w:t>
            </w:r>
            <w:r w:rsidR="007B4146">
              <w:rPr>
                <w:bCs/>
                <w:sz w:val="24"/>
                <w:szCs w:val="24"/>
              </w:rPr>
              <w:t xml:space="preserve"> </w:t>
            </w:r>
            <w:r w:rsidR="007B4146" w:rsidRPr="00401E96">
              <w:rPr>
                <w:bCs/>
                <w:sz w:val="24"/>
                <w:szCs w:val="24"/>
              </w:rPr>
              <w:t>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</w:tr>
      <w:tr w:rsidR="00B43E30" w:rsidTr="00B43E30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  <w:r w:rsidRPr="00BA211F">
              <w:rPr>
                <w:sz w:val="24"/>
              </w:rPr>
              <w:t>Мероприятие (результат)</w:t>
            </w:r>
            <w:r>
              <w:rPr>
                <w:sz w:val="24"/>
              </w:rPr>
              <w:t xml:space="preserve"> </w:t>
            </w:r>
            <w:r w:rsidRPr="00BA211F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  <w:r w:rsidRPr="00BA211F">
              <w:rPr>
                <w:sz w:val="24"/>
              </w:rPr>
              <w:t xml:space="preserve">Поддержка молодежных инициатив, популяризация семейных ценностей, </w:t>
            </w:r>
            <w:r w:rsidRPr="00BA211F">
              <w:rPr>
                <w:sz w:val="24"/>
              </w:rPr>
              <w:lastRenderedPageBreak/>
              <w:t>пропаганда здорового образа жизни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  <w:r w:rsidRPr="00BA211F">
              <w:rPr>
                <w:sz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Обеспечение деятельности местной </w:t>
            </w:r>
            <w:r>
              <w:rPr>
                <w:sz w:val="24"/>
              </w:rPr>
              <w:lastRenderedPageBreak/>
              <w:t>администрации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5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B43E30">
            <w:pPr>
              <w:rPr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>
            <w:pPr>
              <w:rPr>
                <w:sz w:val="24"/>
              </w:rPr>
            </w:pPr>
          </w:p>
        </w:tc>
      </w:tr>
    </w:tbl>
    <w:p w:rsidR="004D503E" w:rsidRDefault="004D503E" w:rsidP="004D503E">
      <w:pPr>
        <w:jc w:val="center"/>
        <w:outlineLvl w:val="0"/>
        <w:rPr>
          <w:b/>
          <w:sz w:val="24"/>
        </w:rPr>
      </w:pPr>
    </w:p>
    <w:p w:rsidR="0090395C" w:rsidRDefault="00065063" w:rsidP="004D503E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4. Финансовое обеспечение комплекса процессных мероприятий</w:t>
      </w:r>
    </w:p>
    <w:p w:rsidR="0090395C" w:rsidRDefault="0090395C">
      <w:pPr>
        <w:jc w:val="both"/>
        <w:rPr>
          <w:sz w:val="24"/>
        </w:rPr>
      </w:pPr>
    </w:p>
    <w:tbl>
      <w:tblPr>
        <w:tblW w:w="156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97"/>
        <w:gridCol w:w="993"/>
        <w:gridCol w:w="992"/>
        <w:gridCol w:w="1134"/>
        <w:gridCol w:w="537"/>
        <w:gridCol w:w="22"/>
        <w:gridCol w:w="11"/>
        <w:gridCol w:w="567"/>
        <w:gridCol w:w="567"/>
        <w:gridCol w:w="709"/>
        <w:gridCol w:w="1559"/>
        <w:gridCol w:w="578"/>
      </w:tblGrid>
      <w:tr w:rsidR="0090395C" w:rsidTr="009E07D1">
        <w:trPr>
          <w:gridAfter w:val="1"/>
          <w:wAfter w:w="578" w:type="dxa"/>
        </w:trPr>
        <w:tc>
          <w:tcPr>
            <w:tcW w:w="799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0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B43E30" w:rsidTr="009E07D1">
        <w:trPr>
          <w:gridAfter w:val="1"/>
          <w:wAfter w:w="578" w:type="dxa"/>
          <w:cantSplit/>
          <w:trHeight w:val="1134"/>
        </w:trPr>
        <w:tc>
          <w:tcPr>
            <w:tcW w:w="799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43E30" w:rsidRDefault="00B43E30" w:rsidP="00B43E3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43E30" w:rsidRDefault="00B43E30" w:rsidP="00B43E3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43E30" w:rsidRDefault="00B43E30" w:rsidP="00B43E3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43E30" w:rsidRDefault="00B43E30" w:rsidP="00B43E3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B43E30" w:rsidRDefault="00B43E30" w:rsidP="00B43E3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B43E30" w:rsidRDefault="00B43E30" w:rsidP="00B43E3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B43E30" w:rsidRDefault="00B43E30" w:rsidP="00B43E3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B43E30" w:rsidP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B43E30" w:rsidTr="009E07D1">
        <w:trPr>
          <w:gridAfter w:val="1"/>
          <w:wAfter w:w="578" w:type="dxa"/>
          <w:trHeight w:val="205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E30" w:rsidRDefault="00264BC9" w:rsidP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264BC9" w:rsidP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264BC9" w:rsidP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43E30" w:rsidRDefault="00264BC9" w:rsidP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E30" w:rsidRDefault="00264BC9" w:rsidP="00B43E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64BC9" w:rsidRPr="00405B30" w:rsidTr="009E07D1">
        <w:trPr>
          <w:gridAfter w:val="1"/>
          <w:wAfter w:w="578" w:type="dxa"/>
          <w:trHeight w:val="566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405B30" w:rsidRDefault="00264BC9" w:rsidP="00091237">
            <w:pPr>
              <w:rPr>
                <w:b/>
                <w:sz w:val="24"/>
              </w:rPr>
            </w:pPr>
            <w:r w:rsidRPr="00405B30">
              <w:rPr>
                <w:b/>
                <w:sz w:val="24"/>
              </w:rPr>
              <w:t>Ко</w:t>
            </w:r>
            <w:r>
              <w:rPr>
                <w:b/>
                <w:sz w:val="24"/>
              </w:rPr>
              <w:t>мплекс процессных мероприятий «</w:t>
            </w:r>
            <w:r w:rsidRPr="00405B30">
              <w:rPr>
                <w:b/>
                <w:sz w:val="24"/>
              </w:rPr>
              <w:t xml:space="preserve">Обеспечение деятельности </w:t>
            </w:r>
            <w:r w:rsidR="00091237">
              <w:rPr>
                <w:b/>
                <w:sz w:val="24"/>
              </w:rPr>
              <w:t>сель</w:t>
            </w:r>
            <w:r>
              <w:rPr>
                <w:b/>
                <w:sz w:val="24"/>
              </w:rPr>
              <w:t>ской администрации»</w:t>
            </w:r>
            <w:r w:rsidRPr="00405B30">
              <w:rPr>
                <w:b/>
                <w:sz w:val="24"/>
              </w:rPr>
              <w:t xml:space="preserve"> (всего), в том ч</w:t>
            </w:r>
            <w:r>
              <w:rPr>
                <w:b/>
                <w:sz w:val="24"/>
              </w:rPr>
              <w:t>ис</w:t>
            </w:r>
            <w:r w:rsidRPr="00405B30">
              <w:rPr>
                <w:b/>
                <w:sz w:val="24"/>
              </w:rPr>
              <w:t>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7675E" w:rsidRDefault="00EF15A0" w:rsidP="00D51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1959,1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7675E" w:rsidRDefault="00EF15A0" w:rsidP="00D51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51A6" w:rsidRPr="00D7675E" w:rsidRDefault="00EF15A0" w:rsidP="00B951A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1919,3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264BC9" w:rsidRDefault="00264BC9" w:rsidP="00B43E30">
            <w:pPr>
              <w:jc w:val="center"/>
              <w:rPr>
                <w:b/>
                <w:sz w:val="24"/>
                <w:szCs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  <w:szCs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  <w:szCs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  <w:szCs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Pr="00D7675E" w:rsidRDefault="00EF15A0" w:rsidP="00D516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5772,8</w:t>
            </w:r>
          </w:p>
        </w:tc>
      </w:tr>
      <w:tr w:rsidR="00EF15A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5A0" w:rsidRDefault="00EF15A0" w:rsidP="00091237">
            <w:pPr>
              <w:rPr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  <w:szCs w:val="24"/>
              </w:rPr>
              <w:t>1959,1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  <w:szCs w:val="24"/>
              </w:rPr>
              <w:t>1894,4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  <w:szCs w:val="24"/>
              </w:rPr>
              <w:t>1919,3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15A0" w:rsidRPr="009E07D1" w:rsidRDefault="00EF15A0" w:rsidP="00EF15A0">
            <w:pPr>
              <w:jc w:val="center"/>
              <w:rPr>
                <w:sz w:val="24"/>
                <w:szCs w:val="24"/>
              </w:rPr>
            </w:pPr>
            <w:r w:rsidRPr="009E07D1">
              <w:rPr>
                <w:sz w:val="24"/>
                <w:szCs w:val="24"/>
              </w:rPr>
              <w:t>5772,8</w:t>
            </w:r>
          </w:p>
        </w:tc>
      </w:tr>
      <w:tr w:rsidR="00264BC9" w:rsidTr="009E07D1">
        <w:trPr>
          <w:gridAfter w:val="1"/>
          <w:wAfter w:w="578" w:type="dxa"/>
          <w:trHeight w:val="149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64BC9" w:rsidRDefault="00264BC9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264BC9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64BC9" w:rsidRPr="00405B30" w:rsidRDefault="00264BC9" w:rsidP="00E20352">
            <w:pPr>
              <w:rPr>
                <w:b/>
                <w:sz w:val="24"/>
              </w:rPr>
            </w:pPr>
            <w:r w:rsidRPr="00405B30">
              <w:rPr>
                <w:b/>
                <w:sz w:val="24"/>
              </w:rPr>
              <w:t xml:space="preserve">Мероприятие (результат) 1.1 </w:t>
            </w:r>
            <w:r>
              <w:rPr>
                <w:b/>
                <w:sz w:val="24"/>
              </w:rPr>
              <w:t>«</w:t>
            </w:r>
            <w:r w:rsidRPr="00E20352">
              <w:rPr>
                <w:b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b/>
                <w:sz w:val="24"/>
              </w:rPr>
              <w:t>»</w:t>
            </w:r>
            <w:r w:rsidRPr="00405B30">
              <w:rPr>
                <w:b/>
                <w:sz w:val="24"/>
              </w:rPr>
              <w:t xml:space="preserve">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0E01C2" w:rsidRDefault="00091237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1389,8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0E01C2" w:rsidRDefault="00091237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1389,8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0E01C2" w:rsidRDefault="00091237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1389,8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Pr="000E01C2" w:rsidRDefault="00091237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4169,4</w:t>
            </w:r>
          </w:p>
        </w:tc>
      </w:tr>
      <w:tr w:rsidR="00091237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237" w:rsidRDefault="00091237" w:rsidP="00385797">
            <w:pPr>
              <w:rPr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1389,8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1389,8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1389,8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1237" w:rsidRPr="009E07D1" w:rsidRDefault="00091237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4169,4</w:t>
            </w:r>
          </w:p>
        </w:tc>
      </w:tr>
      <w:tr w:rsidR="00264BC9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64BC9" w:rsidRDefault="00264BC9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264BC9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64BC9" w:rsidRDefault="00264BC9">
            <w:pPr>
              <w:rPr>
                <w:b/>
                <w:sz w:val="24"/>
              </w:rPr>
            </w:pPr>
            <w:r w:rsidRPr="00615125">
              <w:rPr>
                <w:b/>
                <w:sz w:val="24"/>
              </w:rPr>
              <w:t>Мероприятие (результат) 1.2</w:t>
            </w:r>
            <w:r>
              <w:rPr>
                <w:b/>
                <w:sz w:val="24"/>
              </w:rPr>
              <w:t xml:space="preserve"> «Иные бюджетные ассигнования»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C120D5" w:rsidRDefault="00EF15A0" w:rsidP="00D51662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323,5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C120D5" w:rsidRDefault="00C120D5" w:rsidP="00D7675E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309,6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C120D5" w:rsidRDefault="00C120D5" w:rsidP="00D51662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311,0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C120D5" w:rsidRDefault="00264BC9" w:rsidP="00B43E30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C120D5" w:rsidRDefault="00264BC9" w:rsidP="00B43E30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C120D5" w:rsidRDefault="00264BC9" w:rsidP="00B43E30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C120D5" w:rsidRDefault="00264BC9" w:rsidP="00B43E30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Pr="00C120D5" w:rsidRDefault="00C120D5" w:rsidP="00D51662">
            <w:pPr>
              <w:jc w:val="center"/>
              <w:rPr>
                <w:b/>
                <w:color w:val="auto"/>
                <w:sz w:val="24"/>
              </w:rPr>
            </w:pPr>
            <w:r w:rsidRPr="00C120D5">
              <w:rPr>
                <w:b/>
                <w:color w:val="auto"/>
                <w:sz w:val="24"/>
              </w:rPr>
              <w:t>944,1</w:t>
            </w:r>
          </w:p>
        </w:tc>
      </w:tr>
      <w:tr w:rsidR="00C120D5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120D5" w:rsidRDefault="00C120D5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323,5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309,6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311,0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20D5" w:rsidRPr="009E07D1" w:rsidRDefault="00C120D5" w:rsidP="00122317">
            <w:pPr>
              <w:jc w:val="center"/>
              <w:rPr>
                <w:color w:val="auto"/>
                <w:sz w:val="24"/>
              </w:rPr>
            </w:pPr>
            <w:r w:rsidRPr="009E07D1">
              <w:rPr>
                <w:color w:val="auto"/>
                <w:sz w:val="24"/>
              </w:rPr>
              <w:t>944,1</w:t>
            </w:r>
          </w:p>
        </w:tc>
      </w:tr>
      <w:tr w:rsidR="00264BC9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64BC9" w:rsidRPr="00405B30" w:rsidRDefault="00264BC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 (результат) 2.1 «</w:t>
            </w:r>
            <w:r w:rsidRPr="00405B30">
              <w:rPr>
                <w:b/>
                <w:sz w:val="24"/>
              </w:rPr>
              <w:t>Дополнительное профессиональное обра</w:t>
            </w:r>
            <w:r>
              <w:rPr>
                <w:b/>
                <w:sz w:val="24"/>
              </w:rPr>
              <w:t>зование муниципальных служащих»</w:t>
            </w:r>
            <w:r w:rsidRPr="00405B30">
              <w:rPr>
                <w:b/>
                <w:sz w:val="24"/>
              </w:rPr>
              <w:t xml:space="preserve">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64BC9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091237" w:rsidP="0038579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264BC9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64BC9" w:rsidRDefault="00264BC9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264BC9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64BC9" w:rsidRPr="00405B30" w:rsidRDefault="00264BC9" w:rsidP="009D470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 (результат) 3.1 «</w:t>
            </w:r>
            <w:r w:rsidRPr="00405B30">
              <w:rPr>
                <w:b/>
                <w:sz w:val="24"/>
              </w:rPr>
              <w:t>Материально-техническое обеспечение подготовки и проведение муниципальных выборов</w:t>
            </w:r>
            <w:r>
              <w:rPr>
                <w:b/>
                <w:sz w:val="24"/>
              </w:rPr>
              <w:t>»</w:t>
            </w:r>
            <w:r w:rsidRPr="00405B30">
              <w:rPr>
                <w:b/>
                <w:sz w:val="24"/>
              </w:rPr>
              <w:t xml:space="preserve">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264BC9" w:rsidRDefault="00264BC9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Pr="00405B30" w:rsidRDefault="00264BC9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64BC9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Default="00091237" w:rsidP="00385797">
            <w:pPr>
              <w:rPr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4BC9" w:rsidRPr="00D51662" w:rsidRDefault="00264BC9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4BC9" w:rsidRPr="00D51662" w:rsidRDefault="00264BC9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Tr="009E07D1"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Default="009E07D1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</w:tcPr>
          <w:p w:rsidR="009E07D1" w:rsidRDefault="009E07D1" w:rsidP="009E07D1">
            <w:pPr>
              <w:jc w:val="center"/>
              <w:rPr>
                <w:sz w:val="24"/>
              </w:rPr>
            </w:pP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D95C2B" w:rsidRDefault="009E07D1" w:rsidP="00641B3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 (результат) 4.1 «</w:t>
            </w:r>
            <w:r>
              <w:rPr>
                <w:sz w:val="24"/>
              </w:rPr>
              <w:t xml:space="preserve">Содержание имущества казны» </w:t>
            </w:r>
            <w:r w:rsidRPr="00D95C2B">
              <w:rPr>
                <w:sz w:val="24"/>
              </w:rPr>
              <w:t xml:space="preserve">Текущий ремонт (косметический ремонт </w:t>
            </w:r>
            <w:r>
              <w:rPr>
                <w:sz w:val="24"/>
              </w:rPr>
              <w:t>кабинетов</w:t>
            </w:r>
            <w:r w:rsidRPr="00D95C2B">
              <w:rPr>
                <w:sz w:val="24"/>
              </w:rPr>
              <w:t>,  покраска,</w:t>
            </w:r>
            <w:proofErr w:type="gramStart"/>
            <w:r w:rsidRPr="00D95C2B">
              <w:rPr>
                <w:sz w:val="24"/>
              </w:rPr>
              <w:t xml:space="preserve"> ,</w:t>
            </w:r>
            <w:proofErr w:type="gramEnd"/>
            <w:r w:rsidRPr="00D95C2B">
              <w:rPr>
                <w:sz w:val="24"/>
              </w:rPr>
              <w:t xml:space="preserve"> замена </w:t>
            </w:r>
            <w:r>
              <w:rPr>
                <w:sz w:val="24"/>
              </w:rPr>
              <w:t xml:space="preserve">2 оконных блоков </w:t>
            </w:r>
            <w:r w:rsidRPr="00D95C2B">
              <w:rPr>
                <w:sz w:val="24"/>
              </w:rPr>
              <w:t>в здании администрации п</w:t>
            </w:r>
            <w:r>
              <w:rPr>
                <w:sz w:val="24"/>
              </w:rPr>
              <w:t>. Черное Озеро ул. Черноозерская, д.3</w:t>
            </w:r>
            <w:r w:rsidRPr="00D95C2B">
              <w:rPr>
                <w:sz w:val="24"/>
              </w:rPr>
              <w:t>)</w:t>
            </w:r>
            <w:r w:rsidRPr="00D95C2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 изгороди вокруг здания администрации</w:t>
            </w:r>
            <w:r w:rsidRPr="00D95C2B">
              <w:rPr>
                <w:b/>
                <w:sz w:val="24"/>
              </w:rPr>
              <w:t xml:space="preserve">), в том числе: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95C2B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95C2B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95C2B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20,2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63,6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>
            <w:pPr>
              <w:rPr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30,2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13,2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20,2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9E07D1" w:rsidRDefault="009E07D1" w:rsidP="00EF15A0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63,6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Default="009E07D1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AD5CED" w:rsidRDefault="009E07D1" w:rsidP="00985D24">
            <w:pPr>
              <w:rPr>
                <w:b/>
                <w:sz w:val="24"/>
              </w:rPr>
            </w:pPr>
            <w:r w:rsidRPr="00AD5CED">
              <w:rPr>
                <w:b/>
                <w:sz w:val="24"/>
              </w:rPr>
              <w:t>Мероприятие (результат) 4.2 Оценка недвижимости, признание прав и регулирование отношений по муниципальной собственности</w:t>
            </w:r>
            <w:r>
              <w:rPr>
                <w:b/>
                <w:sz w:val="24"/>
              </w:rPr>
              <w:t xml:space="preserve"> </w:t>
            </w:r>
            <w:r w:rsidRPr="00405B30">
              <w:rPr>
                <w:b/>
                <w:sz w:val="24"/>
              </w:rPr>
              <w:t>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D4392B" w:rsidRDefault="009E07D1" w:rsidP="00985D24">
            <w:pPr>
              <w:rPr>
                <w:b/>
                <w:sz w:val="24"/>
              </w:rPr>
            </w:pPr>
            <w:r w:rsidRPr="00D4392B">
              <w:rPr>
                <w:b/>
                <w:sz w:val="24"/>
              </w:rPr>
              <w:t>Мероприятие (результат) 3 Формирование системы документов территориального планирования</w:t>
            </w:r>
            <w:r>
              <w:rPr>
                <w:b/>
                <w:sz w:val="24"/>
              </w:rPr>
              <w:t xml:space="preserve"> </w:t>
            </w:r>
            <w:r w:rsidRPr="00405B30">
              <w:rPr>
                <w:b/>
                <w:sz w:val="24"/>
              </w:rPr>
              <w:t>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50,6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50,6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4392B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D4392B" w:rsidRDefault="009E07D1" w:rsidP="00D51662">
            <w:pPr>
              <w:jc w:val="center"/>
              <w:rPr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 w:rsidRPr="00832D0E">
              <w:rPr>
                <w:b/>
                <w:sz w:val="24"/>
              </w:rPr>
              <w:t>Мероприятие (результат) 4</w:t>
            </w:r>
            <w:r w:rsidRPr="00832D0E">
              <w:rPr>
                <w:b/>
              </w:rPr>
              <w:t xml:space="preserve"> </w:t>
            </w:r>
            <w:r w:rsidRPr="00832D0E">
              <w:rPr>
                <w:b/>
                <w:sz w:val="24"/>
              </w:rPr>
              <w:t>Выполнение других общегосударственных обязательств поселения</w:t>
            </w:r>
            <w:r w:rsidRPr="00405B30">
              <w:rPr>
                <w:b/>
                <w:sz w:val="24"/>
              </w:rPr>
              <w:t xml:space="preserve">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b/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b/>
                <w:sz w:val="24"/>
              </w:rPr>
            </w:pPr>
            <w:r w:rsidRPr="00D4392B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 w:rsidRPr="00405B30">
              <w:rPr>
                <w:b/>
                <w:sz w:val="24"/>
              </w:rPr>
              <w:t>Мероприятие (результат) 5.1</w:t>
            </w:r>
            <w:r>
              <w:rPr>
                <w:b/>
                <w:sz w:val="24"/>
              </w:rPr>
              <w:t xml:space="preserve"> «Создание резервного фонда»</w:t>
            </w:r>
            <w:r w:rsidRPr="00405B30">
              <w:rPr>
                <w:b/>
                <w:sz w:val="24"/>
              </w:rPr>
              <w:t xml:space="preserve">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15,0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385797">
            <w:pPr>
              <w:rPr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951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Default="009E07D1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405B30" w:rsidRDefault="009E07D1" w:rsidP="009D470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 (результат) 6.1 «</w:t>
            </w:r>
            <w:r w:rsidRPr="004F19F6">
              <w:rPr>
                <w:b/>
                <w:sz w:val="24"/>
              </w:rPr>
              <w:t>Осуществление первичного воинского учета органами местного самоуправления</w:t>
            </w:r>
            <w:r>
              <w:rPr>
                <w:b/>
                <w:sz w:val="24"/>
              </w:rPr>
              <w:t>»</w:t>
            </w:r>
            <w:r w:rsidRPr="00405B30">
              <w:rPr>
                <w:b/>
                <w:sz w:val="24"/>
              </w:rPr>
              <w:t xml:space="preserve">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B951A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193,3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530,1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385797">
            <w:pPr>
              <w:rPr>
                <w:sz w:val="24"/>
              </w:rPr>
            </w:pPr>
            <w:r>
              <w:rPr>
                <w:sz w:val="24"/>
              </w:rPr>
              <w:t>республиканский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176,8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193,3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9E07D1" w:rsidRDefault="009E07D1" w:rsidP="00BA5938">
            <w:pPr>
              <w:jc w:val="center"/>
              <w:rPr>
                <w:sz w:val="24"/>
              </w:rPr>
            </w:pPr>
            <w:r w:rsidRPr="009E07D1">
              <w:rPr>
                <w:sz w:val="24"/>
              </w:rPr>
              <w:t>530,1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385797">
            <w:pPr>
              <w:rPr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D51662" w:rsidRDefault="009E07D1" w:rsidP="00BA5938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Default="009E07D1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RPr="00405B30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Pr="00405B30" w:rsidRDefault="009E07D1" w:rsidP="00985D2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 (результат) 7.1 «</w:t>
            </w:r>
            <w:r w:rsidRPr="00405B30">
              <w:rPr>
                <w:b/>
                <w:sz w:val="24"/>
              </w:rPr>
              <w:t>Поддержка молодежных инициатив, популяризация семейных ценностей, про</w:t>
            </w:r>
            <w:r>
              <w:rPr>
                <w:b/>
                <w:sz w:val="24"/>
              </w:rPr>
              <w:t>паганда здорового образа жизни»</w:t>
            </w:r>
            <w:r w:rsidRPr="00405B30">
              <w:rPr>
                <w:b/>
                <w:sz w:val="24"/>
              </w:rPr>
              <w:t xml:space="preserve">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264BC9" w:rsidRDefault="009E07D1" w:rsidP="00B43E30">
            <w:pPr>
              <w:jc w:val="center"/>
              <w:rPr>
                <w:b/>
                <w:sz w:val="24"/>
              </w:rPr>
            </w:pPr>
            <w:r w:rsidRPr="00264BC9">
              <w:rPr>
                <w:b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405B30" w:rsidRDefault="009E07D1" w:rsidP="00D5166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385797">
            <w:pPr>
              <w:rPr>
                <w:sz w:val="24"/>
              </w:rPr>
            </w:pPr>
            <w:r>
              <w:rPr>
                <w:sz w:val="24"/>
              </w:rPr>
              <w:t xml:space="preserve">бюджет Черноозерского сельского </w:t>
            </w:r>
            <w:r w:rsidRPr="00673D8D">
              <w:rPr>
                <w:sz w:val="24"/>
              </w:rPr>
              <w:t xml:space="preserve"> поселения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Pr="00D51662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Pr="00D51662" w:rsidRDefault="009E07D1" w:rsidP="00D51662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  <w:tr w:rsidR="009E07D1" w:rsidTr="009E07D1">
        <w:trPr>
          <w:gridAfter w:val="1"/>
          <w:wAfter w:w="578" w:type="dxa"/>
        </w:trPr>
        <w:tc>
          <w:tcPr>
            <w:tcW w:w="79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E07D1" w:rsidRDefault="009E07D1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385797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385797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385797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  <w:tc>
          <w:tcPr>
            <w:tcW w:w="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07D1" w:rsidRDefault="009E07D1" w:rsidP="00B43E30">
            <w:pPr>
              <w:jc w:val="center"/>
              <w:rPr>
                <w:sz w:val="24"/>
              </w:rPr>
            </w:pPr>
            <w:r w:rsidRPr="00743CBA">
              <w:rPr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E07D1" w:rsidRDefault="009E07D1" w:rsidP="00385797">
            <w:pPr>
              <w:jc w:val="center"/>
              <w:rPr>
                <w:sz w:val="24"/>
              </w:rPr>
            </w:pPr>
            <w:r w:rsidRPr="00D51662">
              <w:rPr>
                <w:sz w:val="24"/>
              </w:rPr>
              <w:t>0,0</w:t>
            </w:r>
          </w:p>
        </w:tc>
      </w:tr>
    </w:tbl>
    <w:p w:rsidR="00F11F63" w:rsidRDefault="00F11F63">
      <w:pPr>
        <w:jc w:val="center"/>
        <w:outlineLvl w:val="0"/>
        <w:rPr>
          <w:b/>
          <w:sz w:val="24"/>
        </w:rPr>
      </w:pPr>
    </w:p>
    <w:p w:rsidR="00385797" w:rsidRDefault="00385797">
      <w:pPr>
        <w:jc w:val="center"/>
        <w:outlineLvl w:val="0"/>
        <w:rPr>
          <w:b/>
          <w:sz w:val="24"/>
        </w:rPr>
      </w:pPr>
    </w:p>
    <w:p w:rsidR="00B43E30" w:rsidRDefault="00B43E30">
      <w:pPr>
        <w:jc w:val="center"/>
        <w:outlineLvl w:val="0"/>
        <w:rPr>
          <w:b/>
          <w:sz w:val="24"/>
        </w:rPr>
      </w:pPr>
    </w:p>
    <w:p w:rsidR="00B43E30" w:rsidRDefault="00B43E30">
      <w:pPr>
        <w:jc w:val="center"/>
        <w:outlineLvl w:val="0"/>
        <w:rPr>
          <w:b/>
          <w:sz w:val="24"/>
        </w:rPr>
      </w:pPr>
    </w:p>
    <w:p w:rsidR="00B43E30" w:rsidRDefault="00B43E30">
      <w:pPr>
        <w:jc w:val="center"/>
        <w:outlineLvl w:val="0"/>
        <w:rPr>
          <w:b/>
          <w:sz w:val="24"/>
        </w:rPr>
      </w:pPr>
    </w:p>
    <w:p w:rsidR="0090395C" w:rsidRDefault="00065063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5. План реализации комплекса процессных мероприятий</w:t>
      </w:r>
    </w:p>
    <w:p w:rsidR="00985D24" w:rsidRDefault="00985D24">
      <w:pPr>
        <w:jc w:val="center"/>
        <w:outlineLvl w:val="0"/>
        <w:rPr>
          <w:b/>
          <w:sz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1985"/>
        <w:gridCol w:w="3402"/>
        <w:gridCol w:w="2268"/>
        <w:gridCol w:w="3260"/>
      </w:tblGrid>
      <w:tr w:rsidR="0090395C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 xml:space="preserve">Дата наступления контрольной </w:t>
            </w:r>
            <w:r>
              <w:rPr>
                <w:sz w:val="24"/>
              </w:rPr>
              <w:lastRenderedPageBreak/>
              <w:t>точки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 xml:space="preserve">Ответственный исполнитель (фамилия, имя, отчество (при </w:t>
            </w:r>
            <w:r>
              <w:rPr>
                <w:sz w:val="24"/>
              </w:rPr>
              <w:lastRenderedPageBreak/>
              <w:t>наличии), должность, наименование ОМСУ (структурного подразделения, организации)</w:t>
            </w:r>
            <w:proofErr w:type="gramEnd"/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lastRenderedPageBreak/>
              <w:t xml:space="preserve">Вид подтверждающего </w:t>
            </w:r>
            <w:r>
              <w:rPr>
                <w:sz w:val="24"/>
              </w:rPr>
              <w:lastRenderedPageBreak/>
              <w:t>документа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lastRenderedPageBreak/>
              <w:t>Информационная система (источник данных)</w:t>
            </w:r>
          </w:p>
        </w:tc>
      </w:tr>
      <w:tr w:rsidR="0090395C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666ED" w:rsidTr="00B43E30">
        <w:tc>
          <w:tcPr>
            <w:tcW w:w="1494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66ED" w:rsidRPr="00D666ED" w:rsidRDefault="00867AC1" w:rsidP="00D666ED">
            <w:pPr>
              <w:rPr>
                <w:b/>
                <w:sz w:val="20"/>
              </w:rPr>
            </w:pPr>
            <w:r>
              <w:rPr>
                <w:sz w:val="24"/>
              </w:rPr>
              <w:t xml:space="preserve">Задача </w:t>
            </w:r>
            <w:r w:rsidR="00D666ED">
              <w:rPr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 w:rsidR="00D666ED">
              <w:rPr>
                <w:sz w:val="24"/>
              </w:rPr>
              <w:t>Обеспечение функционирование органов местного самоуправления.</w:t>
            </w:r>
          </w:p>
        </w:tc>
      </w:tr>
      <w:tr w:rsidR="00D8422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  <w:r w:rsidR="004F19F6">
              <w:rPr>
                <w:sz w:val="24"/>
              </w:rPr>
              <w:t xml:space="preserve"> </w:t>
            </w:r>
            <w:r w:rsidR="004F19F6" w:rsidRPr="00C84BB3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220" w:rsidRDefault="00727E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4220" w:rsidRDefault="00D84220">
            <w:pPr>
              <w:jc w:val="center"/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9823C0" w:rsidRPr="009823C0" w:rsidRDefault="009823C0" w:rsidP="00916FCD">
            <w:pPr>
              <w:rPr>
                <w:sz w:val="24"/>
              </w:rPr>
            </w:pPr>
            <w:r w:rsidRPr="009823C0">
              <w:rPr>
                <w:sz w:val="24"/>
              </w:rPr>
              <w:t>Мероприятие (результат) 1.</w:t>
            </w:r>
            <w:r w:rsidR="00916FCD">
              <w:rPr>
                <w:sz w:val="24"/>
              </w:rPr>
              <w:t>2</w:t>
            </w:r>
            <w:r w:rsidRPr="009823C0">
              <w:rPr>
                <w:sz w:val="24"/>
              </w:rPr>
              <w:t xml:space="preserve"> «Иные бюджетные ассигнования»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jc w:val="center"/>
              <w:rPr>
                <w:sz w:val="24"/>
              </w:rPr>
            </w:pPr>
          </w:p>
        </w:tc>
      </w:tr>
      <w:tr w:rsidR="009823C0" w:rsidTr="00B43E30">
        <w:tc>
          <w:tcPr>
            <w:tcW w:w="1494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Pr="0070086A" w:rsidRDefault="009823C0" w:rsidP="0070086A">
            <w:pPr>
              <w:rPr>
                <w:b/>
                <w:sz w:val="20"/>
              </w:rPr>
            </w:pPr>
            <w:r>
              <w:rPr>
                <w:sz w:val="24"/>
              </w:rPr>
              <w:t xml:space="preserve">  Задача 2. Повышение качества формирования кадрового состава муниципальных служащих</w:t>
            </w: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 w:rsidP="0070086A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:rsidR="009823C0" w:rsidRDefault="009823C0" w:rsidP="0070086A">
            <w:pPr>
              <w:rPr>
                <w:sz w:val="24"/>
              </w:rPr>
            </w:pPr>
            <w:r>
              <w:rPr>
                <w:sz w:val="24"/>
              </w:rPr>
              <w:t>«Дополнительное профессиональное образование муниципальных служащих»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 w:rsidP="0070086A">
            <w:pPr>
              <w:rPr>
                <w:sz w:val="24"/>
              </w:rPr>
            </w:pPr>
            <w:r>
              <w:rPr>
                <w:sz w:val="24"/>
              </w:rPr>
              <w:t>Контрольная точка 1.1 Заключение договоров.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>Контрольная точка 1.2 Оплата.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 w:rsidP="009902A5">
            <w:pPr>
              <w:rPr>
                <w:sz w:val="24"/>
              </w:rPr>
            </w:pPr>
            <w:r>
              <w:rPr>
                <w:sz w:val="24"/>
              </w:rPr>
              <w:t>Контрольная точка 1.3 Обучение.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rPr>
          <w:trHeight w:val="676"/>
        </w:trPr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Контрольная точка 1. 4 Получение документа.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rPr>
          <w:trHeight w:val="394"/>
        </w:trPr>
        <w:tc>
          <w:tcPr>
            <w:tcW w:w="1494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>Задача 3. Обеспечение подготовки и проведение муниципальных выборов</w:t>
            </w:r>
          </w:p>
        </w:tc>
      </w:tr>
      <w:tr w:rsidR="009823C0" w:rsidTr="00B43E30">
        <w:trPr>
          <w:trHeight w:val="777"/>
        </w:trPr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 w:rsidP="003616EF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(результат)1</w:t>
            </w:r>
          </w:p>
          <w:p w:rsidR="009823C0" w:rsidRDefault="009823C0" w:rsidP="003616EF">
            <w:pPr>
              <w:rPr>
                <w:sz w:val="24"/>
              </w:rPr>
            </w:pPr>
            <w:r>
              <w:rPr>
                <w:sz w:val="24"/>
              </w:rPr>
              <w:t>«Материально-техническое обеспечение подготовки и проведение муниципальных выборов»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 w:rsidP="003616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1494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>Задача 4. Эффективное управление имуществом и земельных участков муниципальной собственности поселения.</w:t>
            </w: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AD5CED" w:rsidP="00E20352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  <w:r w:rsidR="009823C0">
              <w:rPr>
                <w:sz w:val="24"/>
              </w:rPr>
              <w:t xml:space="preserve"> «</w:t>
            </w:r>
            <w:r w:rsidR="00641B34">
              <w:rPr>
                <w:sz w:val="24"/>
              </w:rPr>
              <w:t xml:space="preserve">Содержание имущества казны» </w:t>
            </w:r>
            <w:r w:rsidR="00641B34" w:rsidRPr="00D95C2B">
              <w:rPr>
                <w:sz w:val="24"/>
              </w:rPr>
              <w:t xml:space="preserve">Текущий ремонт (косметический ремонт </w:t>
            </w:r>
            <w:r w:rsidR="00641B34">
              <w:rPr>
                <w:sz w:val="24"/>
              </w:rPr>
              <w:t>кабинетов</w:t>
            </w:r>
            <w:r w:rsidR="00641B34" w:rsidRPr="00D95C2B">
              <w:rPr>
                <w:sz w:val="24"/>
              </w:rPr>
              <w:t>,  покраска,</w:t>
            </w:r>
            <w:proofErr w:type="gramStart"/>
            <w:r w:rsidR="00641B34" w:rsidRPr="00D95C2B">
              <w:rPr>
                <w:sz w:val="24"/>
              </w:rPr>
              <w:t xml:space="preserve"> ,</w:t>
            </w:r>
            <w:proofErr w:type="gramEnd"/>
            <w:r w:rsidR="00641B34" w:rsidRPr="00D95C2B">
              <w:rPr>
                <w:sz w:val="24"/>
              </w:rPr>
              <w:t xml:space="preserve"> замена </w:t>
            </w:r>
            <w:r w:rsidR="00641B34">
              <w:rPr>
                <w:sz w:val="24"/>
              </w:rPr>
              <w:t xml:space="preserve">2 оконных блоков </w:t>
            </w:r>
            <w:r w:rsidR="00641B34" w:rsidRPr="00D95C2B">
              <w:rPr>
                <w:sz w:val="24"/>
              </w:rPr>
              <w:t>в здании администрации п</w:t>
            </w:r>
            <w:r w:rsidR="00641B34">
              <w:rPr>
                <w:sz w:val="24"/>
              </w:rPr>
              <w:t>. Черное Озеро ул. Черноозерская, д.3</w:t>
            </w:r>
            <w:r w:rsidR="00641B34" w:rsidRPr="00D95C2B">
              <w:rPr>
                <w:sz w:val="24"/>
              </w:rPr>
              <w:t>)</w:t>
            </w:r>
            <w:r w:rsidR="00641B34" w:rsidRPr="00D95C2B">
              <w:rPr>
                <w:b/>
                <w:sz w:val="24"/>
              </w:rPr>
              <w:t xml:space="preserve"> </w:t>
            </w:r>
            <w:r w:rsidR="00641B34">
              <w:rPr>
                <w:b/>
                <w:sz w:val="24"/>
              </w:rPr>
              <w:t>ремонт изгороди вокруг здания администрации</w:t>
            </w:r>
            <w:r w:rsidR="009823C0" w:rsidRPr="00D95C2B">
              <w:rPr>
                <w:sz w:val="24"/>
              </w:rPr>
              <w:t xml:space="preserve">) 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>Контрольная точка 2.1 Заключение договоров.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>31.01</w:t>
            </w:r>
          </w:p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 w:rsidP="002D6227">
            <w:pPr>
              <w:rPr>
                <w:sz w:val="24"/>
              </w:rPr>
            </w:pPr>
            <w:r>
              <w:rPr>
                <w:sz w:val="24"/>
              </w:rPr>
              <w:t>Контрольная точка 2.2 Оплата.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</w:p>
        </w:tc>
      </w:tr>
      <w:tr w:rsidR="00AD5CED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Pr="00AD5CED" w:rsidRDefault="00AD5CED">
            <w:pPr>
              <w:rPr>
                <w:b/>
                <w:sz w:val="24"/>
              </w:rPr>
            </w:pPr>
            <w:r>
              <w:rPr>
                <w:sz w:val="24"/>
              </w:rPr>
              <w:t>Контрольная точка 2.3 Получение документов.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 w:rsidP="006B50D0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  <w:p w:rsidR="00AD5CED" w:rsidRDefault="00AD5CED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  <w:r>
              <w:rPr>
                <w:sz w:val="24"/>
              </w:rPr>
              <w:t>Платежные поручения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</w:tr>
      <w:tr w:rsidR="00AD5CED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b/>
                <w:sz w:val="24"/>
              </w:rPr>
            </w:pPr>
            <w:r w:rsidRPr="00AD5CED">
              <w:rPr>
                <w:b/>
                <w:sz w:val="24"/>
              </w:rPr>
              <w:t xml:space="preserve">Мероприятие (результат) 2 </w:t>
            </w:r>
          </w:p>
          <w:p w:rsidR="00AD5CED" w:rsidRDefault="00AD5CED">
            <w:pPr>
              <w:rPr>
                <w:sz w:val="24"/>
              </w:rPr>
            </w:pPr>
            <w:r w:rsidRPr="00AD5CED">
              <w:rPr>
                <w:b/>
                <w:sz w:val="24"/>
              </w:rPr>
              <w:t xml:space="preserve">Оценка недвижимости, признание </w:t>
            </w:r>
            <w:r w:rsidRPr="00AD5CED">
              <w:rPr>
                <w:b/>
                <w:sz w:val="24"/>
              </w:rPr>
              <w:lastRenderedPageBreak/>
              <w:t>прав и регулирование отношений по муниципальной собственности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</w:tr>
      <w:tr w:rsidR="00AD5CED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Контрольная точка 2.1 Заключение договоров.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 w:rsidP="006B50D0">
            <w:pPr>
              <w:rPr>
                <w:sz w:val="24"/>
              </w:rPr>
            </w:pPr>
            <w:r>
              <w:rPr>
                <w:sz w:val="24"/>
              </w:rPr>
              <w:t>31.01</w:t>
            </w:r>
          </w:p>
          <w:p w:rsidR="00AD5CED" w:rsidRDefault="00AD5CED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</w:tr>
      <w:tr w:rsidR="00AD5CED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  <w:r>
              <w:rPr>
                <w:sz w:val="24"/>
              </w:rPr>
              <w:t>Контрольная точка 2.2 Оплата.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</w:tr>
      <w:tr w:rsidR="00AD5CED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  <w:r>
              <w:rPr>
                <w:sz w:val="24"/>
              </w:rPr>
              <w:t>Контрольная точка 2.3 Получение документов.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 w:rsidP="006B50D0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  <w:p w:rsidR="00AD5CED" w:rsidRDefault="00AD5CED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  <w:r>
              <w:rPr>
                <w:sz w:val="24"/>
              </w:rPr>
              <w:t>Платежные поручения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5CED" w:rsidRDefault="00AD5CED">
            <w:pPr>
              <w:rPr>
                <w:sz w:val="24"/>
              </w:rPr>
            </w:pPr>
          </w:p>
        </w:tc>
      </w:tr>
      <w:tr w:rsidR="00832D0E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Pr="00832D0E" w:rsidRDefault="00832D0E">
            <w:pPr>
              <w:rPr>
                <w:b/>
                <w:sz w:val="24"/>
              </w:rPr>
            </w:pPr>
            <w:r w:rsidRPr="00832D0E">
              <w:rPr>
                <w:b/>
                <w:sz w:val="24"/>
              </w:rPr>
              <w:t>Мероприятие (результат) 3 Формирование системы документов территориального планирования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>
            <w:pPr>
              <w:rPr>
                <w:sz w:val="24"/>
              </w:rPr>
            </w:pPr>
          </w:p>
        </w:tc>
      </w:tr>
      <w:tr w:rsidR="000F7796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Pr="00832D0E" w:rsidRDefault="000F7796">
            <w:pPr>
              <w:rPr>
                <w:b/>
                <w:sz w:val="24"/>
              </w:rPr>
            </w:pPr>
            <w:r>
              <w:rPr>
                <w:sz w:val="24"/>
              </w:rPr>
              <w:t>Контрольная точка 2.1 Заключение договоров.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 w:rsidP="00A431EC">
            <w:pPr>
              <w:rPr>
                <w:sz w:val="24"/>
              </w:rPr>
            </w:pPr>
            <w:r>
              <w:rPr>
                <w:sz w:val="24"/>
              </w:rPr>
              <w:t>31.01</w:t>
            </w:r>
          </w:p>
          <w:p w:rsidR="000F7796" w:rsidRDefault="000F7796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</w:tr>
      <w:tr w:rsidR="000F7796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Pr="00832D0E" w:rsidRDefault="000F7796">
            <w:pPr>
              <w:rPr>
                <w:b/>
                <w:sz w:val="24"/>
              </w:rPr>
            </w:pPr>
            <w:r>
              <w:rPr>
                <w:sz w:val="24"/>
              </w:rPr>
              <w:t>Контрольная точка 2.2 Оплата.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</w:tr>
      <w:tr w:rsidR="000F7796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Pr="00832D0E" w:rsidRDefault="000F7796">
            <w:pPr>
              <w:rPr>
                <w:b/>
                <w:sz w:val="24"/>
              </w:rPr>
            </w:pPr>
            <w:r>
              <w:rPr>
                <w:sz w:val="24"/>
              </w:rPr>
              <w:t>Контрольная точка 2.3 Получение документов.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 w:rsidP="00A431EC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  <w:p w:rsidR="000F7796" w:rsidRDefault="000F7796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  <w:r>
              <w:rPr>
                <w:sz w:val="24"/>
              </w:rPr>
              <w:t>Платежные поручения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</w:tr>
      <w:tr w:rsidR="00832D0E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Pr="00832D0E" w:rsidRDefault="00832D0E">
            <w:pPr>
              <w:rPr>
                <w:b/>
                <w:sz w:val="24"/>
              </w:rPr>
            </w:pPr>
            <w:r w:rsidRPr="00832D0E">
              <w:rPr>
                <w:b/>
                <w:sz w:val="24"/>
              </w:rPr>
              <w:t>Мероприятие (результат) 4</w:t>
            </w:r>
            <w:r w:rsidRPr="00832D0E">
              <w:rPr>
                <w:b/>
              </w:rPr>
              <w:t xml:space="preserve"> </w:t>
            </w:r>
            <w:r w:rsidRPr="00832D0E">
              <w:rPr>
                <w:b/>
                <w:sz w:val="24"/>
              </w:rPr>
              <w:t>Выполнение других общегосударственных обязательств поселения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2D0E" w:rsidRDefault="00832D0E">
            <w:pPr>
              <w:rPr>
                <w:sz w:val="24"/>
              </w:rPr>
            </w:pPr>
          </w:p>
        </w:tc>
      </w:tr>
      <w:tr w:rsidR="000F7796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Контрольная точка 2.1 Заключение договоров.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 w:rsidP="00A431EC">
            <w:pPr>
              <w:rPr>
                <w:sz w:val="24"/>
              </w:rPr>
            </w:pPr>
            <w:r>
              <w:rPr>
                <w:sz w:val="24"/>
              </w:rPr>
              <w:t>31.01</w:t>
            </w:r>
          </w:p>
          <w:p w:rsidR="000F7796" w:rsidRDefault="000F7796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</w:tr>
      <w:tr w:rsidR="000F7796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  <w:r>
              <w:rPr>
                <w:sz w:val="24"/>
              </w:rPr>
              <w:t>Контрольная точка 2.2 Оплата.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</w:tr>
      <w:tr w:rsidR="000F7796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  <w:r>
              <w:rPr>
                <w:sz w:val="24"/>
              </w:rPr>
              <w:t>Контрольная точка 2.3 Получение документов.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 w:rsidP="00A431EC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  <w:p w:rsidR="000F7796" w:rsidRDefault="000F7796" w:rsidP="006B50D0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  <w:r>
              <w:rPr>
                <w:sz w:val="24"/>
              </w:rPr>
              <w:t>Платежные поручения</w:t>
            </w:r>
          </w:p>
        </w:tc>
        <w:tc>
          <w:tcPr>
            <w:tcW w:w="3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96" w:rsidRDefault="000F7796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1494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 w:rsidRPr="00EF25D8">
              <w:rPr>
                <w:sz w:val="24"/>
              </w:rPr>
              <w:t xml:space="preserve">Задача </w:t>
            </w:r>
            <w:r>
              <w:rPr>
                <w:sz w:val="24"/>
              </w:rPr>
              <w:t xml:space="preserve">5 </w:t>
            </w:r>
            <w:r w:rsidRPr="00EF25D8">
              <w:rPr>
                <w:sz w:val="24"/>
              </w:rPr>
              <w:t xml:space="preserve">Создание резервного фонда поселения  </w:t>
            </w: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1 </w:t>
            </w:r>
            <w:r w:rsidRPr="008073F5">
              <w:rPr>
                <w:sz w:val="24"/>
              </w:rPr>
              <w:t>Создание резервного фонда</w:t>
            </w:r>
          </w:p>
        </w:tc>
        <w:tc>
          <w:tcPr>
            <w:tcW w:w="1985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9823C0" w:rsidRPr="00EF25D8" w:rsidRDefault="009823C0">
            <w:pPr>
              <w:rPr>
                <w:sz w:val="24"/>
              </w:rPr>
            </w:pPr>
          </w:p>
        </w:tc>
      </w:tr>
      <w:tr w:rsidR="0093116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160" w:rsidRPr="00EF25D8" w:rsidRDefault="00931160">
            <w:pPr>
              <w:rPr>
                <w:sz w:val="24"/>
              </w:rPr>
            </w:pPr>
            <w:r>
              <w:rPr>
                <w:sz w:val="24"/>
              </w:rPr>
              <w:t>Контрольная точка 1.1 Заключение договора</w:t>
            </w:r>
          </w:p>
        </w:tc>
        <w:tc>
          <w:tcPr>
            <w:tcW w:w="1985" w:type="dxa"/>
          </w:tcPr>
          <w:p w:rsidR="00931160" w:rsidRPr="00EF25D8" w:rsidRDefault="00931160">
            <w:pPr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402" w:type="dxa"/>
          </w:tcPr>
          <w:p w:rsidR="00931160" w:rsidRDefault="00931160">
            <w:r w:rsidRPr="0062707D"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</w:tcPr>
          <w:p w:rsidR="00931160" w:rsidRPr="00EF25D8" w:rsidRDefault="00931160">
            <w:pPr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3260" w:type="dxa"/>
          </w:tcPr>
          <w:p w:rsidR="00931160" w:rsidRPr="00EF25D8" w:rsidRDefault="00931160">
            <w:pPr>
              <w:rPr>
                <w:sz w:val="24"/>
              </w:rPr>
            </w:pPr>
          </w:p>
        </w:tc>
      </w:tr>
      <w:tr w:rsidR="0093116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160" w:rsidRPr="00EF25D8" w:rsidRDefault="00931160">
            <w:pPr>
              <w:rPr>
                <w:sz w:val="24"/>
              </w:rPr>
            </w:pPr>
            <w:r>
              <w:rPr>
                <w:sz w:val="24"/>
              </w:rPr>
              <w:t>Контрольная точка 1.2 Оплата</w:t>
            </w:r>
          </w:p>
        </w:tc>
        <w:tc>
          <w:tcPr>
            <w:tcW w:w="1985" w:type="dxa"/>
          </w:tcPr>
          <w:p w:rsidR="00931160" w:rsidRPr="00EF25D8" w:rsidRDefault="00931160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</w:tc>
        <w:tc>
          <w:tcPr>
            <w:tcW w:w="3402" w:type="dxa"/>
          </w:tcPr>
          <w:p w:rsidR="00931160" w:rsidRDefault="00931160">
            <w:r w:rsidRPr="0062707D"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</w:tcPr>
          <w:p w:rsidR="00931160" w:rsidRPr="00EF25D8" w:rsidRDefault="00931160">
            <w:pPr>
              <w:rPr>
                <w:sz w:val="24"/>
              </w:rPr>
            </w:pPr>
            <w:r>
              <w:rPr>
                <w:sz w:val="24"/>
              </w:rPr>
              <w:t>Платежные реквизиты</w:t>
            </w:r>
          </w:p>
        </w:tc>
        <w:tc>
          <w:tcPr>
            <w:tcW w:w="3260" w:type="dxa"/>
          </w:tcPr>
          <w:p w:rsidR="00931160" w:rsidRPr="00EF25D8" w:rsidRDefault="0093116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1494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 w:rsidRPr="00B34B6A">
              <w:rPr>
                <w:sz w:val="24"/>
              </w:rPr>
              <w:t>Задача 6. Осуществление первичного воинского учета органами местного самоуправления поселений</w:t>
            </w: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 w:rsidP="008073F5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1 </w:t>
            </w:r>
            <w:r w:rsidRPr="004F19F6">
              <w:rPr>
                <w:sz w:val="24"/>
              </w:rPr>
              <w:t>Осуществление первичного воинского учета органами местного самоуправления</w:t>
            </w:r>
          </w:p>
        </w:tc>
        <w:tc>
          <w:tcPr>
            <w:tcW w:w="1985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9823C0" w:rsidRPr="00B34B6A" w:rsidRDefault="009823C0">
            <w:pPr>
              <w:rPr>
                <w:sz w:val="24"/>
              </w:rPr>
            </w:pPr>
          </w:p>
        </w:tc>
      </w:tr>
      <w:tr w:rsidR="0093116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160" w:rsidRPr="00B34B6A" w:rsidRDefault="00931160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</w:tcPr>
          <w:p w:rsidR="00931160" w:rsidRPr="00B34B6A" w:rsidRDefault="00931160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</w:tcPr>
          <w:p w:rsidR="00931160" w:rsidRDefault="00931160">
            <w:r w:rsidRPr="00D12715">
              <w:rPr>
                <w:sz w:val="24"/>
              </w:rPr>
              <w:t xml:space="preserve">Черноозерская сельская  администрация Звениговского муниципального района </w:t>
            </w:r>
            <w:r w:rsidRPr="00D12715">
              <w:rPr>
                <w:sz w:val="24"/>
              </w:rPr>
              <w:lastRenderedPageBreak/>
              <w:t>Республики Марий Эл</w:t>
            </w:r>
          </w:p>
        </w:tc>
        <w:tc>
          <w:tcPr>
            <w:tcW w:w="2268" w:type="dxa"/>
          </w:tcPr>
          <w:p w:rsidR="00931160" w:rsidRPr="00B34B6A" w:rsidRDefault="0093116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договор</w:t>
            </w:r>
          </w:p>
        </w:tc>
        <w:tc>
          <w:tcPr>
            <w:tcW w:w="3260" w:type="dxa"/>
          </w:tcPr>
          <w:p w:rsidR="00931160" w:rsidRPr="00B34B6A" w:rsidRDefault="00931160">
            <w:pPr>
              <w:rPr>
                <w:sz w:val="24"/>
              </w:rPr>
            </w:pPr>
          </w:p>
        </w:tc>
      </w:tr>
      <w:tr w:rsidR="0093116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160" w:rsidRPr="00B34B6A" w:rsidRDefault="0093116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Контрольная точка 1.2 Оплата</w:t>
            </w:r>
          </w:p>
        </w:tc>
        <w:tc>
          <w:tcPr>
            <w:tcW w:w="1985" w:type="dxa"/>
          </w:tcPr>
          <w:p w:rsidR="00931160" w:rsidRPr="00B34B6A" w:rsidRDefault="00931160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</w:tc>
        <w:tc>
          <w:tcPr>
            <w:tcW w:w="3402" w:type="dxa"/>
          </w:tcPr>
          <w:p w:rsidR="00931160" w:rsidRDefault="00931160">
            <w:r w:rsidRPr="00D12715"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</w:tcPr>
          <w:p w:rsidR="00931160" w:rsidRPr="00B34B6A" w:rsidRDefault="00931160">
            <w:pPr>
              <w:rPr>
                <w:sz w:val="24"/>
              </w:rPr>
            </w:pPr>
            <w:r>
              <w:rPr>
                <w:sz w:val="24"/>
              </w:rPr>
              <w:t>Платежные реквизиты</w:t>
            </w:r>
          </w:p>
        </w:tc>
        <w:tc>
          <w:tcPr>
            <w:tcW w:w="3260" w:type="dxa"/>
          </w:tcPr>
          <w:p w:rsidR="00931160" w:rsidRPr="00B34B6A" w:rsidRDefault="0093116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14946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>Задача 7.</w:t>
            </w:r>
            <w:r>
              <w:t xml:space="preserve"> </w:t>
            </w:r>
            <w:r w:rsidRPr="00401E96">
              <w:rPr>
                <w:bCs/>
                <w:sz w:val="24"/>
                <w:szCs w:val="24"/>
              </w:rPr>
              <w:t>Обеспечение условий для развития на территории поселения физической культуры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01E96">
              <w:rPr>
                <w:bCs/>
                <w:sz w:val="24"/>
                <w:szCs w:val="24"/>
              </w:rPr>
              <w:t>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Default="009823C0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1 </w:t>
            </w:r>
            <w:r w:rsidRPr="008073F5">
              <w:rPr>
                <w:sz w:val="24"/>
              </w:rPr>
              <w:t>Поддержка молодежных инициатив, популяризация семейных ценностей, пропаганда здорового образа жизни</w:t>
            </w:r>
          </w:p>
        </w:tc>
        <w:tc>
          <w:tcPr>
            <w:tcW w:w="1985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402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823C0" w:rsidRDefault="009823C0">
            <w:pPr>
              <w:rPr>
                <w:sz w:val="24"/>
              </w:rPr>
            </w:pPr>
          </w:p>
        </w:tc>
        <w:tc>
          <w:tcPr>
            <w:tcW w:w="3260" w:type="dxa"/>
          </w:tcPr>
          <w:p w:rsidR="009823C0" w:rsidRPr="00B34B6A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Pr="00B34B6A" w:rsidRDefault="009823C0">
            <w:pPr>
              <w:rPr>
                <w:sz w:val="24"/>
              </w:rPr>
            </w:pPr>
            <w:r>
              <w:rPr>
                <w:sz w:val="24"/>
              </w:rPr>
              <w:t>Контрольная точка 1.1 Заключение договора</w:t>
            </w:r>
          </w:p>
        </w:tc>
        <w:tc>
          <w:tcPr>
            <w:tcW w:w="1985" w:type="dxa"/>
          </w:tcPr>
          <w:p w:rsidR="009823C0" w:rsidRPr="00B34B6A" w:rsidRDefault="009823C0">
            <w:pPr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402" w:type="dxa"/>
          </w:tcPr>
          <w:p w:rsidR="009823C0" w:rsidRPr="00B34B6A" w:rsidRDefault="00931160">
            <w:pPr>
              <w:rPr>
                <w:sz w:val="24"/>
              </w:rPr>
            </w:pPr>
            <w:r>
              <w:rPr>
                <w:sz w:val="24"/>
              </w:rPr>
              <w:t>Черноозерская сельская 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</w:tcPr>
          <w:p w:rsidR="009823C0" w:rsidRPr="00B34B6A" w:rsidRDefault="009823C0">
            <w:pPr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3260" w:type="dxa"/>
          </w:tcPr>
          <w:p w:rsidR="009823C0" w:rsidRPr="00B34B6A" w:rsidRDefault="009823C0">
            <w:pPr>
              <w:rPr>
                <w:sz w:val="24"/>
              </w:rPr>
            </w:pPr>
          </w:p>
        </w:tc>
      </w:tr>
      <w:tr w:rsidR="009823C0" w:rsidTr="00B43E30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3C0" w:rsidRPr="00B34B6A" w:rsidRDefault="009823C0">
            <w:pPr>
              <w:rPr>
                <w:sz w:val="24"/>
              </w:rPr>
            </w:pPr>
            <w:r>
              <w:rPr>
                <w:sz w:val="24"/>
              </w:rPr>
              <w:t>Контрольная точка 1.2 Оплата</w:t>
            </w:r>
          </w:p>
        </w:tc>
        <w:tc>
          <w:tcPr>
            <w:tcW w:w="1985" w:type="dxa"/>
          </w:tcPr>
          <w:p w:rsidR="009823C0" w:rsidRPr="00B34B6A" w:rsidRDefault="009823C0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</w:tc>
        <w:tc>
          <w:tcPr>
            <w:tcW w:w="3402" w:type="dxa"/>
          </w:tcPr>
          <w:p w:rsidR="009823C0" w:rsidRPr="00B34B6A" w:rsidRDefault="00931160" w:rsidP="00931160">
            <w:pPr>
              <w:rPr>
                <w:sz w:val="24"/>
              </w:rPr>
            </w:pPr>
            <w:r>
              <w:rPr>
                <w:sz w:val="24"/>
              </w:rPr>
              <w:t xml:space="preserve">Черноозерская сельская </w:t>
            </w:r>
            <w:r w:rsidR="009823C0">
              <w:rPr>
                <w:sz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</w:tcPr>
          <w:p w:rsidR="009823C0" w:rsidRPr="00B34B6A" w:rsidRDefault="009823C0">
            <w:pPr>
              <w:rPr>
                <w:sz w:val="24"/>
              </w:rPr>
            </w:pPr>
            <w:r>
              <w:rPr>
                <w:sz w:val="24"/>
              </w:rPr>
              <w:t>Платежные реквизиты</w:t>
            </w:r>
          </w:p>
        </w:tc>
        <w:tc>
          <w:tcPr>
            <w:tcW w:w="3260" w:type="dxa"/>
          </w:tcPr>
          <w:p w:rsidR="009823C0" w:rsidRPr="00B34B6A" w:rsidRDefault="009823C0">
            <w:pPr>
              <w:rPr>
                <w:sz w:val="24"/>
              </w:rPr>
            </w:pPr>
          </w:p>
        </w:tc>
      </w:tr>
    </w:tbl>
    <w:p w:rsidR="0090395C" w:rsidRDefault="0090395C">
      <w:pPr>
        <w:pStyle w:val="af"/>
        <w:ind w:firstLine="709"/>
        <w:jc w:val="both"/>
        <w:rPr>
          <w:sz w:val="24"/>
        </w:rPr>
      </w:pPr>
    </w:p>
    <w:p w:rsidR="0090395C" w:rsidRDefault="0090395C">
      <w:pPr>
        <w:pStyle w:val="af"/>
        <w:ind w:firstLine="709"/>
        <w:jc w:val="both"/>
        <w:rPr>
          <w:sz w:val="24"/>
        </w:rPr>
      </w:pPr>
    </w:p>
    <w:sectPr w:rsidR="0090395C" w:rsidSect="0090395C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395C"/>
    <w:rsid w:val="00007FED"/>
    <w:rsid w:val="00026026"/>
    <w:rsid w:val="00064C38"/>
    <w:rsid w:val="00065063"/>
    <w:rsid w:val="00072820"/>
    <w:rsid w:val="00091237"/>
    <w:rsid w:val="00094A86"/>
    <w:rsid w:val="000A0D3A"/>
    <w:rsid w:val="000B0366"/>
    <w:rsid w:val="000B11DB"/>
    <w:rsid w:val="000B2377"/>
    <w:rsid w:val="000D032C"/>
    <w:rsid w:val="000D5763"/>
    <w:rsid w:val="000E01C2"/>
    <w:rsid w:val="000F381D"/>
    <w:rsid w:val="000F7796"/>
    <w:rsid w:val="00121844"/>
    <w:rsid w:val="001605C7"/>
    <w:rsid w:val="00172719"/>
    <w:rsid w:val="00196332"/>
    <w:rsid w:val="001B40B7"/>
    <w:rsid w:val="001F33EA"/>
    <w:rsid w:val="00201B2F"/>
    <w:rsid w:val="00201DCE"/>
    <w:rsid w:val="00213944"/>
    <w:rsid w:val="00220A6B"/>
    <w:rsid w:val="00235E80"/>
    <w:rsid w:val="00250F8C"/>
    <w:rsid w:val="00264BC9"/>
    <w:rsid w:val="002858D8"/>
    <w:rsid w:val="002D6227"/>
    <w:rsid w:val="002E06DC"/>
    <w:rsid w:val="002E7521"/>
    <w:rsid w:val="003616EF"/>
    <w:rsid w:val="003768E5"/>
    <w:rsid w:val="00385797"/>
    <w:rsid w:val="003D55D4"/>
    <w:rsid w:val="00405B30"/>
    <w:rsid w:val="004122C7"/>
    <w:rsid w:val="0045067F"/>
    <w:rsid w:val="00451AF4"/>
    <w:rsid w:val="00482845"/>
    <w:rsid w:val="0048649E"/>
    <w:rsid w:val="004D1608"/>
    <w:rsid w:val="004D503E"/>
    <w:rsid w:val="004D6D35"/>
    <w:rsid w:val="004F19F6"/>
    <w:rsid w:val="004F49F8"/>
    <w:rsid w:val="004F7E6D"/>
    <w:rsid w:val="00535B65"/>
    <w:rsid w:val="00544D17"/>
    <w:rsid w:val="00546DC5"/>
    <w:rsid w:val="005511B6"/>
    <w:rsid w:val="00563B5C"/>
    <w:rsid w:val="005709A2"/>
    <w:rsid w:val="005B1582"/>
    <w:rsid w:val="005D7315"/>
    <w:rsid w:val="005F40AC"/>
    <w:rsid w:val="00600FDD"/>
    <w:rsid w:val="00615125"/>
    <w:rsid w:val="00641B34"/>
    <w:rsid w:val="00645197"/>
    <w:rsid w:val="00655791"/>
    <w:rsid w:val="00673D8D"/>
    <w:rsid w:val="006A1A91"/>
    <w:rsid w:val="006B50D0"/>
    <w:rsid w:val="006D4CF7"/>
    <w:rsid w:val="006E1253"/>
    <w:rsid w:val="006F0698"/>
    <w:rsid w:val="0070086A"/>
    <w:rsid w:val="00727E48"/>
    <w:rsid w:val="00734DE7"/>
    <w:rsid w:val="007406E6"/>
    <w:rsid w:val="00751DB8"/>
    <w:rsid w:val="0077278D"/>
    <w:rsid w:val="007B4146"/>
    <w:rsid w:val="007D245B"/>
    <w:rsid w:val="007D5058"/>
    <w:rsid w:val="007E0646"/>
    <w:rsid w:val="007F5993"/>
    <w:rsid w:val="00802D9B"/>
    <w:rsid w:val="008073F5"/>
    <w:rsid w:val="008117E0"/>
    <w:rsid w:val="00832D0E"/>
    <w:rsid w:val="00845A0C"/>
    <w:rsid w:val="00851005"/>
    <w:rsid w:val="00867AC1"/>
    <w:rsid w:val="0089105A"/>
    <w:rsid w:val="008A4BBE"/>
    <w:rsid w:val="0090395C"/>
    <w:rsid w:val="00916FCD"/>
    <w:rsid w:val="00931160"/>
    <w:rsid w:val="009659AA"/>
    <w:rsid w:val="009823C0"/>
    <w:rsid w:val="00985D24"/>
    <w:rsid w:val="009902A5"/>
    <w:rsid w:val="009A12D4"/>
    <w:rsid w:val="009C56C1"/>
    <w:rsid w:val="009D470D"/>
    <w:rsid w:val="009D77C4"/>
    <w:rsid w:val="009E07D1"/>
    <w:rsid w:val="00A33540"/>
    <w:rsid w:val="00A416E0"/>
    <w:rsid w:val="00A42376"/>
    <w:rsid w:val="00A431EC"/>
    <w:rsid w:val="00A478D2"/>
    <w:rsid w:val="00A9184A"/>
    <w:rsid w:val="00A92B30"/>
    <w:rsid w:val="00A974A0"/>
    <w:rsid w:val="00AA4CE7"/>
    <w:rsid w:val="00AC5496"/>
    <w:rsid w:val="00AC7962"/>
    <w:rsid w:val="00AD5CED"/>
    <w:rsid w:val="00B34B6A"/>
    <w:rsid w:val="00B43E30"/>
    <w:rsid w:val="00B702CA"/>
    <w:rsid w:val="00B951A6"/>
    <w:rsid w:val="00BA211F"/>
    <w:rsid w:val="00BB6BD6"/>
    <w:rsid w:val="00C120D5"/>
    <w:rsid w:val="00C240F4"/>
    <w:rsid w:val="00C3642A"/>
    <w:rsid w:val="00C36FB7"/>
    <w:rsid w:val="00C40173"/>
    <w:rsid w:val="00C84BB3"/>
    <w:rsid w:val="00CA7215"/>
    <w:rsid w:val="00CD2252"/>
    <w:rsid w:val="00CD3E7B"/>
    <w:rsid w:val="00D4392B"/>
    <w:rsid w:val="00D51662"/>
    <w:rsid w:val="00D56335"/>
    <w:rsid w:val="00D666ED"/>
    <w:rsid w:val="00D7675E"/>
    <w:rsid w:val="00D84220"/>
    <w:rsid w:val="00D95C2B"/>
    <w:rsid w:val="00DF36D8"/>
    <w:rsid w:val="00E20352"/>
    <w:rsid w:val="00E45FF6"/>
    <w:rsid w:val="00E6741C"/>
    <w:rsid w:val="00E90955"/>
    <w:rsid w:val="00E91D5D"/>
    <w:rsid w:val="00EA2663"/>
    <w:rsid w:val="00EF15A0"/>
    <w:rsid w:val="00EF25D8"/>
    <w:rsid w:val="00F11F63"/>
    <w:rsid w:val="00F2171B"/>
    <w:rsid w:val="00F2372F"/>
    <w:rsid w:val="00F31010"/>
    <w:rsid w:val="00F35F7E"/>
    <w:rsid w:val="00F711FB"/>
    <w:rsid w:val="00F83635"/>
    <w:rsid w:val="00FD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0395C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90395C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90395C"/>
    <w:pPr>
      <w:spacing w:before="120" w:after="120" w:line="240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0395C"/>
    <w:pPr>
      <w:spacing w:before="120" w:after="120" w:line="240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0395C"/>
    <w:pPr>
      <w:spacing w:before="120" w:after="120" w:line="240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0395C"/>
    <w:pPr>
      <w:spacing w:before="120" w:after="120" w:line="240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0395C"/>
    <w:rPr>
      <w:rFonts w:ascii="Times New Roman" w:hAnsi="Times New Roman"/>
      <w:color w:val="000000"/>
      <w:sz w:val="28"/>
    </w:rPr>
  </w:style>
  <w:style w:type="paragraph" w:styleId="a3">
    <w:name w:val="footer"/>
    <w:basedOn w:val="a"/>
    <w:link w:val="a4"/>
    <w:rsid w:val="009039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90395C"/>
    <w:rPr>
      <w:rFonts w:ascii="Times New Roman" w:hAnsi="Times New Roman"/>
      <w:color w:val="000000"/>
      <w:sz w:val="28"/>
    </w:rPr>
  </w:style>
  <w:style w:type="paragraph" w:customStyle="1" w:styleId="Absatz-Standardschriftart">
    <w:name w:val="Absatz-Standardschriftart"/>
    <w:link w:val="Absatz-Standardschriftart0"/>
    <w:rsid w:val="0090395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bsatz-Standardschriftart0">
    <w:name w:val="Absatz-Standardschriftart"/>
    <w:link w:val="Absatz-Standardschriftart"/>
    <w:rsid w:val="0090395C"/>
    <w:rPr>
      <w:rFonts w:ascii="Times New Roman" w:hAnsi="Times New Roman"/>
      <w:color w:val="000000"/>
      <w:sz w:val="20"/>
    </w:rPr>
  </w:style>
  <w:style w:type="paragraph" w:styleId="21">
    <w:name w:val="toc 2"/>
    <w:next w:val="a"/>
    <w:link w:val="22"/>
    <w:uiPriority w:val="39"/>
    <w:rsid w:val="0090395C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0395C"/>
    <w:rPr>
      <w:rFonts w:ascii="XO Thames" w:hAnsi="XO Thames"/>
      <w:color w:val="000000"/>
      <w:sz w:val="28"/>
    </w:rPr>
  </w:style>
  <w:style w:type="paragraph" w:customStyle="1" w:styleId="a5">
    <w:name w:val="Содержимое таблицы"/>
    <w:basedOn w:val="a"/>
    <w:link w:val="a6"/>
    <w:rsid w:val="0090395C"/>
  </w:style>
  <w:style w:type="character" w:customStyle="1" w:styleId="a6">
    <w:name w:val="Содержимое таблицы"/>
    <w:basedOn w:val="1"/>
    <w:link w:val="a5"/>
    <w:rsid w:val="0090395C"/>
    <w:rPr>
      <w:rFonts w:ascii="Times New Roman" w:hAnsi="Times New Roman"/>
      <w:color w:val="000000"/>
      <w:sz w:val="28"/>
    </w:rPr>
  </w:style>
  <w:style w:type="paragraph" w:customStyle="1" w:styleId="ConsPlusTitle">
    <w:name w:val="ConsPlusTitle"/>
    <w:link w:val="ConsPlusTitle0"/>
    <w:rsid w:val="0090395C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90395C"/>
    <w:rPr>
      <w:rFonts w:ascii="Arial" w:hAnsi="Arial"/>
      <w:b/>
      <w:color w:val="000000"/>
      <w:sz w:val="20"/>
    </w:rPr>
  </w:style>
  <w:style w:type="paragraph" w:styleId="41">
    <w:name w:val="toc 4"/>
    <w:next w:val="a"/>
    <w:link w:val="42"/>
    <w:uiPriority w:val="39"/>
    <w:rsid w:val="0090395C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0395C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rsid w:val="0090395C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0395C"/>
    <w:rPr>
      <w:rFonts w:ascii="XO Thames" w:hAnsi="XO Thames"/>
      <w:color w:val="000000"/>
      <w:sz w:val="28"/>
    </w:rPr>
  </w:style>
  <w:style w:type="paragraph" w:customStyle="1" w:styleId="12">
    <w:name w:val="Основной шрифт абзаца1"/>
    <w:link w:val="13"/>
    <w:rsid w:val="0090395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link w:val="12"/>
    <w:rsid w:val="0090395C"/>
    <w:rPr>
      <w:rFonts w:ascii="Times New Roman" w:hAnsi="Times New Roman"/>
      <w:color w:val="000000"/>
      <w:sz w:val="20"/>
    </w:rPr>
  </w:style>
  <w:style w:type="paragraph" w:styleId="7">
    <w:name w:val="toc 7"/>
    <w:next w:val="a"/>
    <w:link w:val="70"/>
    <w:uiPriority w:val="39"/>
    <w:rsid w:val="0090395C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0395C"/>
    <w:rPr>
      <w:rFonts w:ascii="XO Thames" w:hAnsi="XO Thames"/>
      <w:color w:val="000000"/>
      <w:sz w:val="28"/>
    </w:rPr>
  </w:style>
  <w:style w:type="paragraph" w:styleId="a7">
    <w:name w:val="header"/>
    <w:basedOn w:val="a"/>
    <w:link w:val="a8"/>
    <w:rsid w:val="009039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90395C"/>
    <w:rPr>
      <w:rFonts w:ascii="Times New Roman" w:hAnsi="Times New Roman"/>
      <w:color w:val="000000"/>
      <w:sz w:val="28"/>
    </w:rPr>
  </w:style>
  <w:style w:type="paragraph" w:customStyle="1" w:styleId="14">
    <w:name w:val="Без интервала1"/>
    <w:link w:val="15"/>
    <w:rsid w:val="0090395C"/>
    <w:rPr>
      <w:sz w:val="28"/>
    </w:rPr>
  </w:style>
  <w:style w:type="character" w:customStyle="1" w:styleId="15">
    <w:name w:val="Без интервала1"/>
    <w:link w:val="14"/>
    <w:rsid w:val="0090395C"/>
    <w:rPr>
      <w:sz w:val="28"/>
    </w:rPr>
  </w:style>
  <w:style w:type="paragraph" w:customStyle="1" w:styleId="a9">
    <w:name w:val="Символ нумерации"/>
    <w:link w:val="aa"/>
    <w:rsid w:val="0090395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a">
    <w:name w:val="Символ нумерации"/>
    <w:link w:val="a9"/>
    <w:rsid w:val="0090395C"/>
    <w:rPr>
      <w:rFonts w:ascii="Times New Roman" w:hAnsi="Times New Roman"/>
      <w:color w:val="000000"/>
      <w:sz w:val="20"/>
    </w:rPr>
  </w:style>
  <w:style w:type="character" w:customStyle="1" w:styleId="30">
    <w:name w:val="Заголовок 3 Знак"/>
    <w:link w:val="3"/>
    <w:rsid w:val="0090395C"/>
    <w:rPr>
      <w:rFonts w:ascii="XO Thames" w:hAnsi="XO Thames"/>
      <w:b/>
      <w:color w:val="000000"/>
      <w:sz w:val="26"/>
    </w:rPr>
  </w:style>
  <w:style w:type="paragraph" w:customStyle="1" w:styleId="ab">
    <w:name w:val="Нормальный (таблица)"/>
    <w:basedOn w:val="a"/>
    <w:next w:val="a"/>
    <w:link w:val="ac"/>
    <w:rsid w:val="0090395C"/>
    <w:pPr>
      <w:widowControl w:val="0"/>
      <w:jc w:val="both"/>
    </w:pPr>
    <w:rPr>
      <w:rFonts w:ascii="Arial" w:hAnsi="Arial"/>
      <w:sz w:val="24"/>
    </w:rPr>
  </w:style>
  <w:style w:type="character" w:customStyle="1" w:styleId="ac">
    <w:name w:val="Нормальный (таблица)"/>
    <w:basedOn w:val="1"/>
    <w:link w:val="ab"/>
    <w:rsid w:val="0090395C"/>
    <w:rPr>
      <w:rFonts w:ascii="Arial" w:hAnsi="Arial"/>
      <w:color w:val="000000"/>
      <w:sz w:val="24"/>
    </w:rPr>
  </w:style>
  <w:style w:type="paragraph" w:styleId="ad">
    <w:name w:val="Normal (Web)"/>
    <w:basedOn w:val="a"/>
    <w:link w:val="ae"/>
    <w:rsid w:val="0090395C"/>
    <w:pPr>
      <w:spacing w:beforeAutospacing="1" w:afterAutospacing="1"/>
    </w:pPr>
    <w:rPr>
      <w:sz w:val="24"/>
    </w:rPr>
  </w:style>
  <w:style w:type="character" w:customStyle="1" w:styleId="ae">
    <w:name w:val="Обычный (веб) Знак"/>
    <w:basedOn w:val="1"/>
    <w:link w:val="ad"/>
    <w:rsid w:val="0090395C"/>
    <w:rPr>
      <w:rFonts w:ascii="Times New Roman" w:hAnsi="Times New Roman"/>
      <w:color w:val="000000"/>
      <w:sz w:val="24"/>
    </w:rPr>
  </w:style>
  <w:style w:type="paragraph" w:styleId="af">
    <w:name w:val="No Spacing"/>
    <w:link w:val="af0"/>
    <w:rsid w:val="0090395C"/>
    <w:pPr>
      <w:spacing w:after="0" w:line="240" w:lineRule="auto"/>
    </w:pPr>
    <w:rPr>
      <w:rFonts w:ascii="Calibri" w:hAnsi="Calibri"/>
    </w:rPr>
  </w:style>
  <w:style w:type="character" w:customStyle="1" w:styleId="af0">
    <w:name w:val="Без интервала Знак"/>
    <w:link w:val="af"/>
    <w:rsid w:val="0090395C"/>
    <w:rPr>
      <w:rFonts w:ascii="Calibri" w:hAnsi="Calibri"/>
      <w:color w:val="000000"/>
    </w:rPr>
  </w:style>
  <w:style w:type="paragraph" w:styleId="af1">
    <w:name w:val="Balloon Text"/>
    <w:basedOn w:val="a"/>
    <w:link w:val="af2"/>
    <w:rsid w:val="0090395C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sid w:val="0090395C"/>
    <w:rPr>
      <w:rFonts w:ascii="Tahoma" w:hAnsi="Tahoma"/>
      <w:color w:val="000000"/>
      <w:sz w:val="16"/>
    </w:rPr>
  </w:style>
  <w:style w:type="paragraph" w:customStyle="1" w:styleId="16">
    <w:name w:val="Гиперссылка1"/>
    <w:link w:val="17"/>
    <w:rsid w:val="0090395C"/>
    <w:pPr>
      <w:spacing w:after="0" w:line="240" w:lineRule="auto"/>
    </w:pPr>
    <w:rPr>
      <w:rFonts w:ascii="Times New Roman" w:hAnsi="Times New Roman"/>
      <w:color w:val="0000FF"/>
      <w:sz w:val="20"/>
      <w:u w:val="single"/>
    </w:rPr>
  </w:style>
  <w:style w:type="character" w:customStyle="1" w:styleId="17">
    <w:name w:val="Гиперссылка1"/>
    <w:link w:val="16"/>
    <w:rsid w:val="0090395C"/>
    <w:rPr>
      <w:rFonts w:ascii="Times New Roman" w:hAnsi="Times New Roman"/>
      <w:color w:val="0000FF"/>
      <w:sz w:val="20"/>
      <w:u w:val="single"/>
    </w:rPr>
  </w:style>
  <w:style w:type="paragraph" w:customStyle="1" w:styleId="23">
    <w:name w:val="Основной шрифт абзаца2"/>
    <w:rsid w:val="0090395C"/>
  </w:style>
  <w:style w:type="paragraph" w:customStyle="1" w:styleId="Default">
    <w:name w:val="Default"/>
    <w:link w:val="Default0"/>
    <w:rsid w:val="0090395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0395C"/>
    <w:rPr>
      <w:rFonts w:ascii="Times New Roman" w:hAnsi="Times New Roman"/>
      <w:color w:val="000000"/>
      <w:sz w:val="24"/>
    </w:rPr>
  </w:style>
  <w:style w:type="paragraph" w:styleId="31">
    <w:name w:val="toc 3"/>
    <w:next w:val="a"/>
    <w:link w:val="32"/>
    <w:uiPriority w:val="39"/>
    <w:rsid w:val="0090395C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0395C"/>
    <w:rPr>
      <w:rFonts w:ascii="XO Thames" w:hAnsi="XO Thames"/>
      <w:color w:val="000000"/>
      <w:sz w:val="28"/>
    </w:rPr>
  </w:style>
  <w:style w:type="paragraph" w:customStyle="1" w:styleId="ConsPlusNormal">
    <w:name w:val="ConsPlusNormal"/>
    <w:link w:val="ConsPlusNormal0"/>
    <w:rsid w:val="0090395C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90395C"/>
    <w:rPr>
      <w:rFonts w:ascii="Arial" w:hAnsi="Arial"/>
      <w:color w:val="000000"/>
      <w:sz w:val="20"/>
    </w:rPr>
  </w:style>
  <w:style w:type="paragraph" w:customStyle="1" w:styleId="18">
    <w:name w:val="Обычный1"/>
    <w:link w:val="19"/>
    <w:rsid w:val="0090395C"/>
    <w:rPr>
      <w:sz w:val="28"/>
    </w:rPr>
  </w:style>
  <w:style w:type="character" w:customStyle="1" w:styleId="19">
    <w:name w:val="Обычный1"/>
    <w:link w:val="18"/>
    <w:rsid w:val="0090395C"/>
    <w:rPr>
      <w:sz w:val="28"/>
    </w:rPr>
  </w:style>
  <w:style w:type="paragraph" w:customStyle="1" w:styleId="af3">
    <w:name w:val="Цветовое выделение"/>
    <w:link w:val="af4"/>
    <w:rsid w:val="0090395C"/>
    <w:pPr>
      <w:spacing w:after="0" w:line="240" w:lineRule="auto"/>
    </w:pPr>
    <w:rPr>
      <w:rFonts w:ascii="Times New Roman" w:hAnsi="Times New Roman"/>
      <w:b/>
      <w:color w:val="000080"/>
      <w:sz w:val="20"/>
    </w:rPr>
  </w:style>
  <w:style w:type="character" w:customStyle="1" w:styleId="af4">
    <w:name w:val="Цветовое выделение"/>
    <w:link w:val="af3"/>
    <w:rsid w:val="0090395C"/>
    <w:rPr>
      <w:rFonts w:ascii="Times New Roman" w:hAnsi="Times New Roman"/>
      <w:b/>
      <w:color w:val="000080"/>
      <w:sz w:val="20"/>
    </w:rPr>
  </w:style>
  <w:style w:type="paragraph" w:customStyle="1" w:styleId="af5">
    <w:name w:val="Таблицы (моноширинный)"/>
    <w:basedOn w:val="a"/>
    <w:next w:val="a"/>
    <w:link w:val="af6"/>
    <w:rsid w:val="0090395C"/>
    <w:pPr>
      <w:widowControl w:val="0"/>
      <w:jc w:val="both"/>
    </w:pPr>
    <w:rPr>
      <w:rFonts w:ascii="Courier New" w:hAnsi="Courier New"/>
      <w:sz w:val="24"/>
    </w:rPr>
  </w:style>
  <w:style w:type="character" w:customStyle="1" w:styleId="af6">
    <w:name w:val="Таблицы (моноширинный)"/>
    <w:basedOn w:val="1"/>
    <w:link w:val="af5"/>
    <w:rsid w:val="0090395C"/>
    <w:rPr>
      <w:rFonts w:ascii="Courier New" w:hAnsi="Courier New"/>
      <w:color w:val="000000"/>
      <w:sz w:val="24"/>
    </w:rPr>
  </w:style>
  <w:style w:type="paragraph" w:styleId="af7">
    <w:name w:val="Body Text Indent"/>
    <w:basedOn w:val="a"/>
    <w:link w:val="af8"/>
    <w:rsid w:val="0090395C"/>
    <w:pPr>
      <w:widowControl w:val="0"/>
      <w:spacing w:after="120"/>
      <w:ind w:left="283"/>
    </w:pPr>
    <w:rPr>
      <w:sz w:val="20"/>
    </w:rPr>
  </w:style>
  <w:style w:type="character" w:customStyle="1" w:styleId="af8">
    <w:name w:val="Основной текст с отступом Знак"/>
    <w:basedOn w:val="1"/>
    <w:link w:val="af7"/>
    <w:rsid w:val="0090395C"/>
    <w:rPr>
      <w:rFonts w:ascii="Times New Roman" w:hAnsi="Times New Roman"/>
      <w:color w:val="000000"/>
      <w:sz w:val="20"/>
    </w:rPr>
  </w:style>
  <w:style w:type="paragraph" w:customStyle="1" w:styleId="1a">
    <w:name w:val="Хэштег1"/>
    <w:link w:val="24"/>
    <w:rsid w:val="0090395C"/>
    <w:pPr>
      <w:spacing w:after="0" w:line="240" w:lineRule="auto"/>
    </w:pPr>
    <w:rPr>
      <w:rFonts w:ascii="Times New Roman" w:hAnsi="Times New Roman"/>
      <w:color w:val="605E5C"/>
      <w:sz w:val="20"/>
      <w:shd w:val="clear" w:color="auto" w:fill="E1DFDD"/>
    </w:rPr>
  </w:style>
  <w:style w:type="character" w:customStyle="1" w:styleId="24">
    <w:name w:val="Хэштег2"/>
    <w:link w:val="1a"/>
    <w:rsid w:val="0090395C"/>
    <w:rPr>
      <w:rFonts w:ascii="Times New Roman" w:hAnsi="Times New Roman"/>
      <w:color w:val="605E5C"/>
      <w:sz w:val="20"/>
      <w:shd w:val="clear" w:color="auto" w:fill="E1DFDD"/>
    </w:rPr>
  </w:style>
  <w:style w:type="paragraph" w:styleId="af9">
    <w:name w:val="List"/>
    <w:basedOn w:val="afa"/>
    <w:link w:val="afb"/>
    <w:rsid w:val="0090395C"/>
    <w:rPr>
      <w:rFonts w:ascii="Arial" w:hAnsi="Arial"/>
    </w:rPr>
  </w:style>
  <w:style w:type="character" w:customStyle="1" w:styleId="afb">
    <w:name w:val="Список Знак"/>
    <w:basedOn w:val="afc"/>
    <w:link w:val="af9"/>
    <w:rsid w:val="0090395C"/>
    <w:rPr>
      <w:rFonts w:ascii="Arial" w:hAnsi="Arial"/>
      <w:b/>
      <w:color w:val="000000"/>
      <w:sz w:val="28"/>
    </w:rPr>
  </w:style>
  <w:style w:type="character" w:customStyle="1" w:styleId="50">
    <w:name w:val="Заголовок 5 Знак"/>
    <w:link w:val="5"/>
    <w:rsid w:val="0090395C"/>
    <w:rPr>
      <w:rFonts w:ascii="XO Thames" w:hAnsi="XO Thames"/>
      <w:b/>
      <w:color w:val="000000"/>
    </w:rPr>
  </w:style>
  <w:style w:type="paragraph" w:customStyle="1" w:styleId="1b">
    <w:name w:val="Основной текст1"/>
    <w:basedOn w:val="a"/>
    <w:link w:val="1c"/>
    <w:rsid w:val="0090395C"/>
    <w:pPr>
      <w:spacing w:before="660" w:line="322" w:lineRule="exact"/>
      <w:ind w:left="2100" w:hanging="2100"/>
      <w:jc w:val="both"/>
    </w:pPr>
    <w:rPr>
      <w:sz w:val="27"/>
    </w:rPr>
  </w:style>
  <w:style w:type="character" w:customStyle="1" w:styleId="1c">
    <w:name w:val="Основной текст1"/>
    <w:basedOn w:val="1"/>
    <w:link w:val="1b"/>
    <w:rsid w:val="0090395C"/>
    <w:rPr>
      <w:rFonts w:ascii="Times New Roman" w:hAnsi="Times New Roman"/>
      <w:color w:val="000000"/>
      <w:sz w:val="27"/>
    </w:rPr>
  </w:style>
  <w:style w:type="paragraph" w:customStyle="1" w:styleId="1d">
    <w:name w:val="Указатель1"/>
    <w:basedOn w:val="a"/>
    <w:link w:val="1e"/>
    <w:rsid w:val="0090395C"/>
    <w:rPr>
      <w:rFonts w:ascii="Arial" w:hAnsi="Arial"/>
    </w:rPr>
  </w:style>
  <w:style w:type="character" w:customStyle="1" w:styleId="1e">
    <w:name w:val="Указатель1"/>
    <w:basedOn w:val="1"/>
    <w:link w:val="1d"/>
    <w:rsid w:val="0090395C"/>
    <w:rPr>
      <w:rFonts w:ascii="Arial" w:hAnsi="Arial"/>
      <w:color w:val="000000"/>
      <w:sz w:val="28"/>
    </w:rPr>
  </w:style>
  <w:style w:type="character" w:customStyle="1" w:styleId="11">
    <w:name w:val="Заголовок 1 Знак"/>
    <w:basedOn w:val="1"/>
    <w:link w:val="10"/>
    <w:rsid w:val="0090395C"/>
    <w:rPr>
      <w:rFonts w:ascii="Times New Roman" w:hAnsi="Times New Roman"/>
      <w:b/>
      <w:color w:val="000000"/>
      <w:sz w:val="26"/>
    </w:rPr>
  </w:style>
  <w:style w:type="paragraph" w:customStyle="1" w:styleId="1f">
    <w:name w:val="Название1"/>
    <w:basedOn w:val="a"/>
    <w:link w:val="1f0"/>
    <w:rsid w:val="0090395C"/>
    <w:pPr>
      <w:spacing w:before="120" w:after="120"/>
    </w:pPr>
    <w:rPr>
      <w:rFonts w:ascii="Arial" w:hAnsi="Arial"/>
      <w:i/>
      <w:sz w:val="24"/>
    </w:rPr>
  </w:style>
  <w:style w:type="character" w:customStyle="1" w:styleId="1f0">
    <w:name w:val="Название1"/>
    <w:basedOn w:val="1"/>
    <w:link w:val="1f"/>
    <w:rsid w:val="0090395C"/>
    <w:rPr>
      <w:rFonts w:ascii="Arial" w:hAnsi="Arial"/>
      <w:i/>
      <w:color w:val="000000"/>
      <w:sz w:val="24"/>
    </w:rPr>
  </w:style>
  <w:style w:type="paragraph" w:customStyle="1" w:styleId="25">
    <w:name w:val="Гиперссылка2"/>
    <w:link w:val="afd"/>
    <w:rsid w:val="0090395C"/>
    <w:rPr>
      <w:color w:val="0000FF"/>
      <w:u w:val="single"/>
    </w:rPr>
  </w:style>
  <w:style w:type="character" w:styleId="afd">
    <w:name w:val="Hyperlink"/>
    <w:link w:val="25"/>
    <w:rsid w:val="0090395C"/>
    <w:rPr>
      <w:color w:val="0000FF"/>
      <w:u w:val="single"/>
    </w:rPr>
  </w:style>
  <w:style w:type="paragraph" w:customStyle="1" w:styleId="Footnote">
    <w:name w:val="Footnote"/>
    <w:link w:val="Footnote0"/>
    <w:rsid w:val="0090395C"/>
    <w:pPr>
      <w:spacing w:after="0" w:line="240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0395C"/>
    <w:rPr>
      <w:rFonts w:ascii="XO Thames" w:hAnsi="XO Thames"/>
      <w:color w:val="000000"/>
    </w:rPr>
  </w:style>
  <w:style w:type="paragraph" w:styleId="1f1">
    <w:name w:val="toc 1"/>
    <w:next w:val="a"/>
    <w:link w:val="1f2"/>
    <w:uiPriority w:val="39"/>
    <w:rsid w:val="0090395C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90395C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rsid w:val="0090395C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0395C"/>
    <w:rPr>
      <w:rFonts w:ascii="XO Thames" w:hAnsi="XO Thames"/>
      <w:color w:val="000000"/>
      <w:sz w:val="20"/>
    </w:rPr>
  </w:style>
  <w:style w:type="paragraph" w:styleId="9">
    <w:name w:val="toc 9"/>
    <w:next w:val="a"/>
    <w:link w:val="90"/>
    <w:uiPriority w:val="39"/>
    <w:rsid w:val="0090395C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0395C"/>
    <w:rPr>
      <w:rFonts w:ascii="XO Thames" w:hAnsi="XO Thames"/>
      <w:color w:val="000000"/>
      <w:sz w:val="28"/>
    </w:rPr>
  </w:style>
  <w:style w:type="paragraph" w:styleId="afa">
    <w:name w:val="Body Text"/>
    <w:basedOn w:val="a"/>
    <w:link w:val="afc"/>
    <w:rsid w:val="0090395C"/>
    <w:pPr>
      <w:jc w:val="center"/>
    </w:pPr>
    <w:rPr>
      <w:b/>
    </w:rPr>
  </w:style>
  <w:style w:type="character" w:customStyle="1" w:styleId="afc">
    <w:name w:val="Основной текст Знак"/>
    <w:basedOn w:val="1"/>
    <w:link w:val="afa"/>
    <w:rsid w:val="0090395C"/>
    <w:rPr>
      <w:rFonts w:ascii="Times New Roman" w:hAnsi="Times New Roman"/>
      <w:b/>
      <w:color w:val="000000"/>
      <w:sz w:val="28"/>
    </w:rPr>
  </w:style>
  <w:style w:type="paragraph" w:customStyle="1" w:styleId="afe">
    <w:name w:val="Прижатый влево"/>
    <w:basedOn w:val="a"/>
    <w:next w:val="a"/>
    <w:link w:val="aff"/>
    <w:rsid w:val="0090395C"/>
    <w:pPr>
      <w:widowControl w:val="0"/>
    </w:pPr>
    <w:rPr>
      <w:rFonts w:ascii="Arial" w:hAnsi="Arial"/>
      <w:sz w:val="24"/>
    </w:rPr>
  </w:style>
  <w:style w:type="character" w:customStyle="1" w:styleId="aff">
    <w:name w:val="Прижатый влево"/>
    <w:basedOn w:val="1"/>
    <w:link w:val="afe"/>
    <w:rsid w:val="0090395C"/>
    <w:rPr>
      <w:rFonts w:ascii="Arial" w:hAnsi="Arial"/>
      <w:color w:val="000000"/>
      <w:sz w:val="24"/>
    </w:rPr>
  </w:style>
  <w:style w:type="paragraph" w:customStyle="1" w:styleId="aff0">
    <w:name w:val="Заголовок таблицы"/>
    <w:basedOn w:val="a5"/>
    <w:link w:val="aff1"/>
    <w:rsid w:val="0090395C"/>
    <w:pPr>
      <w:jc w:val="center"/>
    </w:pPr>
    <w:rPr>
      <w:b/>
    </w:rPr>
  </w:style>
  <w:style w:type="character" w:customStyle="1" w:styleId="aff1">
    <w:name w:val="Заголовок таблицы"/>
    <w:basedOn w:val="a6"/>
    <w:link w:val="aff0"/>
    <w:rsid w:val="0090395C"/>
    <w:rPr>
      <w:rFonts w:ascii="Times New Roman" w:hAnsi="Times New Roman"/>
      <w:b/>
      <w:color w:val="000000"/>
      <w:sz w:val="28"/>
    </w:rPr>
  </w:style>
  <w:style w:type="paragraph" w:styleId="8">
    <w:name w:val="toc 8"/>
    <w:next w:val="a"/>
    <w:link w:val="80"/>
    <w:uiPriority w:val="39"/>
    <w:rsid w:val="0090395C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0395C"/>
    <w:rPr>
      <w:rFonts w:ascii="XO Thames" w:hAnsi="XO Thames"/>
      <w:color w:val="000000"/>
      <w:sz w:val="28"/>
    </w:rPr>
  </w:style>
  <w:style w:type="paragraph" w:customStyle="1" w:styleId="ConsPlusNonformat">
    <w:name w:val="ConsPlusNonformat"/>
    <w:basedOn w:val="a"/>
    <w:next w:val="ConsPlusNormal"/>
    <w:link w:val="ConsPlusNonformat0"/>
    <w:rsid w:val="0090395C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basedOn w:val="1"/>
    <w:link w:val="ConsPlusNonformat"/>
    <w:rsid w:val="0090395C"/>
    <w:rPr>
      <w:rFonts w:ascii="Courier New" w:hAnsi="Courier New"/>
      <w:color w:val="000000"/>
      <w:sz w:val="20"/>
    </w:rPr>
  </w:style>
  <w:style w:type="paragraph" w:styleId="51">
    <w:name w:val="toc 5"/>
    <w:next w:val="a"/>
    <w:link w:val="52"/>
    <w:uiPriority w:val="39"/>
    <w:rsid w:val="0090395C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0395C"/>
    <w:rPr>
      <w:rFonts w:ascii="XO Thames" w:hAnsi="XO Thames"/>
      <w:color w:val="000000"/>
      <w:sz w:val="28"/>
    </w:rPr>
  </w:style>
  <w:style w:type="paragraph" w:styleId="aff2">
    <w:name w:val="Subtitle"/>
    <w:next w:val="a"/>
    <w:link w:val="aff3"/>
    <w:uiPriority w:val="11"/>
    <w:qFormat/>
    <w:rsid w:val="0090395C"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sid w:val="0090395C"/>
    <w:rPr>
      <w:rFonts w:ascii="XO Thames" w:hAnsi="XO Thames"/>
      <w:i/>
      <w:color w:val="000000"/>
      <w:sz w:val="24"/>
    </w:rPr>
  </w:style>
  <w:style w:type="paragraph" w:customStyle="1" w:styleId="aff4">
    <w:name w:val="Гипертекстовая ссылка"/>
    <w:link w:val="aff5"/>
    <w:rsid w:val="0090395C"/>
    <w:pPr>
      <w:spacing w:after="0" w:line="240" w:lineRule="auto"/>
    </w:pPr>
    <w:rPr>
      <w:rFonts w:ascii="Times New Roman" w:hAnsi="Times New Roman"/>
      <w:b/>
      <w:color w:val="008000"/>
      <w:sz w:val="20"/>
    </w:rPr>
  </w:style>
  <w:style w:type="character" w:customStyle="1" w:styleId="aff5">
    <w:name w:val="Гипертекстовая ссылка"/>
    <w:link w:val="aff4"/>
    <w:rsid w:val="0090395C"/>
    <w:rPr>
      <w:rFonts w:ascii="Times New Roman" w:hAnsi="Times New Roman"/>
      <w:b/>
      <w:color w:val="008000"/>
      <w:sz w:val="20"/>
    </w:rPr>
  </w:style>
  <w:style w:type="paragraph" w:styleId="aff6">
    <w:name w:val="Title"/>
    <w:basedOn w:val="a"/>
    <w:next w:val="afa"/>
    <w:link w:val="aff7"/>
    <w:uiPriority w:val="10"/>
    <w:qFormat/>
    <w:rsid w:val="0090395C"/>
    <w:pPr>
      <w:keepNext/>
      <w:spacing w:before="240" w:after="120"/>
    </w:pPr>
    <w:rPr>
      <w:rFonts w:ascii="Arial" w:hAnsi="Arial"/>
    </w:rPr>
  </w:style>
  <w:style w:type="character" w:customStyle="1" w:styleId="aff7">
    <w:name w:val="Название Знак"/>
    <w:basedOn w:val="1"/>
    <w:link w:val="aff6"/>
    <w:rsid w:val="0090395C"/>
    <w:rPr>
      <w:rFonts w:ascii="Arial" w:hAnsi="Arial"/>
      <w:color w:val="000000"/>
      <w:sz w:val="28"/>
    </w:rPr>
  </w:style>
  <w:style w:type="character" w:customStyle="1" w:styleId="40">
    <w:name w:val="Заголовок 4 Знак"/>
    <w:link w:val="4"/>
    <w:rsid w:val="0090395C"/>
    <w:rPr>
      <w:rFonts w:ascii="XO Thames" w:hAnsi="XO Thames"/>
      <w:b/>
      <w:color w:val="000000"/>
      <w:sz w:val="24"/>
    </w:rPr>
  </w:style>
  <w:style w:type="character" w:customStyle="1" w:styleId="20">
    <w:name w:val="Заголовок 2 Знак"/>
    <w:link w:val="2"/>
    <w:rsid w:val="0090395C"/>
    <w:rPr>
      <w:rFonts w:ascii="XO Thames" w:hAnsi="XO Thames"/>
      <w:b/>
      <w:color w:val="000000"/>
      <w:sz w:val="28"/>
    </w:rPr>
  </w:style>
  <w:style w:type="table" w:styleId="aff8">
    <w:name w:val="Table Grid"/>
    <w:basedOn w:val="a1"/>
    <w:rsid w:val="0090395C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6C881-32DA-4BCA-898E-8C28CBB7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14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8</cp:lastModifiedBy>
  <cp:revision>122</cp:revision>
  <dcterms:created xsi:type="dcterms:W3CDTF">2023-11-03T14:33:00Z</dcterms:created>
  <dcterms:modified xsi:type="dcterms:W3CDTF">2024-11-29T06:25:00Z</dcterms:modified>
</cp:coreProperties>
</file>