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24A27" w14:textId="77777777" w:rsidR="00D54C87" w:rsidRDefault="00D54C87" w:rsidP="00D54C87">
      <w:pPr>
        <w:pStyle w:val="a5"/>
      </w:pPr>
    </w:p>
    <w:p w14:paraId="7C03943A" w14:textId="77777777" w:rsidR="00D54C87" w:rsidRDefault="00D54C87" w:rsidP="00D54C87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D54C87" w14:paraId="1B3A7A32" w14:textId="77777777" w:rsidTr="008976E2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305A8203" w14:textId="77777777" w:rsidR="00D54C87" w:rsidRDefault="00D54C87" w:rsidP="008976E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5C35C523" wp14:editId="15D8C68E">
                  <wp:extent cx="716280" cy="825500"/>
                  <wp:effectExtent l="19050" t="0" r="7620" b="0"/>
                  <wp:docPr id="13" name="Рисунок 13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D54C87" w:rsidRPr="003A73E4" w14:paraId="1D7D5040" w14:textId="77777777" w:rsidTr="008976E2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6E801F" w14:textId="7F31E7A9" w:rsidR="00D54C87" w:rsidRPr="00185C40" w:rsidRDefault="00115639" w:rsidP="008976E2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РАЙОНЫН  ДЕПУТАТ – ВЛАКЫН ПОГЫНЫН  </w:t>
            </w:r>
            <w:r w:rsidR="006259A2">
              <w:rPr>
                <w:b/>
                <w:bCs/>
                <w:szCs w:val="28"/>
              </w:rPr>
              <w:t>КАНДА</w:t>
            </w:r>
            <w:r>
              <w:rPr>
                <w:b/>
                <w:bCs/>
                <w:szCs w:val="28"/>
              </w:rPr>
              <w:t>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35E255" w14:textId="77777777" w:rsidR="00D54C87" w:rsidRPr="00185C40" w:rsidRDefault="00D54C87" w:rsidP="008976E2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88BC7" w14:textId="77777777" w:rsidR="00D54C87" w:rsidRDefault="00D54C87" w:rsidP="008976E2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14:paraId="25573447" w14:textId="53F67FA7" w:rsidR="00D54C87" w:rsidRPr="00185C40" w:rsidRDefault="006259A2" w:rsidP="008976E2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ВОС</w:t>
            </w:r>
            <w:r w:rsidR="00D54C87">
              <w:rPr>
                <w:rFonts w:ascii="Times New Roman" w:hAnsi="Times New Roman" w:cs="Times New Roman"/>
                <w:szCs w:val="28"/>
              </w:rPr>
              <w:t>ЬМОГО СОЗЫВА</w:t>
            </w:r>
          </w:p>
        </w:tc>
      </w:tr>
    </w:tbl>
    <w:p w14:paraId="6B7C7386" w14:textId="77777777" w:rsidR="00D54C87" w:rsidRDefault="00D54C87" w:rsidP="00D54C87"/>
    <w:p w14:paraId="2068D870" w14:textId="5B26CE71" w:rsidR="00D54C87" w:rsidRDefault="00D54C87" w:rsidP="002F3506">
      <w:pPr>
        <w:jc w:val="center"/>
        <w:rPr>
          <w:b/>
        </w:rPr>
      </w:pPr>
      <w:r>
        <w:rPr>
          <w:b/>
        </w:rPr>
        <w:t>Сессия №</w:t>
      </w:r>
      <w:r w:rsidR="006259A2">
        <w:rPr>
          <w:b/>
        </w:rPr>
        <w:t>2</w:t>
      </w:r>
      <w:r>
        <w:rPr>
          <w:b/>
        </w:rPr>
        <w:t xml:space="preserve">                        Решение №</w:t>
      </w:r>
      <w:r w:rsidR="006259A2">
        <w:rPr>
          <w:b/>
        </w:rPr>
        <w:t>13</w:t>
      </w:r>
      <w:r>
        <w:rPr>
          <w:b/>
        </w:rPr>
        <w:t xml:space="preserve">                     </w:t>
      </w:r>
      <w:r w:rsidR="006259A2">
        <w:rPr>
          <w:b/>
        </w:rPr>
        <w:t>31 октября</w:t>
      </w:r>
      <w:r>
        <w:rPr>
          <w:b/>
        </w:rPr>
        <w:t xml:space="preserve"> 20</w:t>
      </w:r>
      <w:r w:rsidR="004C09CB">
        <w:rPr>
          <w:b/>
        </w:rPr>
        <w:t>2</w:t>
      </w:r>
      <w:r w:rsidR="006259A2">
        <w:rPr>
          <w:b/>
        </w:rPr>
        <w:t>4</w:t>
      </w:r>
      <w:r>
        <w:rPr>
          <w:b/>
        </w:rPr>
        <w:t xml:space="preserve"> года</w:t>
      </w:r>
    </w:p>
    <w:p w14:paraId="714404CB" w14:textId="77777777" w:rsidR="002F3506" w:rsidRDefault="002F3506" w:rsidP="002F3506">
      <w:pPr>
        <w:jc w:val="center"/>
        <w:rPr>
          <w:szCs w:val="28"/>
        </w:rPr>
      </w:pPr>
    </w:p>
    <w:p w14:paraId="3A1A4043" w14:textId="77777777" w:rsidR="00147BAE" w:rsidRDefault="00147BAE" w:rsidP="00147BAE">
      <w:pPr>
        <w:jc w:val="both"/>
        <w:rPr>
          <w:szCs w:val="28"/>
        </w:rPr>
      </w:pPr>
    </w:p>
    <w:p w14:paraId="7ACAAC86" w14:textId="77777777" w:rsidR="006259A2" w:rsidRPr="006259A2" w:rsidRDefault="006259A2" w:rsidP="006259A2">
      <w:pPr>
        <w:jc w:val="center"/>
        <w:rPr>
          <w:b/>
          <w:bCs/>
          <w:szCs w:val="28"/>
        </w:rPr>
      </w:pPr>
      <w:r w:rsidRPr="006259A2">
        <w:rPr>
          <w:b/>
          <w:bCs/>
          <w:szCs w:val="28"/>
        </w:rPr>
        <w:t xml:space="preserve">О внесении изменений в решение Собрания депутатов </w:t>
      </w:r>
    </w:p>
    <w:p w14:paraId="4C498AF6" w14:textId="77777777" w:rsidR="006259A2" w:rsidRPr="006259A2" w:rsidRDefault="006259A2" w:rsidP="006259A2">
      <w:pPr>
        <w:jc w:val="center"/>
        <w:rPr>
          <w:b/>
          <w:bCs/>
          <w:szCs w:val="28"/>
        </w:rPr>
      </w:pPr>
      <w:r w:rsidRPr="006259A2">
        <w:rPr>
          <w:b/>
          <w:bCs/>
          <w:szCs w:val="28"/>
        </w:rPr>
        <w:t xml:space="preserve">Звениговского муниципального района от 18.02.2016 № 136 </w:t>
      </w:r>
    </w:p>
    <w:p w14:paraId="3C64E9FE" w14:textId="77777777" w:rsidR="006259A2" w:rsidRPr="006259A2" w:rsidRDefault="006259A2" w:rsidP="006259A2">
      <w:pPr>
        <w:jc w:val="center"/>
        <w:rPr>
          <w:b/>
          <w:bCs/>
          <w:szCs w:val="28"/>
        </w:rPr>
      </w:pPr>
      <w:r w:rsidRPr="006259A2">
        <w:rPr>
          <w:b/>
          <w:bCs/>
          <w:szCs w:val="28"/>
        </w:rPr>
        <w:t>«Об утверждении Порядка проведения конкурса на замещение вакантной должности муниципальной службы в органах местного самоуправления Звениговского муниципального района Республики Марий Эл»</w:t>
      </w:r>
    </w:p>
    <w:p w14:paraId="06717AF6" w14:textId="77777777" w:rsidR="006259A2" w:rsidRPr="006259A2" w:rsidRDefault="006259A2" w:rsidP="006259A2">
      <w:pPr>
        <w:jc w:val="center"/>
        <w:rPr>
          <w:b/>
          <w:bCs/>
          <w:szCs w:val="28"/>
        </w:rPr>
      </w:pPr>
      <w:r w:rsidRPr="006259A2">
        <w:rPr>
          <w:b/>
          <w:bCs/>
          <w:szCs w:val="28"/>
        </w:rPr>
        <w:t>(в редакции решения от 23.09.2020 № 130)</w:t>
      </w:r>
    </w:p>
    <w:p w14:paraId="4A86DFFF" w14:textId="77777777" w:rsidR="006259A2" w:rsidRDefault="006259A2" w:rsidP="006259A2">
      <w:pPr>
        <w:ind w:firstLine="708"/>
        <w:jc w:val="center"/>
        <w:rPr>
          <w:szCs w:val="28"/>
        </w:rPr>
      </w:pPr>
      <w:r>
        <w:rPr>
          <w:szCs w:val="28"/>
        </w:rPr>
        <w:t xml:space="preserve"> </w:t>
      </w:r>
    </w:p>
    <w:p w14:paraId="334C0F0E" w14:textId="77777777" w:rsidR="006259A2" w:rsidRDefault="006259A2" w:rsidP="006259A2">
      <w:pPr>
        <w:jc w:val="both"/>
        <w:rPr>
          <w:szCs w:val="28"/>
        </w:rPr>
      </w:pPr>
      <w:r>
        <w:rPr>
          <w:szCs w:val="28"/>
        </w:rPr>
        <w:tab/>
        <w:t xml:space="preserve">В соответствии со статьей 17 Федерального закона от 2 марта 2007 г.  № 25-ФЗ «О муниципальной службе в Российской Федерации», принимая     во внимание решение Собрания депутатов Звениговского муниципального района от 21 августа 2024 г. № 545 «О структуре Администрации звениговского муниципального района Республики Марий Эл», Собрание депутатов </w:t>
      </w:r>
    </w:p>
    <w:p w14:paraId="07EA68A0" w14:textId="77777777" w:rsidR="006259A2" w:rsidRDefault="006259A2" w:rsidP="006259A2">
      <w:pPr>
        <w:jc w:val="both"/>
        <w:rPr>
          <w:szCs w:val="28"/>
        </w:rPr>
      </w:pPr>
    </w:p>
    <w:p w14:paraId="46BC821D" w14:textId="77777777" w:rsidR="006259A2" w:rsidRDefault="006259A2" w:rsidP="006259A2">
      <w:pPr>
        <w:jc w:val="center"/>
        <w:rPr>
          <w:szCs w:val="28"/>
        </w:rPr>
      </w:pPr>
      <w:r>
        <w:rPr>
          <w:szCs w:val="28"/>
        </w:rPr>
        <w:t>Р Е Ш И Л О:</w:t>
      </w:r>
    </w:p>
    <w:p w14:paraId="48D87105" w14:textId="77777777" w:rsidR="006259A2" w:rsidRDefault="006259A2" w:rsidP="006259A2">
      <w:pPr>
        <w:jc w:val="center"/>
        <w:rPr>
          <w:szCs w:val="28"/>
        </w:rPr>
      </w:pPr>
    </w:p>
    <w:p w14:paraId="3274A888" w14:textId="77777777" w:rsidR="006259A2" w:rsidRDefault="006259A2" w:rsidP="006259A2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1. Внести следующие изменения в решение Собрания депутатов Звениговского муниципального района от 18 февраля 2016 г. № 136            «Об утверждении Порядка проведения конкурса на замещение вакантной должности муниципальной службы в органах местного самоуправления Звениговского муниципального района Республики Марий Эл» (в редакции решения от 23 сентября 2020 г. № 130):</w:t>
      </w:r>
    </w:p>
    <w:p w14:paraId="40722978" w14:textId="35C62630" w:rsidR="006259A2" w:rsidRDefault="006259A2" w:rsidP="006259A2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Подпункт </w:t>
      </w:r>
      <w:r>
        <w:rPr>
          <w:i/>
          <w:iCs/>
          <w:sz w:val="28"/>
          <w:szCs w:val="28"/>
        </w:rPr>
        <w:t>в</w:t>
      </w:r>
      <w:r>
        <w:rPr>
          <w:sz w:val="28"/>
          <w:szCs w:val="28"/>
        </w:rPr>
        <w:t xml:space="preserve"> пункта 1.3 Порядка</w:t>
      </w:r>
      <w:r w:rsidRPr="003748FE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проведения конкурса на замещение вакантной должности муниципальной службы в органах местного самоуправления Звениговского муниципального района Республики Марий Эл (далее – Порядок), являющегося приложением к решению, исключить.</w:t>
      </w:r>
    </w:p>
    <w:p w14:paraId="76ADC60B" w14:textId="77777777" w:rsidR="006259A2" w:rsidRPr="003748FE" w:rsidRDefault="006259A2" w:rsidP="006259A2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1.2.</w:t>
      </w:r>
      <w:r w:rsidRPr="003748FE">
        <w:rPr>
          <w:szCs w:val="28"/>
        </w:rPr>
        <w:t xml:space="preserve"> Подпункт </w:t>
      </w:r>
      <w:r w:rsidRPr="003748FE">
        <w:rPr>
          <w:i/>
          <w:iCs/>
          <w:szCs w:val="28"/>
        </w:rPr>
        <w:t>г</w:t>
      </w:r>
      <w:r w:rsidRPr="003748FE">
        <w:rPr>
          <w:szCs w:val="28"/>
        </w:rPr>
        <w:t xml:space="preserve"> Порядка считать подпунктом </w:t>
      </w:r>
      <w:r w:rsidRPr="003748FE">
        <w:rPr>
          <w:i/>
          <w:iCs/>
          <w:szCs w:val="28"/>
        </w:rPr>
        <w:t>в</w:t>
      </w:r>
      <w:r w:rsidRPr="003748FE">
        <w:rPr>
          <w:szCs w:val="28"/>
        </w:rPr>
        <w:t xml:space="preserve"> и изложить его </w:t>
      </w:r>
      <w:r>
        <w:rPr>
          <w:szCs w:val="28"/>
        </w:rPr>
        <w:t xml:space="preserve">                </w:t>
      </w:r>
      <w:r w:rsidRPr="003748FE">
        <w:rPr>
          <w:szCs w:val="28"/>
        </w:rPr>
        <w:t>в следующей редакции:</w:t>
      </w:r>
    </w:p>
    <w:p w14:paraId="039391F4" w14:textId="77777777" w:rsidR="006259A2" w:rsidRDefault="006259A2" w:rsidP="006259A2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«в) при назначении на должности, относящиеся к группе младших, старших должностей муниципальной службы, а также на должности «консультант» и «советник» ведущей группы должностей муниципальной службы;».</w:t>
      </w:r>
    </w:p>
    <w:p w14:paraId="4F52FE27" w14:textId="77777777" w:rsidR="006259A2" w:rsidRDefault="006259A2" w:rsidP="006259A2">
      <w:pPr>
        <w:pStyle w:val="a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Подпункт </w:t>
      </w:r>
      <w:r w:rsidRPr="006B4108">
        <w:rPr>
          <w:i/>
          <w:iCs/>
          <w:sz w:val="28"/>
          <w:szCs w:val="28"/>
        </w:rPr>
        <w:t>д</w:t>
      </w:r>
      <w:r>
        <w:rPr>
          <w:sz w:val="28"/>
          <w:szCs w:val="28"/>
        </w:rPr>
        <w:t xml:space="preserve"> Порядка считать подпунктом </w:t>
      </w:r>
      <w:r w:rsidRPr="006B4108">
        <w:rPr>
          <w:i/>
          <w:iCs/>
          <w:sz w:val="28"/>
          <w:szCs w:val="28"/>
        </w:rPr>
        <w:t>г</w:t>
      </w:r>
      <w:r>
        <w:rPr>
          <w:sz w:val="28"/>
          <w:szCs w:val="28"/>
        </w:rPr>
        <w:t xml:space="preserve"> соответственно.</w:t>
      </w:r>
    </w:p>
    <w:p w14:paraId="3DED0711" w14:textId="0D4114A2" w:rsidR="006259A2" w:rsidRPr="006259A2" w:rsidRDefault="006259A2" w:rsidP="006259A2">
      <w:pPr>
        <w:jc w:val="both"/>
        <w:rPr>
          <w:szCs w:val="28"/>
        </w:rPr>
      </w:pPr>
      <w:r>
        <w:rPr>
          <w:szCs w:val="28"/>
        </w:rPr>
        <w:t xml:space="preserve">           2.</w:t>
      </w:r>
      <w:r w:rsidRPr="006259A2">
        <w:rPr>
          <w:szCs w:val="28"/>
        </w:rPr>
        <w:t xml:space="preserve"> Настоящее решение вступает в силу после его официального опубликования на официальном портале «ВМарийЭл» и подлежит размещению на сайте Звениговского муниципального района в информационно-телекоммуникационной сети «Интернет».</w:t>
      </w:r>
    </w:p>
    <w:p w14:paraId="1C20144C" w14:textId="77777777" w:rsidR="00147BAE" w:rsidRDefault="00147BAE" w:rsidP="00147BAE">
      <w:pPr>
        <w:jc w:val="both"/>
        <w:rPr>
          <w:szCs w:val="28"/>
        </w:rPr>
      </w:pPr>
    </w:p>
    <w:p w14:paraId="15B765CE" w14:textId="77777777" w:rsidR="00147BAE" w:rsidRPr="003C6CDE" w:rsidRDefault="00147BAE" w:rsidP="00147BAE">
      <w:pPr>
        <w:jc w:val="both"/>
        <w:rPr>
          <w:szCs w:val="28"/>
        </w:rPr>
      </w:pPr>
    </w:p>
    <w:p w14:paraId="37C93A2C" w14:textId="77777777" w:rsidR="00147BAE" w:rsidRPr="003C6CDE" w:rsidRDefault="00147BAE" w:rsidP="00147BAE">
      <w:pPr>
        <w:jc w:val="both"/>
        <w:rPr>
          <w:szCs w:val="28"/>
        </w:rPr>
      </w:pPr>
      <w:r w:rsidRPr="003C6CDE">
        <w:rPr>
          <w:szCs w:val="28"/>
        </w:rPr>
        <w:t>Глава муниципального образования</w:t>
      </w:r>
    </w:p>
    <w:p w14:paraId="3DC97583" w14:textId="77777777" w:rsidR="00147BAE" w:rsidRDefault="00147BAE" w:rsidP="00147BAE">
      <w:pPr>
        <w:jc w:val="both"/>
        <w:rPr>
          <w:szCs w:val="28"/>
        </w:rPr>
      </w:pPr>
      <w:r w:rsidRPr="003C6CDE">
        <w:rPr>
          <w:szCs w:val="28"/>
        </w:rPr>
        <w:t>Председатель Собрания</w:t>
      </w:r>
      <w:r>
        <w:rPr>
          <w:szCs w:val="28"/>
        </w:rPr>
        <w:t xml:space="preserve"> </w:t>
      </w:r>
      <w:r w:rsidRPr="003C6CDE">
        <w:rPr>
          <w:szCs w:val="28"/>
        </w:rPr>
        <w:t xml:space="preserve">депутатов  </w:t>
      </w:r>
    </w:p>
    <w:p w14:paraId="74AE0006" w14:textId="77777777" w:rsidR="00147BAE" w:rsidRDefault="00147BAE" w:rsidP="00147BAE">
      <w:pPr>
        <w:jc w:val="both"/>
        <w:rPr>
          <w:szCs w:val="28"/>
        </w:rPr>
      </w:pPr>
      <w:r>
        <w:rPr>
          <w:szCs w:val="28"/>
        </w:rPr>
        <w:t>Звениговского</w:t>
      </w:r>
      <w:r w:rsidRPr="00C96921">
        <w:rPr>
          <w:szCs w:val="28"/>
        </w:rPr>
        <w:t xml:space="preserve"> муниц</w:t>
      </w:r>
      <w:r>
        <w:rPr>
          <w:szCs w:val="28"/>
        </w:rPr>
        <w:t xml:space="preserve">ипального района </w:t>
      </w:r>
    </w:p>
    <w:p w14:paraId="5243D36D" w14:textId="77777777" w:rsidR="00147BAE" w:rsidRPr="003C6CDE" w:rsidRDefault="00147BAE" w:rsidP="00147BAE">
      <w:pPr>
        <w:jc w:val="both"/>
        <w:rPr>
          <w:szCs w:val="28"/>
        </w:rPr>
      </w:pPr>
      <w:r>
        <w:rPr>
          <w:szCs w:val="28"/>
        </w:rPr>
        <w:t>Республики Марий Эл</w:t>
      </w:r>
      <w:r w:rsidRPr="003C6CDE">
        <w:rPr>
          <w:szCs w:val="28"/>
        </w:rPr>
        <w:tab/>
      </w:r>
      <w:r w:rsidRPr="003C6CDE">
        <w:rPr>
          <w:szCs w:val="28"/>
        </w:rPr>
        <w:tab/>
      </w:r>
      <w:r w:rsidRPr="003C6CDE">
        <w:rPr>
          <w:szCs w:val="28"/>
        </w:rPr>
        <w:tab/>
      </w:r>
      <w:r w:rsidRPr="003C6CDE">
        <w:rPr>
          <w:szCs w:val="28"/>
        </w:rPr>
        <w:tab/>
      </w:r>
      <w:r w:rsidRPr="003C6CDE">
        <w:rPr>
          <w:szCs w:val="28"/>
        </w:rPr>
        <w:tab/>
      </w:r>
      <w:r>
        <w:rPr>
          <w:szCs w:val="28"/>
        </w:rPr>
        <w:t xml:space="preserve">                Н.В. Лабутина</w:t>
      </w:r>
    </w:p>
    <w:p w14:paraId="0F12D025" w14:textId="77777777" w:rsidR="00147BAE" w:rsidRPr="003C6CDE" w:rsidRDefault="00147BAE" w:rsidP="00147BAE">
      <w:pPr>
        <w:jc w:val="both"/>
        <w:rPr>
          <w:szCs w:val="28"/>
        </w:rPr>
      </w:pPr>
      <w:r w:rsidRPr="003C6CDE">
        <w:rPr>
          <w:szCs w:val="28"/>
        </w:rPr>
        <w:tab/>
      </w:r>
      <w:r w:rsidRPr="003C6CDE">
        <w:rPr>
          <w:szCs w:val="28"/>
        </w:rPr>
        <w:tab/>
      </w:r>
      <w:r w:rsidRPr="003C6CDE">
        <w:rPr>
          <w:szCs w:val="28"/>
        </w:rPr>
        <w:tab/>
      </w:r>
      <w:r w:rsidRPr="003C6CDE">
        <w:rPr>
          <w:szCs w:val="28"/>
        </w:rPr>
        <w:tab/>
      </w:r>
      <w:r w:rsidRPr="003C6CDE">
        <w:rPr>
          <w:szCs w:val="28"/>
        </w:rPr>
        <w:tab/>
      </w:r>
      <w:r w:rsidRPr="003C6CDE">
        <w:rPr>
          <w:szCs w:val="28"/>
        </w:rPr>
        <w:tab/>
      </w:r>
      <w:r w:rsidRPr="003C6CDE">
        <w:rPr>
          <w:szCs w:val="28"/>
        </w:rPr>
        <w:tab/>
      </w:r>
    </w:p>
    <w:p w14:paraId="5FC7E339" w14:textId="77777777" w:rsidR="00147BAE" w:rsidRDefault="00147BAE" w:rsidP="00147BAE">
      <w:pPr>
        <w:jc w:val="both"/>
        <w:rPr>
          <w:szCs w:val="28"/>
        </w:rPr>
      </w:pPr>
    </w:p>
    <w:p w14:paraId="1264DC00" w14:textId="77777777" w:rsidR="00147BAE" w:rsidRDefault="00147BAE" w:rsidP="00147BAE">
      <w:pPr>
        <w:jc w:val="both"/>
        <w:rPr>
          <w:szCs w:val="28"/>
        </w:rPr>
      </w:pPr>
    </w:p>
    <w:p w14:paraId="42589AC1" w14:textId="77777777" w:rsidR="000C31D4" w:rsidRPr="002F3506" w:rsidRDefault="000C31D4" w:rsidP="002F3506">
      <w:pPr>
        <w:jc w:val="both"/>
        <w:rPr>
          <w:szCs w:val="28"/>
        </w:rPr>
      </w:pPr>
    </w:p>
    <w:sectPr w:rsidR="000C31D4" w:rsidRPr="002F3506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2446B7"/>
    <w:multiLevelType w:val="hybridMultilevel"/>
    <w:tmpl w:val="2494A2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059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87"/>
    <w:rsid w:val="00011AE2"/>
    <w:rsid w:val="00021A68"/>
    <w:rsid w:val="0003633E"/>
    <w:rsid w:val="000C31D4"/>
    <w:rsid w:val="00115639"/>
    <w:rsid w:val="00121BBE"/>
    <w:rsid w:val="0013258B"/>
    <w:rsid w:val="00147BAE"/>
    <w:rsid w:val="001565E1"/>
    <w:rsid w:val="00185969"/>
    <w:rsid w:val="00216A9F"/>
    <w:rsid w:val="002F3506"/>
    <w:rsid w:val="003A54A2"/>
    <w:rsid w:val="003B43E2"/>
    <w:rsid w:val="00425811"/>
    <w:rsid w:val="004C09CB"/>
    <w:rsid w:val="00502EE9"/>
    <w:rsid w:val="00516226"/>
    <w:rsid w:val="0055797E"/>
    <w:rsid w:val="005811D5"/>
    <w:rsid w:val="005948DB"/>
    <w:rsid w:val="006259A2"/>
    <w:rsid w:val="006B1594"/>
    <w:rsid w:val="006E1CEC"/>
    <w:rsid w:val="007064E8"/>
    <w:rsid w:val="0074125E"/>
    <w:rsid w:val="007872BA"/>
    <w:rsid w:val="008105E1"/>
    <w:rsid w:val="008B6734"/>
    <w:rsid w:val="008D7C94"/>
    <w:rsid w:val="00974DCA"/>
    <w:rsid w:val="00AF1C7D"/>
    <w:rsid w:val="00B024B3"/>
    <w:rsid w:val="00B4221B"/>
    <w:rsid w:val="00B54B49"/>
    <w:rsid w:val="00B74F46"/>
    <w:rsid w:val="00C36EE5"/>
    <w:rsid w:val="00C50372"/>
    <w:rsid w:val="00C524D5"/>
    <w:rsid w:val="00C74DF3"/>
    <w:rsid w:val="00D4237C"/>
    <w:rsid w:val="00D54C87"/>
    <w:rsid w:val="00D85E36"/>
    <w:rsid w:val="00D8783A"/>
    <w:rsid w:val="00DA75C5"/>
    <w:rsid w:val="00DF3B22"/>
    <w:rsid w:val="00EA6241"/>
    <w:rsid w:val="00F20751"/>
    <w:rsid w:val="00FD2B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6B9D8"/>
  <w15:docId w15:val="{CF618AB3-A3FA-49BC-99A0-A1D7B746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D54C87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D54C87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D5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D54C8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54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C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259A2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8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4</cp:revision>
  <cp:lastPrinted>2023-05-12T10:57:00Z</cp:lastPrinted>
  <dcterms:created xsi:type="dcterms:W3CDTF">2023-05-16T05:36:00Z</dcterms:created>
  <dcterms:modified xsi:type="dcterms:W3CDTF">2024-10-30T11:49:00Z</dcterms:modified>
</cp:coreProperties>
</file>