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9" w:rsidRDefault="00BB1479" w:rsidP="00BB1479">
      <w:pPr>
        <w:tabs>
          <w:tab w:val="left" w:pos="1359"/>
        </w:tabs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BB1479" w:rsidTr="005936C6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BB1479" w:rsidRDefault="00BB1479" w:rsidP="005936C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6" name="Рисунок 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362"/>
        <w:gridCol w:w="239"/>
        <w:gridCol w:w="362"/>
        <w:gridCol w:w="4246"/>
      </w:tblGrid>
      <w:tr w:rsidR="00BB1479" w:rsidRPr="003524D4" w:rsidTr="005936C6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rPr>
                <w:b/>
                <w:szCs w:val="28"/>
              </w:rPr>
            </w:pPr>
          </w:p>
        </w:tc>
        <w:tc>
          <w:tcPr>
            <w:tcW w:w="2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СЕДЬМОГО СОЗЫВА</w:t>
            </w:r>
          </w:p>
        </w:tc>
      </w:tr>
      <w:tr w:rsidR="00BB1479" w:rsidRPr="00431AC1" w:rsidTr="005936C6">
        <w:tblPrEx>
          <w:jc w:val="left"/>
        </w:tblPrEx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</w:p>
        </w:tc>
      </w:tr>
    </w:tbl>
    <w:p w:rsidR="00BB1479" w:rsidRDefault="00BB1479" w:rsidP="00BB1479">
      <w:pPr>
        <w:rPr>
          <w:b/>
        </w:rPr>
      </w:pPr>
    </w:p>
    <w:p w:rsidR="00BB1479" w:rsidRDefault="00BB1479" w:rsidP="00BB1479">
      <w:pPr>
        <w:rPr>
          <w:b/>
        </w:rPr>
      </w:pPr>
      <w:r>
        <w:rPr>
          <w:b/>
        </w:rPr>
        <w:t xml:space="preserve">          Сессия № 1                          Решение № </w:t>
      </w:r>
      <w:r w:rsidR="00555170">
        <w:rPr>
          <w:b/>
        </w:rPr>
        <w:t>2</w:t>
      </w:r>
      <w:r>
        <w:rPr>
          <w:b/>
        </w:rPr>
        <w:t xml:space="preserve">               04 октября 2019 года</w:t>
      </w:r>
    </w:p>
    <w:p w:rsidR="00BB1479" w:rsidRDefault="00BB1479" w:rsidP="00BB1479">
      <w:pPr>
        <w:rPr>
          <w:b/>
        </w:rPr>
      </w:pPr>
    </w:p>
    <w:p w:rsidR="00555170" w:rsidRDefault="00555170" w:rsidP="00555170">
      <w:pPr>
        <w:rPr>
          <w:b/>
        </w:rPr>
      </w:pPr>
    </w:p>
    <w:p w:rsidR="00555170" w:rsidRDefault="00555170" w:rsidP="00555170">
      <w:pPr>
        <w:jc w:val="center"/>
        <w:rPr>
          <w:b/>
        </w:rPr>
      </w:pPr>
      <w:r>
        <w:rPr>
          <w:b/>
        </w:rPr>
        <w:t>О повестке дня и регламенте работы 1-ой сессии Собрания депутатов</w:t>
      </w:r>
    </w:p>
    <w:p w:rsidR="00555170" w:rsidRDefault="00555170" w:rsidP="00555170">
      <w:pPr>
        <w:jc w:val="center"/>
        <w:rPr>
          <w:b/>
        </w:rPr>
      </w:pPr>
      <w:r>
        <w:rPr>
          <w:b/>
        </w:rPr>
        <w:t xml:space="preserve">Звениговского муниципального района  </w:t>
      </w:r>
    </w:p>
    <w:p w:rsidR="00555170" w:rsidRDefault="00555170" w:rsidP="00555170">
      <w:pPr>
        <w:jc w:val="center"/>
        <w:rPr>
          <w:b/>
        </w:rPr>
      </w:pPr>
      <w:r>
        <w:rPr>
          <w:b/>
        </w:rPr>
        <w:t>седьмого созыва</w:t>
      </w:r>
    </w:p>
    <w:p w:rsidR="00555170" w:rsidRDefault="00555170" w:rsidP="00555170">
      <w:pPr>
        <w:jc w:val="center"/>
        <w:rPr>
          <w:b/>
        </w:rPr>
      </w:pPr>
    </w:p>
    <w:p w:rsidR="00555170" w:rsidRDefault="00555170" w:rsidP="00555170">
      <w:pPr>
        <w:ind w:firstLine="709"/>
        <w:jc w:val="both"/>
      </w:pPr>
      <w:r>
        <w:t xml:space="preserve">Рассмотрев предложения организационного комитета, Собрание депутатов </w:t>
      </w:r>
    </w:p>
    <w:p w:rsidR="00555170" w:rsidRDefault="00555170" w:rsidP="00555170"/>
    <w:p w:rsidR="00555170" w:rsidRDefault="00555170" w:rsidP="0055517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555170" w:rsidRDefault="00555170" w:rsidP="00555170">
      <w:pPr>
        <w:jc w:val="center"/>
        <w:rPr>
          <w:b/>
        </w:rPr>
      </w:pPr>
    </w:p>
    <w:p w:rsidR="00555170" w:rsidRDefault="00555170" w:rsidP="00555170">
      <w:pPr>
        <w:ind w:firstLine="709"/>
        <w:jc w:val="both"/>
      </w:pPr>
      <w:r>
        <w:t>Повестку дня и регламент 1-ой сессии Собрания депутатов Звениговского муниципального района седьмого созыва утвердить (прилагается).</w:t>
      </w:r>
    </w:p>
    <w:p w:rsidR="00555170" w:rsidRDefault="00555170" w:rsidP="00555170">
      <w:pPr>
        <w:ind w:firstLine="709"/>
        <w:jc w:val="both"/>
      </w:pPr>
    </w:p>
    <w:p w:rsidR="00555170" w:rsidRDefault="00555170" w:rsidP="00555170">
      <w:pPr>
        <w:jc w:val="center"/>
      </w:pPr>
      <w:r>
        <w:t xml:space="preserve">Председательствующий  на сессии                                       М.А. </w:t>
      </w:r>
      <w:proofErr w:type="spellStart"/>
      <w:r>
        <w:t>Магомедханов</w:t>
      </w:r>
      <w:proofErr w:type="spellEnd"/>
    </w:p>
    <w:p w:rsidR="00BB1479" w:rsidRDefault="00BB1479" w:rsidP="00BB1479">
      <w:pPr>
        <w:spacing w:after="200" w:line="276" w:lineRule="auto"/>
      </w:pP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B1479"/>
    <w:rsid w:val="00011AE2"/>
    <w:rsid w:val="00021A68"/>
    <w:rsid w:val="0003633E"/>
    <w:rsid w:val="000C31D4"/>
    <w:rsid w:val="0013258B"/>
    <w:rsid w:val="00185969"/>
    <w:rsid w:val="00216A9F"/>
    <w:rsid w:val="003B43E2"/>
    <w:rsid w:val="00425811"/>
    <w:rsid w:val="00502EE9"/>
    <w:rsid w:val="00516226"/>
    <w:rsid w:val="00555170"/>
    <w:rsid w:val="005811D5"/>
    <w:rsid w:val="005948DB"/>
    <w:rsid w:val="00615A8F"/>
    <w:rsid w:val="006B1594"/>
    <w:rsid w:val="006E1CEC"/>
    <w:rsid w:val="007064E8"/>
    <w:rsid w:val="0074125E"/>
    <w:rsid w:val="008105E1"/>
    <w:rsid w:val="008B6734"/>
    <w:rsid w:val="00974DCA"/>
    <w:rsid w:val="00AF1C7D"/>
    <w:rsid w:val="00AF4234"/>
    <w:rsid w:val="00B024B3"/>
    <w:rsid w:val="00B14260"/>
    <w:rsid w:val="00B54B49"/>
    <w:rsid w:val="00BB1479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BB1479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BB1479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1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2019-11-25T12:04:00Z</dcterms:created>
  <dcterms:modified xsi:type="dcterms:W3CDTF">2019-11-25T12:04:00Z</dcterms:modified>
</cp:coreProperties>
</file>