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2B" w:rsidRPr="00CB422B" w:rsidRDefault="00CB422B" w:rsidP="00CB422B">
      <w:pPr>
        <w:rPr>
          <w:sz w:val="28"/>
          <w:szCs w:val="28"/>
        </w:rPr>
      </w:pPr>
    </w:p>
    <w:p w:rsidR="00CB422B" w:rsidRPr="00CB422B" w:rsidRDefault="00CB422B" w:rsidP="00CB422B">
      <w:pPr>
        <w:jc w:val="center"/>
        <w:rPr>
          <w:sz w:val="28"/>
          <w:szCs w:val="28"/>
        </w:rPr>
      </w:pPr>
      <w:r w:rsidRPr="00CB422B">
        <w:rPr>
          <w:noProof/>
          <w:sz w:val="28"/>
          <w:szCs w:val="28"/>
        </w:rPr>
        <w:drawing>
          <wp:inline distT="0" distB="0" distL="0" distR="0">
            <wp:extent cx="649104" cy="742950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4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2B" w:rsidRPr="00CB422B" w:rsidRDefault="00CB422B" w:rsidP="00CB422B">
      <w:pPr>
        <w:jc w:val="center"/>
        <w:outlineLvl w:val="0"/>
        <w:rPr>
          <w:b/>
          <w:sz w:val="28"/>
          <w:szCs w:val="28"/>
        </w:rPr>
      </w:pPr>
    </w:p>
    <w:p w:rsidR="00CB422B" w:rsidRPr="00CB422B" w:rsidRDefault="00CB422B" w:rsidP="00CB422B">
      <w:pPr>
        <w:jc w:val="center"/>
        <w:outlineLvl w:val="0"/>
        <w:rPr>
          <w:b/>
          <w:sz w:val="28"/>
          <w:szCs w:val="28"/>
        </w:rPr>
      </w:pPr>
      <w:r w:rsidRPr="00CB422B">
        <w:rPr>
          <w:b/>
          <w:sz w:val="28"/>
          <w:szCs w:val="28"/>
        </w:rPr>
        <w:t>РЕШЕНИЕ</w:t>
      </w:r>
    </w:p>
    <w:p w:rsidR="00CB422B" w:rsidRPr="00CB422B" w:rsidRDefault="00CB422B" w:rsidP="00CB422B">
      <w:pPr>
        <w:jc w:val="center"/>
        <w:outlineLvl w:val="0"/>
        <w:rPr>
          <w:b/>
          <w:sz w:val="28"/>
          <w:szCs w:val="28"/>
        </w:rPr>
      </w:pPr>
      <w:r w:rsidRPr="00CB422B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CB422B" w:rsidRPr="00CB422B" w:rsidRDefault="00CB422B" w:rsidP="00CB422B">
      <w:pPr>
        <w:jc w:val="center"/>
        <w:outlineLvl w:val="0"/>
        <w:rPr>
          <w:b/>
          <w:sz w:val="28"/>
          <w:szCs w:val="28"/>
        </w:rPr>
      </w:pPr>
      <w:r w:rsidRPr="00CB422B">
        <w:rPr>
          <w:b/>
          <w:sz w:val="28"/>
          <w:szCs w:val="28"/>
        </w:rPr>
        <w:t>«Кокшамарское сельское поселение »</w:t>
      </w:r>
    </w:p>
    <w:p w:rsidR="00CB422B" w:rsidRPr="00CB422B" w:rsidRDefault="00CB422B" w:rsidP="00CB422B">
      <w:pPr>
        <w:jc w:val="center"/>
        <w:outlineLvl w:val="0"/>
        <w:rPr>
          <w:b/>
          <w:sz w:val="28"/>
          <w:szCs w:val="28"/>
        </w:rPr>
      </w:pPr>
      <w:r w:rsidRPr="00CB422B">
        <w:rPr>
          <w:b/>
          <w:sz w:val="28"/>
          <w:szCs w:val="28"/>
        </w:rPr>
        <w:t>Республики Марий Эл</w:t>
      </w:r>
    </w:p>
    <w:p w:rsidR="00CB422B" w:rsidRPr="00CB422B" w:rsidRDefault="00CB422B" w:rsidP="00CB422B">
      <w:pPr>
        <w:rPr>
          <w:b/>
          <w:sz w:val="28"/>
          <w:szCs w:val="28"/>
        </w:rPr>
      </w:pPr>
    </w:p>
    <w:p w:rsidR="00CB422B" w:rsidRPr="00CB422B" w:rsidRDefault="00CB422B" w:rsidP="00CB422B">
      <w:pPr>
        <w:rPr>
          <w:sz w:val="28"/>
          <w:szCs w:val="28"/>
        </w:rPr>
      </w:pPr>
      <w:r w:rsidRPr="00CB422B">
        <w:rPr>
          <w:sz w:val="28"/>
          <w:szCs w:val="28"/>
        </w:rPr>
        <w:t xml:space="preserve">Созыв  3                                                                 </w:t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>
        <w:rPr>
          <w:sz w:val="28"/>
          <w:szCs w:val="28"/>
        </w:rPr>
        <w:t>24</w:t>
      </w:r>
      <w:r w:rsidRPr="00CB42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октября </w:t>
      </w:r>
      <w:r w:rsidRPr="00CB422B">
        <w:rPr>
          <w:sz w:val="28"/>
          <w:szCs w:val="28"/>
        </w:rPr>
        <w:t xml:space="preserve">  2014 года</w:t>
      </w:r>
    </w:p>
    <w:p w:rsidR="00CB422B" w:rsidRPr="00CB422B" w:rsidRDefault="00CB422B" w:rsidP="00CB422B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  <w:t xml:space="preserve">    </w:t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  <w:t xml:space="preserve"> д. </w:t>
      </w:r>
      <w:proofErr w:type="spellStart"/>
      <w:r w:rsidRPr="00CB422B">
        <w:rPr>
          <w:sz w:val="28"/>
          <w:szCs w:val="28"/>
        </w:rPr>
        <w:t>Кокшамары</w:t>
      </w:r>
      <w:proofErr w:type="spellEnd"/>
    </w:p>
    <w:p w:rsidR="00CB422B" w:rsidRPr="00CB422B" w:rsidRDefault="00CB422B" w:rsidP="00CB422B">
      <w:pPr>
        <w:rPr>
          <w:sz w:val="28"/>
          <w:szCs w:val="28"/>
        </w:rPr>
      </w:pPr>
      <w:r w:rsidRPr="00CB422B">
        <w:rPr>
          <w:sz w:val="28"/>
          <w:szCs w:val="28"/>
        </w:rPr>
        <w:t xml:space="preserve">№ </w:t>
      </w:r>
      <w:r w:rsidR="00B50A02">
        <w:rPr>
          <w:sz w:val="28"/>
          <w:szCs w:val="28"/>
        </w:rPr>
        <w:t>15</w:t>
      </w:r>
    </w:p>
    <w:p w:rsidR="00CB422B" w:rsidRPr="00CB422B" w:rsidRDefault="00CB422B" w:rsidP="00CB422B">
      <w:pPr>
        <w:pStyle w:val="1"/>
        <w:jc w:val="center"/>
        <w:rPr>
          <w:sz w:val="28"/>
          <w:szCs w:val="28"/>
        </w:rPr>
      </w:pPr>
      <w:bookmarkStart w:id="0" w:name="_Toc105952706"/>
      <w:r w:rsidRPr="00CB422B">
        <w:rPr>
          <w:sz w:val="28"/>
          <w:szCs w:val="28"/>
        </w:rPr>
        <w:t>Об установлении налога на имущество физических лиц</w:t>
      </w:r>
      <w:bookmarkEnd w:id="0"/>
      <w:r w:rsidRPr="00CB422B">
        <w:rPr>
          <w:sz w:val="28"/>
          <w:szCs w:val="28"/>
        </w:rPr>
        <w:t>.</w:t>
      </w:r>
    </w:p>
    <w:p w:rsidR="00CB422B" w:rsidRPr="00CB422B" w:rsidRDefault="00CB422B" w:rsidP="00CB422B">
      <w:pPr>
        <w:jc w:val="both"/>
        <w:rPr>
          <w:sz w:val="28"/>
          <w:szCs w:val="28"/>
        </w:rPr>
      </w:pPr>
    </w:p>
    <w:p w:rsidR="00CB422B" w:rsidRPr="00CB422B" w:rsidRDefault="00CB422B" w:rsidP="00CB422B">
      <w:pPr>
        <w:pStyle w:val="a5"/>
        <w:jc w:val="both"/>
        <w:rPr>
          <w:color w:val="auto"/>
          <w:sz w:val="28"/>
          <w:szCs w:val="28"/>
        </w:rPr>
      </w:pPr>
      <w:proofErr w:type="gramStart"/>
      <w:r w:rsidRPr="00CB422B">
        <w:rPr>
          <w:color w:val="auto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 Российской Федерации», Федеральным законом от 4 октября 2014 года № 284-ФЗ «О внесении изменений в статьи 12 и 85 части первой и часть вторую Налогового кодекса Российской Федерации признании утратившим силу Закона Российской Федерации «О налоге на имущество физических лиц», Собрание депутатов муниципального</w:t>
      </w:r>
      <w:proofErr w:type="gramEnd"/>
      <w:r w:rsidRPr="00CB422B">
        <w:rPr>
          <w:color w:val="auto"/>
          <w:sz w:val="28"/>
          <w:szCs w:val="28"/>
        </w:rPr>
        <w:t xml:space="preserve"> образования «</w:t>
      </w:r>
      <w:r>
        <w:rPr>
          <w:color w:val="auto"/>
          <w:sz w:val="28"/>
          <w:szCs w:val="28"/>
        </w:rPr>
        <w:t>Кокшамарское сельское поселение</w:t>
      </w:r>
      <w:r w:rsidRPr="00CB422B">
        <w:rPr>
          <w:color w:val="auto"/>
          <w:sz w:val="28"/>
          <w:szCs w:val="28"/>
        </w:rPr>
        <w:t>» решает:</w:t>
      </w:r>
    </w:p>
    <w:p w:rsidR="00CB422B" w:rsidRPr="00CB422B" w:rsidRDefault="00CB422B" w:rsidP="00CB422B">
      <w:pPr>
        <w:pStyle w:val="a5"/>
        <w:rPr>
          <w:sz w:val="28"/>
          <w:szCs w:val="28"/>
        </w:rPr>
      </w:pPr>
    </w:p>
    <w:p w:rsidR="00CB422B" w:rsidRPr="00CB422B" w:rsidRDefault="00CB422B" w:rsidP="00CB422B">
      <w:pPr>
        <w:ind w:firstLine="567"/>
        <w:jc w:val="both"/>
        <w:rPr>
          <w:sz w:val="28"/>
          <w:szCs w:val="28"/>
        </w:rPr>
      </w:pPr>
      <w:r w:rsidRPr="00CB422B">
        <w:rPr>
          <w:sz w:val="28"/>
          <w:szCs w:val="28"/>
        </w:rPr>
        <w:t>1. Установить на территории муниципального образования «</w:t>
      </w:r>
      <w:r>
        <w:rPr>
          <w:sz w:val="28"/>
          <w:szCs w:val="28"/>
        </w:rPr>
        <w:t>Кокшамарское сельское поселение</w:t>
      </w:r>
      <w:r w:rsidRPr="00CB422B">
        <w:rPr>
          <w:sz w:val="28"/>
          <w:szCs w:val="28"/>
        </w:rPr>
        <w:t>» налог на имущество физических лиц, с учетом особенностей, предусмотренных настоящим решением.</w:t>
      </w:r>
    </w:p>
    <w:p w:rsidR="00CB422B" w:rsidRPr="00CB422B" w:rsidRDefault="00CB422B" w:rsidP="00CB4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22B">
        <w:rPr>
          <w:sz w:val="28"/>
          <w:szCs w:val="28"/>
        </w:rPr>
        <w:t>2. Налоговые ставки устанавливаются в зависимости от применяемого порядка определения налоговой базы с учетом положений пунктов 3 и 4 настоящего решения.</w:t>
      </w:r>
    </w:p>
    <w:p w:rsidR="00CB422B" w:rsidRPr="00CB422B" w:rsidRDefault="00CB422B" w:rsidP="00CB4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22B">
        <w:rPr>
          <w:sz w:val="28"/>
          <w:szCs w:val="28"/>
        </w:rPr>
        <w:t>3. В случае определения налоговой базы, исходя из кадастровой стоимости объекта налогообложения, за исключением случаев, предусмотренных пунктом 4 настоящего решения, налоговые ставки устанавливаются в следующих размерах:</w:t>
      </w:r>
    </w:p>
    <w:p w:rsidR="00CB422B" w:rsidRPr="00CB422B" w:rsidRDefault="00CB422B" w:rsidP="00CB4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374"/>
      </w:tblGrid>
      <w:tr w:rsidR="00CB422B" w:rsidRPr="00CB422B" w:rsidTr="008209E7">
        <w:tc>
          <w:tcPr>
            <w:tcW w:w="7196" w:type="dxa"/>
          </w:tcPr>
          <w:p w:rsidR="00CB422B" w:rsidRPr="00CB422B" w:rsidRDefault="00CB422B" w:rsidP="008209E7">
            <w:pPr>
              <w:pStyle w:val="2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B422B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374" w:type="dxa"/>
          </w:tcPr>
          <w:p w:rsidR="00CB422B" w:rsidRPr="00CB422B" w:rsidRDefault="00CB422B" w:rsidP="008209E7">
            <w:pPr>
              <w:pStyle w:val="2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B422B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proofErr w:type="gramStart"/>
            <w:r w:rsidRPr="00CB422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B422B" w:rsidRPr="00CB422B" w:rsidTr="008209E7">
        <w:tc>
          <w:tcPr>
            <w:tcW w:w="7196" w:type="dxa"/>
          </w:tcPr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- жилые дома, жилые помещения;</w:t>
            </w:r>
          </w:p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- единые недвижимые комплексы, в состав которых входит хотя бы одно жилое помещение (жилой дом);</w:t>
            </w:r>
          </w:p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 xml:space="preserve">- гаражи и </w:t>
            </w:r>
            <w:proofErr w:type="spellStart"/>
            <w:r w:rsidRPr="00CB422B">
              <w:rPr>
                <w:sz w:val="28"/>
                <w:szCs w:val="28"/>
              </w:rPr>
              <w:t>машино-места</w:t>
            </w:r>
            <w:proofErr w:type="spellEnd"/>
            <w:r w:rsidRPr="00CB422B">
              <w:rPr>
                <w:sz w:val="28"/>
                <w:szCs w:val="28"/>
              </w:rPr>
              <w:t>;</w:t>
            </w:r>
          </w:p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 xml:space="preserve">- хозяйственные строения или сооружения, площадь каждого из которых не превышает 50 квадратных метров </w:t>
            </w:r>
            <w:r w:rsidRPr="00CB422B">
              <w:rPr>
                <w:sz w:val="28"/>
                <w:szCs w:val="28"/>
              </w:rPr>
              <w:lastRenderedPageBreak/>
              <w:t>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374" w:type="dxa"/>
          </w:tcPr>
          <w:p w:rsidR="00CB422B" w:rsidRPr="00CB422B" w:rsidRDefault="00441E6E" w:rsidP="002D2E68">
            <w:pPr>
              <w:ind w:firstLine="56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lastRenderedPageBreak/>
              <w:t>0,</w:t>
            </w:r>
            <w:r w:rsidR="002D2E68">
              <w:rPr>
                <w:sz w:val="28"/>
                <w:szCs w:val="28"/>
                <w:highlight w:val="yellow"/>
              </w:rPr>
              <w:t>07</w:t>
            </w:r>
          </w:p>
        </w:tc>
      </w:tr>
      <w:tr w:rsidR="00CB422B" w:rsidRPr="00CB422B" w:rsidTr="008209E7">
        <w:tc>
          <w:tcPr>
            <w:tcW w:w="7196" w:type="dxa"/>
          </w:tcPr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lastRenderedPageBreak/>
              <w:t xml:space="preserve">- объекты налогообложения, включенные в перечень, определяемый в соответствии с </w:t>
            </w:r>
            <w:hyperlink r:id="rId6" w:history="1">
              <w:r w:rsidRPr="00CB422B">
                <w:rPr>
                  <w:sz w:val="28"/>
                  <w:szCs w:val="28"/>
                </w:rPr>
                <w:t>пунктом 7 статьи 378.2</w:t>
              </w:r>
            </w:hyperlink>
            <w:r w:rsidRPr="00CB422B">
              <w:rPr>
                <w:sz w:val="28"/>
                <w:szCs w:val="28"/>
              </w:rPr>
              <w:t xml:space="preserve"> Налогового кодекса Российской Федерации; </w:t>
            </w:r>
          </w:p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 xml:space="preserve">- объекты налогообложения, </w:t>
            </w:r>
            <w:proofErr w:type="gramStart"/>
            <w:r w:rsidRPr="00CB422B">
              <w:rPr>
                <w:sz w:val="28"/>
                <w:szCs w:val="28"/>
              </w:rPr>
              <w:t>предусмотренных</w:t>
            </w:r>
            <w:proofErr w:type="gramEnd"/>
            <w:r w:rsidRPr="00CB422B">
              <w:rPr>
                <w:sz w:val="28"/>
                <w:szCs w:val="28"/>
              </w:rPr>
              <w:t xml:space="preserve"> </w:t>
            </w:r>
            <w:hyperlink r:id="rId7" w:history="1">
              <w:r w:rsidRPr="00CB422B">
                <w:rPr>
                  <w:sz w:val="28"/>
                  <w:szCs w:val="28"/>
                </w:rPr>
                <w:t>абзацем вторым пункта 10 статьи 378.2</w:t>
              </w:r>
            </w:hyperlink>
            <w:r w:rsidRPr="00CB422B">
              <w:rPr>
                <w:sz w:val="28"/>
                <w:szCs w:val="28"/>
              </w:rPr>
              <w:t xml:space="preserve"> Налогового кодекса Российской Федерации;</w:t>
            </w:r>
          </w:p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374" w:type="dxa"/>
          </w:tcPr>
          <w:p w:rsidR="00441E6E" w:rsidRDefault="00441E6E" w:rsidP="008209E7">
            <w:pPr>
              <w:ind w:firstLine="567"/>
              <w:jc w:val="center"/>
              <w:rPr>
                <w:sz w:val="28"/>
                <w:szCs w:val="28"/>
                <w:highlight w:val="yellow"/>
              </w:rPr>
            </w:pPr>
          </w:p>
          <w:p w:rsidR="00CB422B" w:rsidRPr="00CB422B" w:rsidRDefault="00441E6E" w:rsidP="008209E7">
            <w:pPr>
              <w:ind w:firstLine="56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CB422B" w:rsidRPr="00CB422B" w:rsidTr="008209E7">
        <w:tc>
          <w:tcPr>
            <w:tcW w:w="7196" w:type="dxa"/>
          </w:tcPr>
          <w:p w:rsidR="00CB422B" w:rsidRPr="00CB422B" w:rsidRDefault="00CB422B" w:rsidP="008209E7">
            <w:pPr>
              <w:ind w:firstLine="567"/>
              <w:jc w:val="both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- прочие объекты налогообложения.</w:t>
            </w:r>
          </w:p>
        </w:tc>
        <w:tc>
          <w:tcPr>
            <w:tcW w:w="2374" w:type="dxa"/>
          </w:tcPr>
          <w:p w:rsidR="00CB422B" w:rsidRPr="00CB422B" w:rsidRDefault="00CB422B" w:rsidP="002D2E68">
            <w:pPr>
              <w:ind w:firstLine="567"/>
              <w:jc w:val="center"/>
              <w:rPr>
                <w:sz w:val="28"/>
                <w:szCs w:val="28"/>
                <w:highlight w:val="yellow"/>
              </w:rPr>
            </w:pPr>
            <w:r w:rsidRPr="00CB422B">
              <w:rPr>
                <w:sz w:val="28"/>
                <w:szCs w:val="28"/>
                <w:highlight w:val="yellow"/>
              </w:rPr>
              <w:t xml:space="preserve"> 0,</w:t>
            </w:r>
            <w:r w:rsidR="002D2E68">
              <w:rPr>
                <w:sz w:val="28"/>
                <w:szCs w:val="28"/>
                <w:highlight w:val="yellow"/>
              </w:rPr>
              <w:t>3</w:t>
            </w:r>
          </w:p>
        </w:tc>
      </w:tr>
    </w:tbl>
    <w:p w:rsidR="00CB422B" w:rsidRPr="00CB422B" w:rsidRDefault="00CB422B" w:rsidP="00CB4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22B" w:rsidRPr="00CB422B" w:rsidRDefault="00CB422B" w:rsidP="00CB4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22B">
        <w:rPr>
          <w:sz w:val="28"/>
          <w:szCs w:val="28"/>
        </w:rPr>
        <w:t>4. В случае определения налоговой базы, в отношении объектов налогообложения, исходя из их инвентаризационной стоимости, если Правительством Республики Марий Эл не утверждены в установленном порядке результаты определения кадастровой стоимости объектов недвижимого имущества, налоговые ставки устанавливаются в следующих размерах:</w:t>
      </w:r>
    </w:p>
    <w:p w:rsidR="00CB422B" w:rsidRPr="00CB422B" w:rsidRDefault="00CB422B" w:rsidP="00CB4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63"/>
        <w:gridCol w:w="2835"/>
      </w:tblGrid>
      <w:tr w:rsidR="00CB422B" w:rsidRPr="00CB422B" w:rsidTr="008209E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CB422B">
              <w:rPr>
                <w:b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CB422B">
              <w:rPr>
                <w:b/>
                <w:sz w:val="28"/>
                <w:szCs w:val="28"/>
              </w:rPr>
              <w:t>Ставка налога</w:t>
            </w:r>
            <w:proofErr w:type="gramStart"/>
            <w:r w:rsidRPr="00CB422B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B422B" w:rsidRPr="00CB422B" w:rsidTr="001A70A2">
        <w:trPr>
          <w:trHeight w:val="44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441E6E" w:rsidP="00441E6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  <w:r w:rsidR="00CB422B" w:rsidRPr="00CB422B">
              <w:rPr>
                <w:sz w:val="28"/>
                <w:szCs w:val="28"/>
                <w:highlight w:val="yellow"/>
              </w:rPr>
              <w:t xml:space="preserve">,1 </w:t>
            </w:r>
          </w:p>
        </w:tc>
      </w:tr>
      <w:tr w:rsidR="00CB422B" w:rsidRPr="00CB422B" w:rsidTr="008209E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CB422B" w:rsidP="00441E6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CB422B">
              <w:rPr>
                <w:sz w:val="28"/>
                <w:szCs w:val="28"/>
                <w:highlight w:val="yellow"/>
              </w:rPr>
              <w:t xml:space="preserve">0,3 </w:t>
            </w:r>
          </w:p>
        </w:tc>
      </w:tr>
      <w:tr w:rsidR="00CB422B" w:rsidRPr="00CB422B" w:rsidTr="008209E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CB422B" w:rsidP="008209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422B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22B" w:rsidRPr="00CB422B" w:rsidRDefault="00441E6E" w:rsidP="00275ED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0,</w:t>
            </w:r>
            <w:r w:rsidR="00275EDF">
              <w:rPr>
                <w:sz w:val="28"/>
                <w:szCs w:val="28"/>
                <w:highlight w:val="yellow"/>
              </w:rPr>
              <w:t>5</w:t>
            </w:r>
          </w:p>
        </w:tc>
      </w:tr>
    </w:tbl>
    <w:p w:rsidR="00CB422B" w:rsidRPr="00CB422B" w:rsidRDefault="00CB422B" w:rsidP="00CB4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422B" w:rsidRPr="00CB422B" w:rsidRDefault="00CB422B" w:rsidP="00CB4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22B">
        <w:rPr>
          <w:sz w:val="28"/>
          <w:szCs w:val="28"/>
        </w:rPr>
        <w:t>5. Налог на имущество физических лиц уплачивается на основании налогового уведомления, 1 октября года, следующего за истекшим налоговым периодом.</w:t>
      </w:r>
    </w:p>
    <w:p w:rsidR="00CB422B" w:rsidRPr="004143C1" w:rsidRDefault="00CB422B" w:rsidP="004143C1">
      <w:pPr>
        <w:jc w:val="both"/>
        <w:rPr>
          <w:bCs/>
          <w:color w:val="000000"/>
          <w:sz w:val="28"/>
          <w:szCs w:val="28"/>
        </w:rPr>
      </w:pPr>
      <w:r w:rsidRPr="00CB422B">
        <w:rPr>
          <w:sz w:val="28"/>
          <w:szCs w:val="28"/>
        </w:rPr>
        <w:t>6. 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налогу на имущество физических лиц, истекших до 1 января 2015 года, осуществляются в порядке, установленном решениями Собрания депутатов муниципального образования «</w:t>
      </w:r>
      <w:r w:rsidR="004143C1">
        <w:rPr>
          <w:sz w:val="28"/>
          <w:szCs w:val="28"/>
        </w:rPr>
        <w:t xml:space="preserve">Кокшамарское сельское поселение»  от </w:t>
      </w:r>
      <w:r w:rsidRPr="00CB422B">
        <w:rPr>
          <w:sz w:val="28"/>
          <w:szCs w:val="28"/>
        </w:rPr>
        <w:t xml:space="preserve"> </w:t>
      </w:r>
      <w:r w:rsidR="004143C1" w:rsidRPr="003B17BC">
        <w:rPr>
          <w:color w:val="000000"/>
        </w:rPr>
        <w:t xml:space="preserve">20.07.2012 г.   </w:t>
      </w:r>
      <w:r w:rsidR="004143C1" w:rsidRPr="003B17BC">
        <w:rPr>
          <w:b/>
          <w:color w:val="000000"/>
        </w:rPr>
        <w:t>№ 125</w:t>
      </w:r>
      <w:r w:rsidR="004143C1">
        <w:rPr>
          <w:color w:val="000000"/>
        </w:rPr>
        <w:t xml:space="preserve">  </w:t>
      </w:r>
      <w:r w:rsidR="004143C1" w:rsidRPr="004143C1">
        <w:rPr>
          <w:bCs/>
          <w:color w:val="000000"/>
          <w:sz w:val="28"/>
          <w:szCs w:val="28"/>
        </w:rPr>
        <w:t>«Об установлении налога на имущество физических лиц»</w:t>
      </w:r>
      <w:r w:rsidRPr="00CB422B">
        <w:rPr>
          <w:sz w:val="28"/>
          <w:szCs w:val="28"/>
        </w:rPr>
        <w:t>, действующих до дня вступления в силу настоящего решения.</w:t>
      </w:r>
    </w:p>
    <w:p w:rsidR="004143C1" w:rsidRDefault="00CB422B" w:rsidP="00CB4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22B">
        <w:rPr>
          <w:sz w:val="28"/>
          <w:szCs w:val="28"/>
        </w:rPr>
        <w:t>7. Признать утратившим силу следующие нормативные правовые акты:</w:t>
      </w:r>
    </w:p>
    <w:p w:rsidR="00CB422B" w:rsidRDefault="004143C1" w:rsidP="001A70A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B422B">
        <w:rPr>
          <w:sz w:val="28"/>
          <w:szCs w:val="28"/>
        </w:rPr>
        <w:t xml:space="preserve"> </w:t>
      </w:r>
      <w:r w:rsidRPr="003B17BC">
        <w:rPr>
          <w:color w:val="000000"/>
        </w:rPr>
        <w:t xml:space="preserve">20.07.2012 г.   </w:t>
      </w:r>
      <w:r w:rsidRPr="003B17BC">
        <w:rPr>
          <w:b/>
          <w:color w:val="000000"/>
        </w:rPr>
        <w:t>№ 125</w:t>
      </w:r>
      <w:r>
        <w:rPr>
          <w:color w:val="000000"/>
        </w:rPr>
        <w:t xml:space="preserve">  </w:t>
      </w:r>
      <w:r w:rsidRPr="004143C1">
        <w:rPr>
          <w:bCs/>
          <w:color w:val="000000"/>
          <w:sz w:val="28"/>
          <w:szCs w:val="28"/>
        </w:rPr>
        <w:t>«Об установлении налога на имущество физических лиц»</w:t>
      </w:r>
      <w:r w:rsidR="001A70A2">
        <w:rPr>
          <w:bCs/>
          <w:color w:val="000000"/>
          <w:sz w:val="28"/>
          <w:szCs w:val="28"/>
        </w:rPr>
        <w:t>;</w:t>
      </w:r>
    </w:p>
    <w:p w:rsidR="001A70A2" w:rsidRPr="001A70A2" w:rsidRDefault="001A70A2" w:rsidP="001A70A2">
      <w:pPr>
        <w:jc w:val="both"/>
        <w:rPr>
          <w:sz w:val="28"/>
          <w:szCs w:val="28"/>
        </w:rPr>
      </w:pPr>
      <w:r w:rsidRPr="001A70A2">
        <w:rPr>
          <w:bCs/>
          <w:color w:val="000000"/>
          <w:sz w:val="28"/>
          <w:szCs w:val="28"/>
        </w:rPr>
        <w:lastRenderedPageBreak/>
        <w:t xml:space="preserve">- </w:t>
      </w:r>
      <w:r>
        <w:rPr>
          <w:bCs/>
          <w:color w:val="000000"/>
          <w:sz w:val="28"/>
          <w:szCs w:val="28"/>
        </w:rPr>
        <w:t xml:space="preserve">   </w:t>
      </w:r>
      <w:r w:rsidRPr="001A70A2">
        <w:rPr>
          <w:sz w:val="28"/>
          <w:szCs w:val="28"/>
        </w:rPr>
        <w:t xml:space="preserve">от 21.11.2013 </w:t>
      </w:r>
      <w:r w:rsidRPr="001A70A2">
        <w:rPr>
          <w:b/>
          <w:sz w:val="28"/>
          <w:szCs w:val="28"/>
        </w:rPr>
        <w:t xml:space="preserve">№ 190 </w:t>
      </w:r>
      <w:r w:rsidRPr="001A70A2">
        <w:rPr>
          <w:sz w:val="28"/>
          <w:szCs w:val="28"/>
        </w:rPr>
        <w:t>«О внесении изменений в Решение Собрания депутатов муниципального образования «Кокшамарское сельское поселение» от «</w:t>
      </w:r>
      <w:r w:rsidR="005D7D5F">
        <w:rPr>
          <w:sz w:val="28"/>
          <w:szCs w:val="28"/>
        </w:rPr>
        <w:t>20</w:t>
      </w:r>
      <w:r w:rsidRPr="001A70A2">
        <w:rPr>
          <w:sz w:val="28"/>
          <w:szCs w:val="28"/>
        </w:rPr>
        <w:t>» июля 20</w:t>
      </w:r>
      <w:r w:rsidR="005D7D5F">
        <w:rPr>
          <w:sz w:val="28"/>
          <w:szCs w:val="28"/>
        </w:rPr>
        <w:t>12</w:t>
      </w:r>
      <w:r w:rsidRPr="001A70A2">
        <w:rPr>
          <w:sz w:val="28"/>
          <w:szCs w:val="28"/>
        </w:rPr>
        <w:t xml:space="preserve">года № </w:t>
      </w:r>
      <w:r w:rsidR="005D7D5F">
        <w:rPr>
          <w:sz w:val="28"/>
          <w:szCs w:val="28"/>
        </w:rPr>
        <w:t>125</w:t>
      </w:r>
      <w:r w:rsidRPr="001A70A2">
        <w:rPr>
          <w:sz w:val="28"/>
          <w:szCs w:val="28"/>
        </w:rPr>
        <w:t xml:space="preserve">  «Об установлении налога на имущество физических лиц»</w:t>
      </w:r>
    </w:p>
    <w:p w:rsidR="001A70A2" w:rsidRPr="001A70A2" w:rsidRDefault="001A70A2" w:rsidP="001A70A2">
      <w:pPr>
        <w:jc w:val="both"/>
        <w:outlineLvl w:val="0"/>
        <w:rPr>
          <w:sz w:val="28"/>
          <w:szCs w:val="28"/>
        </w:rPr>
      </w:pPr>
      <w:r w:rsidRPr="001A70A2">
        <w:rPr>
          <w:sz w:val="28"/>
          <w:szCs w:val="28"/>
        </w:rPr>
        <w:t xml:space="preserve">-  </w:t>
      </w:r>
      <w:r w:rsidR="005D7D5F">
        <w:rPr>
          <w:sz w:val="28"/>
          <w:szCs w:val="28"/>
        </w:rPr>
        <w:t>от 21.05.2014 № 211 «</w:t>
      </w:r>
      <w:r w:rsidRPr="001A70A2">
        <w:rPr>
          <w:sz w:val="28"/>
          <w:szCs w:val="28"/>
        </w:rPr>
        <w:t>О внесении изменений в Решение Собрания депутатов муниципального образования «Кокшамарское сельское поселение» от 21.11.2013 г. № 190</w:t>
      </w:r>
    </w:p>
    <w:p w:rsidR="00CB422B" w:rsidRPr="001A70A2" w:rsidRDefault="00CB422B" w:rsidP="001A70A2">
      <w:pPr>
        <w:ind w:firstLine="567"/>
        <w:jc w:val="both"/>
        <w:rPr>
          <w:sz w:val="28"/>
          <w:szCs w:val="28"/>
        </w:rPr>
      </w:pPr>
      <w:r w:rsidRPr="00CB422B">
        <w:rPr>
          <w:sz w:val="28"/>
          <w:szCs w:val="28"/>
        </w:rPr>
        <w:t>8. Настоящее решение  вступает в силу с 1 января 2015 года и подлежит опубликованию после его принятия и подписания в установленном порядке.</w:t>
      </w:r>
    </w:p>
    <w:p w:rsidR="00CB422B" w:rsidRDefault="00CB422B" w:rsidP="00CB422B">
      <w:pPr>
        <w:ind w:firstLine="567"/>
        <w:jc w:val="both"/>
      </w:pPr>
    </w:p>
    <w:p w:rsidR="00CB422B" w:rsidRPr="00CB422B" w:rsidRDefault="00CB422B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 w:rsidRPr="00CB422B">
        <w:rPr>
          <w:sz w:val="28"/>
          <w:szCs w:val="20"/>
          <w:lang w:eastAsia="ar-SA"/>
        </w:rPr>
        <w:t>Председатель Собрания депутатов</w:t>
      </w:r>
    </w:p>
    <w:p w:rsidR="00CB422B" w:rsidRPr="00CB422B" w:rsidRDefault="00CB422B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 w:rsidRPr="00CB422B">
        <w:rPr>
          <w:sz w:val="28"/>
          <w:szCs w:val="20"/>
          <w:lang w:eastAsia="ar-SA"/>
        </w:rPr>
        <w:t xml:space="preserve">муниципального образования </w:t>
      </w:r>
    </w:p>
    <w:p w:rsidR="00441E6E" w:rsidRDefault="00CB422B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 w:rsidRPr="00CB422B">
        <w:rPr>
          <w:sz w:val="28"/>
          <w:szCs w:val="20"/>
          <w:lang w:eastAsia="ar-SA"/>
        </w:rPr>
        <w:t xml:space="preserve">«Кокшамарское сельское поселение»             _____________      Малыгина Л.А.     </w:t>
      </w: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E" w:rsidRDefault="00441E6E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CB422B" w:rsidRPr="00CB422B" w:rsidRDefault="00CB422B" w:rsidP="00CB422B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 w:rsidRPr="00CB422B">
        <w:rPr>
          <w:sz w:val="28"/>
          <w:szCs w:val="20"/>
          <w:lang w:eastAsia="ar-SA"/>
        </w:rPr>
        <w:t xml:space="preserve">                                              </w:t>
      </w:r>
    </w:p>
    <w:p w:rsidR="00CB422B" w:rsidRDefault="00CB422B" w:rsidP="00CB422B">
      <w:pPr>
        <w:suppressAutoHyphens/>
        <w:rPr>
          <w:sz w:val="28"/>
          <w:szCs w:val="20"/>
          <w:lang w:eastAsia="ar-SA"/>
        </w:rPr>
      </w:pPr>
    </w:p>
    <w:p w:rsidR="00CB422B" w:rsidRDefault="00CB422B" w:rsidP="00CB422B">
      <w:pPr>
        <w:suppressAutoHyphens/>
        <w:rPr>
          <w:sz w:val="28"/>
          <w:szCs w:val="20"/>
          <w:lang w:eastAsia="ar-SA"/>
        </w:rPr>
      </w:pPr>
    </w:p>
    <w:p w:rsidR="001A70A2" w:rsidRDefault="001A70A2" w:rsidP="00CB422B">
      <w:pPr>
        <w:suppressAutoHyphens/>
        <w:rPr>
          <w:sz w:val="28"/>
          <w:szCs w:val="20"/>
          <w:lang w:eastAsia="ar-SA"/>
        </w:rPr>
      </w:pPr>
    </w:p>
    <w:p w:rsidR="001A70A2" w:rsidRDefault="001A70A2" w:rsidP="00CB422B">
      <w:pPr>
        <w:suppressAutoHyphens/>
        <w:rPr>
          <w:sz w:val="28"/>
          <w:szCs w:val="20"/>
          <w:lang w:eastAsia="ar-SA"/>
        </w:rPr>
      </w:pPr>
    </w:p>
    <w:sectPr w:rsidR="001A70A2" w:rsidSect="001A70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2B"/>
    <w:rsid w:val="000C00CC"/>
    <w:rsid w:val="001652F6"/>
    <w:rsid w:val="001A70A2"/>
    <w:rsid w:val="00275EDF"/>
    <w:rsid w:val="002D2E68"/>
    <w:rsid w:val="004143C1"/>
    <w:rsid w:val="00441E6E"/>
    <w:rsid w:val="004A0CBD"/>
    <w:rsid w:val="005436F9"/>
    <w:rsid w:val="005D7D5F"/>
    <w:rsid w:val="006F7D15"/>
    <w:rsid w:val="00844B2A"/>
    <w:rsid w:val="00AA386C"/>
    <w:rsid w:val="00B50A02"/>
    <w:rsid w:val="00C05E22"/>
    <w:rsid w:val="00CB422B"/>
    <w:rsid w:val="00E2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B422B"/>
    <w:pPr>
      <w:keepNext/>
      <w:ind w:firstLine="540"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CB422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B42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B422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ody Text Indent"/>
    <w:basedOn w:val="a"/>
    <w:link w:val="a6"/>
    <w:semiHidden/>
    <w:rsid w:val="00CB422B"/>
    <w:pPr>
      <w:ind w:firstLine="708"/>
    </w:pPr>
    <w:rPr>
      <w:color w:val="80808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422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1AB87955F9D0C13CB6D2768AA1E72828553E84FA943B9A5E732D3A0B1463F88A6CF9DC42DE29E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1AB87955F9D0C13CB6D2768AA1E72828553E84FA943B9A5E732D3A0B1463F88A6CF9DC47D929E3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7BECFA-B2AC-44B0-B28A-E50737C3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2014-10-24T11:40:00Z</cp:lastPrinted>
  <dcterms:created xsi:type="dcterms:W3CDTF">2014-10-17T05:06:00Z</dcterms:created>
  <dcterms:modified xsi:type="dcterms:W3CDTF">2014-10-31T04:00:00Z</dcterms:modified>
</cp:coreProperties>
</file>