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57" w:type="dxa"/>
        <w:tblInd w:w="4215" w:type="dxa"/>
        <w:tblLook w:val="0000" w:firstRow="0" w:lastRow="0" w:firstColumn="0" w:lastColumn="0" w:noHBand="0" w:noVBand="0"/>
      </w:tblPr>
      <w:tblGrid>
        <w:gridCol w:w="1386"/>
      </w:tblGrid>
      <w:tr w:rsidR="007F141A" w14:paraId="03FACF76" w14:textId="77777777" w:rsidTr="00AF06BA">
        <w:trPr>
          <w:trHeight w:val="1346"/>
        </w:trPr>
        <w:tc>
          <w:tcPr>
            <w:tcW w:w="1357" w:type="dxa"/>
            <w:vAlign w:val="center"/>
          </w:tcPr>
          <w:p w14:paraId="6B966703" w14:textId="77777777" w:rsidR="007F141A" w:rsidRDefault="007F141A" w:rsidP="00AF06BA">
            <w:pPr>
              <w:jc w:val="center"/>
            </w:pPr>
            <w:r>
              <w:rPr>
                <w:noProof/>
              </w:rPr>
              <w:drawing>
                <wp:inline distT="0" distB="0" distL="0" distR="0" wp14:anchorId="694152E0" wp14:editId="0A1551B1">
                  <wp:extent cx="723900" cy="828675"/>
                  <wp:effectExtent l="19050" t="0" r="0" b="0"/>
                  <wp:docPr id="2"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района"/>
                          <pic:cNvPicPr>
                            <a:picLocks noChangeAspect="1" noChangeArrowheads="1"/>
                          </pic:cNvPicPr>
                        </pic:nvPicPr>
                        <pic:blipFill>
                          <a:blip r:embed="rId8"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tc>
      </w:tr>
    </w:tbl>
    <w:p w14:paraId="47F58E99" w14:textId="77777777" w:rsidR="007F141A" w:rsidRPr="00D9646D" w:rsidRDefault="007F141A" w:rsidP="007F141A">
      <w:pPr>
        <w:tabs>
          <w:tab w:val="left" w:pos="2895"/>
        </w:tabs>
        <w:rPr>
          <w:sz w:val="28"/>
          <w:szCs w:val="28"/>
        </w:rPr>
      </w:pPr>
      <w:r w:rsidRPr="00D9646D">
        <w:rPr>
          <w:sz w:val="28"/>
          <w:szCs w:val="28"/>
        </w:rPr>
        <w:tab/>
      </w:r>
    </w:p>
    <w:tbl>
      <w:tblPr>
        <w:tblW w:w="9450" w:type="dxa"/>
        <w:tblBorders>
          <w:top w:val="single" w:sz="4" w:space="0" w:color="auto"/>
        </w:tblBorders>
        <w:tblLook w:val="0000" w:firstRow="0" w:lastRow="0" w:firstColumn="0" w:lastColumn="0" w:noHBand="0" w:noVBand="0"/>
      </w:tblPr>
      <w:tblGrid>
        <w:gridCol w:w="4637"/>
        <w:gridCol w:w="374"/>
        <w:gridCol w:w="4439"/>
      </w:tblGrid>
      <w:tr w:rsidR="007F141A" w14:paraId="6AA8CA8B" w14:textId="77777777" w:rsidTr="00AF06BA">
        <w:trPr>
          <w:trHeight w:val="1453"/>
        </w:trPr>
        <w:tc>
          <w:tcPr>
            <w:tcW w:w="4637" w:type="dxa"/>
            <w:tcBorders>
              <w:top w:val="nil"/>
            </w:tcBorders>
            <w:vAlign w:val="center"/>
          </w:tcPr>
          <w:p w14:paraId="326C6E48" w14:textId="77777777" w:rsidR="007F141A" w:rsidRPr="001E5761" w:rsidRDefault="007F141A" w:rsidP="00AF06BA">
            <w:pPr>
              <w:pStyle w:val="a4"/>
              <w:tabs>
                <w:tab w:val="clear" w:pos="4677"/>
                <w:tab w:val="clear" w:pos="9355"/>
              </w:tabs>
              <w:ind w:right="-4"/>
              <w:jc w:val="center"/>
              <w:rPr>
                <w:b/>
                <w:bCs/>
                <w:szCs w:val="28"/>
              </w:rPr>
            </w:pPr>
            <w:r w:rsidRPr="001E5761">
              <w:rPr>
                <w:b/>
                <w:bCs/>
                <w:szCs w:val="28"/>
              </w:rPr>
              <w:t>МАРИЙ ЭЛ РЕСПУБЛИКЫН ЗВЕНИГОВО</w:t>
            </w:r>
          </w:p>
          <w:p w14:paraId="04CF8CD0" w14:textId="77777777" w:rsidR="007F141A" w:rsidRPr="00603768" w:rsidRDefault="007F141A" w:rsidP="00603768">
            <w:pPr>
              <w:pStyle w:val="a4"/>
              <w:tabs>
                <w:tab w:val="clear" w:pos="4677"/>
                <w:tab w:val="clear" w:pos="9355"/>
              </w:tabs>
              <w:ind w:right="-4"/>
              <w:jc w:val="center"/>
              <w:rPr>
                <w:b/>
                <w:bCs/>
                <w:szCs w:val="28"/>
              </w:rPr>
            </w:pPr>
            <w:r w:rsidRPr="001E5761">
              <w:rPr>
                <w:b/>
                <w:bCs/>
                <w:szCs w:val="28"/>
              </w:rPr>
              <w:t>МУНИЦИПАЛ РАЙОНЫН АДМИНИСТРАЦИЙЫН</w:t>
            </w:r>
          </w:p>
        </w:tc>
        <w:tc>
          <w:tcPr>
            <w:tcW w:w="374" w:type="dxa"/>
            <w:tcBorders>
              <w:top w:val="nil"/>
            </w:tcBorders>
          </w:tcPr>
          <w:p w14:paraId="2959B412" w14:textId="77777777" w:rsidR="007F141A" w:rsidRPr="001E5761" w:rsidRDefault="007F141A" w:rsidP="00AF06BA">
            <w:pPr>
              <w:jc w:val="center"/>
              <w:rPr>
                <w:sz w:val="28"/>
                <w:szCs w:val="28"/>
              </w:rPr>
            </w:pPr>
          </w:p>
        </w:tc>
        <w:tc>
          <w:tcPr>
            <w:tcW w:w="4439" w:type="dxa"/>
            <w:tcBorders>
              <w:top w:val="nil"/>
            </w:tcBorders>
          </w:tcPr>
          <w:p w14:paraId="715DEC54" w14:textId="77777777" w:rsidR="007F141A" w:rsidRPr="001E5761" w:rsidRDefault="007F141A" w:rsidP="00AF06BA">
            <w:pPr>
              <w:pStyle w:val="a6"/>
              <w:rPr>
                <w:spacing w:val="-6"/>
                <w:szCs w:val="28"/>
              </w:rPr>
            </w:pPr>
            <w:r w:rsidRPr="001E5761">
              <w:rPr>
                <w:spacing w:val="-6"/>
                <w:szCs w:val="28"/>
              </w:rPr>
              <w:t>АДМИНИСТРАЦИЯ</w:t>
            </w:r>
          </w:p>
          <w:p w14:paraId="3B4051E5" w14:textId="77777777" w:rsidR="007F141A" w:rsidRPr="001E5761" w:rsidRDefault="007F141A" w:rsidP="00AF06BA">
            <w:pPr>
              <w:pStyle w:val="a6"/>
              <w:rPr>
                <w:spacing w:val="-6"/>
                <w:szCs w:val="28"/>
              </w:rPr>
            </w:pPr>
            <w:r w:rsidRPr="001E5761">
              <w:rPr>
                <w:spacing w:val="-6"/>
                <w:szCs w:val="28"/>
              </w:rPr>
              <w:t>ЗВЕНИГОВСКОГО МУНИЦИПАЛЬНОГО РАЙОНА</w:t>
            </w:r>
          </w:p>
          <w:p w14:paraId="2D928FF1" w14:textId="77777777" w:rsidR="007F141A" w:rsidRPr="00954018" w:rsidRDefault="007F141A" w:rsidP="00954018">
            <w:pPr>
              <w:pStyle w:val="a6"/>
              <w:rPr>
                <w:spacing w:val="-6"/>
                <w:szCs w:val="28"/>
              </w:rPr>
            </w:pPr>
            <w:r w:rsidRPr="001E5761">
              <w:rPr>
                <w:spacing w:val="-6"/>
                <w:szCs w:val="28"/>
              </w:rPr>
              <w:t>РЕСПУБЛИКИ МАРИЙ ЭЛ</w:t>
            </w:r>
          </w:p>
        </w:tc>
      </w:tr>
      <w:tr w:rsidR="007F141A" w14:paraId="08045A85" w14:textId="77777777" w:rsidTr="00AF06BA">
        <w:trPr>
          <w:trHeight w:val="323"/>
        </w:trPr>
        <w:tc>
          <w:tcPr>
            <w:tcW w:w="4637" w:type="dxa"/>
            <w:tcBorders>
              <w:bottom w:val="nil"/>
            </w:tcBorders>
          </w:tcPr>
          <w:p w14:paraId="686F26F6" w14:textId="77777777" w:rsidR="007F141A" w:rsidRPr="00D77535" w:rsidRDefault="007F141A" w:rsidP="00AF06BA">
            <w:pPr>
              <w:jc w:val="center"/>
              <w:rPr>
                <w:rFonts w:ascii="Times New Roman" w:hAnsi="Times New Roman" w:cs="Times New Roman"/>
                <w:sz w:val="28"/>
                <w:szCs w:val="28"/>
              </w:rPr>
            </w:pPr>
            <w:r w:rsidRPr="00D77535">
              <w:rPr>
                <w:rFonts w:ascii="Times New Roman" w:hAnsi="Times New Roman" w:cs="Times New Roman"/>
                <w:b/>
                <w:sz w:val="28"/>
                <w:szCs w:val="28"/>
              </w:rPr>
              <w:t>ПУНЧАЛ</w:t>
            </w:r>
          </w:p>
        </w:tc>
        <w:tc>
          <w:tcPr>
            <w:tcW w:w="374" w:type="dxa"/>
            <w:tcBorders>
              <w:bottom w:val="nil"/>
            </w:tcBorders>
          </w:tcPr>
          <w:p w14:paraId="0B369DDC" w14:textId="77777777" w:rsidR="007F141A" w:rsidRPr="001E5761" w:rsidRDefault="007F141A" w:rsidP="00AF06BA">
            <w:pPr>
              <w:jc w:val="center"/>
              <w:rPr>
                <w:sz w:val="28"/>
                <w:szCs w:val="28"/>
              </w:rPr>
            </w:pPr>
          </w:p>
        </w:tc>
        <w:tc>
          <w:tcPr>
            <w:tcW w:w="4439" w:type="dxa"/>
            <w:tcBorders>
              <w:bottom w:val="nil"/>
            </w:tcBorders>
          </w:tcPr>
          <w:p w14:paraId="4952C961" w14:textId="77777777" w:rsidR="007F141A" w:rsidRPr="001E5761" w:rsidRDefault="007F141A" w:rsidP="00AF06BA">
            <w:pPr>
              <w:pStyle w:val="1"/>
              <w:rPr>
                <w:sz w:val="28"/>
                <w:szCs w:val="28"/>
              </w:rPr>
            </w:pPr>
            <w:r w:rsidRPr="001E5761">
              <w:rPr>
                <w:sz w:val="28"/>
                <w:szCs w:val="28"/>
              </w:rPr>
              <w:t>ПОСТАНОВЛЕНИЕ</w:t>
            </w:r>
          </w:p>
        </w:tc>
      </w:tr>
      <w:tr w:rsidR="007F141A" w14:paraId="75442A5D" w14:textId="77777777" w:rsidTr="00AF06BA">
        <w:trPr>
          <w:cantSplit/>
          <w:trHeight w:val="264"/>
        </w:trPr>
        <w:tc>
          <w:tcPr>
            <w:tcW w:w="9450" w:type="dxa"/>
            <w:gridSpan w:val="3"/>
            <w:tcBorders>
              <w:top w:val="nil"/>
              <w:bottom w:val="nil"/>
            </w:tcBorders>
          </w:tcPr>
          <w:p w14:paraId="2A115059" w14:textId="77777777" w:rsidR="007F141A" w:rsidRPr="001E5761" w:rsidRDefault="007F141A" w:rsidP="00F1449E">
            <w:pPr>
              <w:rPr>
                <w:sz w:val="28"/>
                <w:szCs w:val="28"/>
              </w:rPr>
            </w:pPr>
          </w:p>
        </w:tc>
      </w:tr>
    </w:tbl>
    <w:p w14:paraId="531A2F4A" w14:textId="1520401A" w:rsidR="00D95C35" w:rsidRPr="00F1449E" w:rsidRDefault="008F2CFB" w:rsidP="00F1449E">
      <w:pPr>
        <w:jc w:val="center"/>
        <w:rPr>
          <w:rFonts w:ascii="Times New Roman" w:hAnsi="Times New Roman" w:cs="Times New Roman"/>
          <w:sz w:val="28"/>
          <w:szCs w:val="28"/>
        </w:rPr>
      </w:pPr>
      <w:bookmarkStart w:id="0" w:name="_Hlk151623781"/>
      <w:proofErr w:type="gramStart"/>
      <w:r>
        <w:rPr>
          <w:rFonts w:ascii="Times New Roman" w:hAnsi="Times New Roman" w:cs="Times New Roman"/>
          <w:sz w:val="28"/>
          <w:szCs w:val="28"/>
        </w:rPr>
        <w:t xml:space="preserve">от  </w:t>
      </w:r>
      <w:r w:rsidR="002D0004">
        <w:rPr>
          <w:rFonts w:ascii="Times New Roman" w:hAnsi="Times New Roman" w:cs="Times New Roman"/>
          <w:sz w:val="28"/>
          <w:szCs w:val="28"/>
        </w:rPr>
        <w:t>22</w:t>
      </w:r>
      <w:proofErr w:type="gramEnd"/>
      <w:r w:rsidR="002D0004">
        <w:rPr>
          <w:rFonts w:ascii="Times New Roman" w:hAnsi="Times New Roman" w:cs="Times New Roman"/>
          <w:sz w:val="28"/>
          <w:szCs w:val="28"/>
        </w:rPr>
        <w:t xml:space="preserve"> ноября</w:t>
      </w:r>
      <w:r>
        <w:rPr>
          <w:rFonts w:ascii="Times New Roman" w:hAnsi="Times New Roman" w:cs="Times New Roman"/>
          <w:sz w:val="28"/>
          <w:szCs w:val="28"/>
        </w:rPr>
        <w:t xml:space="preserve">   </w:t>
      </w:r>
      <w:r w:rsidR="007F141A">
        <w:rPr>
          <w:rFonts w:ascii="Times New Roman" w:hAnsi="Times New Roman" w:cs="Times New Roman"/>
          <w:sz w:val="28"/>
          <w:szCs w:val="28"/>
        </w:rPr>
        <w:t>202</w:t>
      </w:r>
      <w:r w:rsidR="00D30950">
        <w:rPr>
          <w:rFonts w:ascii="Times New Roman" w:hAnsi="Times New Roman" w:cs="Times New Roman"/>
          <w:sz w:val="28"/>
          <w:szCs w:val="28"/>
        </w:rPr>
        <w:t>3</w:t>
      </w:r>
      <w:r w:rsidR="007F141A" w:rsidRPr="007B64EF">
        <w:rPr>
          <w:rFonts w:ascii="Times New Roman" w:hAnsi="Times New Roman" w:cs="Times New Roman"/>
          <w:sz w:val="28"/>
          <w:szCs w:val="28"/>
        </w:rPr>
        <w:t xml:space="preserve"> г.  № </w:t>
      </w:r>
      <w:bookmarkStart w:id="1" w:name="_Hlk135647551"/>
      <w:r w:rsidR="002D0004">
        <w:rPr>
          <w:rFonts w:ascii="Times New Roman" w:hAnsi="Times New Roman" w:cs="Times New Roman"/>
          <w:sz w:val="28"/>
          <w:szCs w:val="28"/>
        </w:rPr>
        <w:t>1078</w:t>
      </w:r>
    </w:p>
    <w:bookmarkEnd w:id="1"/>
    <w:bookmarkEnd w:id="0"/>
    <w:p w14:paraId="2E950D50" w14:textId="77777777" w:rsidR="00CC57B8" w:rsidRDefault="00CC57B8" w:rsidP="00CC57B8">
      <w:pPr>
        <w:pStyle w:val="a3"/>
        <w:jc w:val="center"/>
        <w:rPr>
          <w:rFonts w:ascii="Times New Roman" w:hAnsi="Times New Roman" w:cs="Times New Roman"/>
          <w:sz w:val="28"/>
          <w:szCs w:val="28"/>
        </w:rPr>
      </w:pPr>
      <w:r w:rsidRPr="00CC57B8">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CC57B8">
        <w:rPr>
          <w:rFonts w:ascii="Times New Roman" w:hAnsi="Times New Roman" w:cs="Times New Roman"/>
          <w:sz w:val="28"/>
          <w:szCs w:val="28"/>
        </w:rPr>
        <w:t>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00D30950">
        <w:rPr>
          <w:rFonts w:ascii="Times New Roman" w:hAnsi="Times New Roman" w:cs="Times New Roman"/>
          <w:sz w:val="28"/>
          <w:szCs w:val="28"/>
        </w:rPr>
        <w:t xml:space="preserve"> Звениговского муниципального района»</w:t>
      </w:r>
    </w:p>
    <w:p w14:paraId="272C9154" w14:textId="77777777" w:rsidR="004136C3" w:rsidRPr="004136C3" w:rsidRDefault="004136C3" w:rsidP="004136C3"/>
    <w:p w14:paraId="73D00021" w14:textId="6A50DBFB" w:rsidR="007F141A" w:rsidRPr="00F1449E" w:rsidRDefault="00D95C35" w:rsidP="00F1449E">
      <w:pPr>
        <w:pStyle w:val="a3"/>
        <w:jc w:val="both"/>
        <w:rPr>
          <w:rFonts w:ascii="Times New Roman" w:hAnsi="Times New Roman" w:cs="Times New Roman"/>
          <w:sz w:val="28"/>
          <w:szCs w:val="28"/>
        </w:rPr>
      </w:pPr>
      <w:r w:rsidRPr="00F1449E">
        <w:rPr>
          <w:rFonts w:ascii="Times New Roman" w:hAnsi="Times New Roman" w:cs="Times New Roman"/>
          <w:color w:val="000000"/>
          <w:sz w:val="28"/>
          <w:szCs w:val="28"/>
        </w:rPr>
        <w:t xml:space="preserve">           </w:t>
      </w:r>
      <w:r w:rsidR="00725B0F" w:rsidRPr="00F1449E">
        <w:rPr>
          <w:rFonts w:ascii="Times New Roman" w:hAnsi="Times New Roman" w:cs="Times New Roman"/>
          <w:sz w:val="28"/>
          <w:szCs w:val="28"/>
        </w:rPr>
        <w:t>В соответствии с Федеральным законом от 27 июля 2010 г. № 210-ФЗ «Об организации предоставления государственных и муниципальных</w:t>
      </w:r>
      <w:r w:rsidR="008E4684">
        <w:rPr>
          <w:rFonts w:ascii="Times New Roman" w:hAnsi="Times New Roman" w:cs="Times New Roman"/>
          <w:sz w:val="28"/>
          <w:szCs w:val="28"/>
        </w:rPr>
        <w:t xml:space="preserve"> </w:t>
      </w:r>
      <w:r w:rsidR="00725B0F" w:rsidRPr="00F1449E">
        <w:rPr>
          <w:rFonts w:ascii="Times New Roman" w:hAnsi="Times New Roman" w:cs="Times New Roman"/>
          <w:sz w:val="28"/>
          <w:szCs w:val="28"/>
        </w:rPr>
        <w:t xml:space="preserve">услуг», Федеральным законом от 29.12.2012 № 273-ФЗ «Об образовании в Российской Федерации», постановлением Правительства Республики Марий Эл от 11 июля 2022 г. №301 «Об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Марий Эл и о признании утратившими силу некоторых постановлений Правительства Республики Марий Эл»,  руководствуясь </w:t>
      </w:r>
      <w:proofErr w:type="spellStart"/>
      <w:r w:rsidR="00E671CF">
        <w:rPr>
          <w:rFonts w:ascii="Times New Roman" w:hAnsi="Times New Roman" w:cs="Times New Roman"/>
          <w:sz w:val="28"/>
          <w:szCs w:val="28"/>
        </w:rPr>
        <w:t>п.</w:t>
      </w:r>
      <w:r w:rsidR="00725B0F" w:rsidRPr="00F1449E">
        <w:rPr>
          <w:rFonts w:ascii="Times New Roman" w:hAnsi="Times New Roman" w:cs="Times New Roman"/>
          <w:sz w:val="28"/>
          <w:szCs w:val="28"/>
        </w:rPr>
        <w:t>п</w:t>
      </w:r>
      <w:proofErr w:type="spellEnd"/>
      <w:r w:rsidR="00725B0F" w:rsidRPr="00F1449E">
        <w:rPr>
          <w:rFonts w:ascii="Times New Roman" w:hAnsi="Times New Roman" w:cs="Times New Roman"/>
          <w:sz w:val="28"/>
          <w:szCs w:val="28"/>
        </w:rPr>
        <w:t xml:space="preserve">. 6.1, 6.3, 6.10 Положения об Администрации Звениговского муниципального района Республики Марий Эл, Администрация Звениговского муниципального района Республики Марий Эл </w:t>
      </w:r>
    </w:p>
    <w:p w14:paraId="0DA1F02C" w14:textId="77777777" w:rsidR="00D95C35" w:rsidRPr="00F1449E" w:rsidRDefault="00D95C35" w:rsidP="00F1449E">
      <w:pPr>
        <w:pStyle w:val="a3"/>
        <w:jc w:val="both"/>
        <w:rPr>
          <w:rFonts w:ascii="Times New Roman" w:eastAsia="Times New Roman" w:hAnsi="Times New Roman" w:cs="Times New Roman"/>
          <w:color w:val="000000"/>
          <w:sz w:val="28"/>
          <w:szCs w:val="28"/>
        </w:rPr>
      </w:pPr>
    </w:p>
    <w:p w14:paraId="188776F8" w14:textId="77777777" w:rsidR="007F141A" w:rsidRDefault="00D95C35" w:rsidP="00F1449E">
      <w:pPr>
        <w:pStyle w:val="a3"/>
        <w:jc w:val="center"/>
        <w:rPr>
          <w:rFonts w:ascii="Times New Roman" w:hAnsi="Times New Roman" w:cs="Times New Roman"/>
          <w:sz w:val="28"/>
          <w:szCs w:val="28"/>
        </w:rPr>
      </w:pPr>
      <w:r w:rsidRPr="00F1449E">
        <w:rPr>
          <w:rFonts w:ascii="Times New Roman" w:hAnsi="Times New Roman" w:cs="Times New Roman"/>
          <w:sz w:val="28"/>
          <w:szCs w:val="28"/>
        </w:rPr>
        <w:t>ПОСТАНОВЛЯЕТ:</w:t>
      </w:r>
    </w:p>
    <w:p w14:paraId="1FEBB74D" w14:textId="77777777" w:rsidR="00F1449E" w:rsidRPr="00F1449E" w:rsidRDefault="00F1449E" w:rsidP="00F1449E">
      <w:pPr>
        <w:pStyle w:val="a3"/>
        <w:jc w:val="center"/>
        <w:rPr>
          <w:rFonts w:ascii="Times New Roman" w:hAnsi="Times New Roman" w:cs="Times New Roman"/>
          <w:b/>
          <w:sz w:val="28"/>
          <w:szCs w:val="28"/>
        </w:rPr>
      </w:pPr>
    </w:p>
    <w:p w14:paraId="30E3C915" w14:textId="45753675" w:rsidR="00F33D28" w:rsidRPr="00F1449E" w:rsidRDefault="00725B0F" w:rsidP="00F1449E">
      <w:pPr>
        <w:pStyle w:val="a3"/>
        <w:jc w:val="both"/>
        <w:rPr>
          <w:rFonts w:ascii="Times New Roman" w:hAnsi="Times New Roman" w:cs="Times New Roman"/>
          <w:sz w:val="28"/>
          <w:szCs w:val="28"/>
        </w:rPr>
      </w:pPr>
      <w:r w:rsidRPr="00F1449E">
        <w:rPr>
          <w:rFonts w:ascii="Times New Roman" w:hAnsi="Times New Roman" w:cs="Times New Roman"/>
          <w:sz w:val="28"/>
          <w:szCs w:val="28"/>
        </w:rPr>
        <w:t xml:space="preserve">     1. Утвердить административный регламент предоставления муниципальной </w:t>
      </w:r>
      <w:proofErr w:type="gramStart"/>
      <w:r w:rsidRPr="00F1449E">
        <w:rPr>
          <w:rFonts w:ascii="Times New Roman" w:hAnsi="Times New Roman" w:cs="Times New Roman"/>
          <w:sz w:val="28"/>
          <w:szCs w:val="28"/>
        </w:rPr>
        <w:t xml:space="preserve">услуги  </w:t>
      </w:r>
      <w:r w:rsidR="00CC57B8" w:rsidRPr="00F1449E">
        <w:rPr>
          <w:rFonts w:ascii="Times New Roman" w:hAnsi="Times New Roman" w:cs="Times New Roman"/>
          <w:sz w:val="28"/>
          <w:szCs w:val="28"/>
        </w:rPr>
        <w:t>«</w:t>
      </w:r>
      <w:proofErr w:type="gramEnd"/>
      <w:r w:rsidR="00CC57B8" w:rsidRPr="00F1449E">
        <w:rPr>
          <w:rFonts w:ascii="Times New Roman" w:hAnsi="Times New Roman" w:cs="Times New Roman"/>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w:t>
      </w:r>
      <w:r w:rsidR="00CC57B8" w:rsidRPr="00F1449E">
        <w:rPr>
          <w:rFonts w:ascii="Times New Roman" w:hAnsi="Times New Roman" w:cs="Times New Roman"/>
          <w:sz w:val="28"/>
          <w:szCs w:val="28"/>
        </w:rPr>
        <w:lastRenderedPageBreak/>
        <w:t>расположенных на территории Звениговск</w:t>
      </w:r>
      <w:r w:rsidR="00650FC3">
        <w:rPr>
          <w:rFonts w:ascii="Times New Roman" w:hAnsi="Times New Roman" w:cs="Times New Roman"/>
          <w:sz w:val="28"/>
          <w:szCs w:val="28"/>
        </w:rPr>
        <w:t>ого</w:t>
      </w:r>
      <w:r w:rsidR="00CC57B8" w:rsidRPr="00F1449E">
        <w:rPr>
          <w:rFonts w:ascii="Times New Roman" w:hAnsi="Times New Roman" w:cs="Times New Roman"/>
          <w:sz w:val="28"/>
          <w:szCs w:val="28"/>
        </w:rPr>
        <w:t xml:space="preserve"> муниципальн</w:t>
      </w:r>
      <w:r w:rsidR="00650FC3">
        <w:rPr>
          <w:rFonts w:ascii="Times New Roman" w:hAnsi="Times New Roman" w:cs="Times New Roman"/>
          <w:sz w:val="28"/>
          <w:szCs w:val="28"/>
        </w:rPr>
        <w:t>ого</w:t>
      </w:r>
      <w:r w:rsidR="00CC57B8" w:rsidRPr="00F1449E">
        <w:rPr>
          <w:rFonts w:ascii="Times New Roman" w:hAnsi="Times New Roman" w:cs="Times New Roman"/>
          <w:sz w:val="28"/>
          <w:szCs w:val="28"/>
        </w:rPr>
        <w:t xml:space="preserve"> район</w:t>
      </w:r>
      <w:r w:rsidR="00650FC3">
        <w:rPr>
          <w:rFonts w:ascii="Times New Roman" w:hAnsi="Times New Roman" w:cs="Times New Roman"/>
          <w:sz w:val="28"/>
          <w:szCs w:val="28"/>
        </w:rPr>
        <w:t>а»</w:t>
      </w:r>
      <w:r w:rsidR="00E671CF">
        <w:rPr>
          <w:rFonts w:ascii="Times New Roman" w:hAnsi="Times New Roman" w:cs="Times New Roman"/>
          <w:sz w:val="28"/>
          <w:szCs w:val="28"/>
        </w:rPr>
        <w:t>, согласно приложению</w:t>
      </w:r>
      <w:r w:rsidRPr="00F1449E">
        <w:rPr>
          <w:rFonts w:ascii="Times New Roman" w:hAnsi="Times New Roman" w:cs="Times New Roman"/>
          <w:b/>
          <w:sz w:val="28"/>
          <w:szCs w:val="28"/>
        </w:rPr>
        <w:t>.</w:t>
      </w:r>
    </w:p>
    <w:p w14:paraId="2DA608BE" w14:textId="01037E96" w:rsidR="00725B0F" w:rsidRPr="00F1449E" w:rsidRDefault="00725B0F" w:rsidP="00F1449E">
      <w:pPr>
        <w:pStyle w:val="a3"/>
        <w:jc w:val="both"/>
        <w:rPr>
          <w:rFonts w:ascii="Times New Roman" w:hAnsi="Times New Roman" w:cs="Times New Roman"/>
          <w:sz w:val="28"/>
          <w:szCs w:val="28"/>
        </w:rPr>
      </w:pPr>
      <w:r w:rsidRPr="00F1449E">
        <w:rPr>
          <w:rFonts w:ascii="Times New Roman" w:hAnsi="Times New Roman" w:cs="Times New Roman"/>
          <w:b/>
          <w:sz w:val="28"/>
          <w:szCs w:val="28"/>
        </w:rPr>
        <w:t xml:space="preserve">     </w:t>
      </w:r>
      <w:r w:rsidRPr="00F1449E">
        <w:rPr>
          <w:rFonts w:ascii="Times New Roman" w:hAnsi="Times New Roman" w:cs="Times New Roman"/>
          <w:sz w:val="28"/>
          <w:szCs w:val="28"/>
        </w:rPr>
        <w:t xml:space="preserve"> 2. Признать утратившим</w:t>
      </w:r>
      <w:r w:rsidR="00650FC3">
        <w:rPr>
          <w:rFonts w:ascii="Times New Roman" w:hAnsi="Times New Roman" w:cs="Times New Roman"/>
          <w:sz w:val="28"/>
          <w:szCs w:val="28"/>
        </w:rPr>
        <w:t>и</w:t>
      </w:r>
      <w:r w:rsidRPr="00F1449E">
        <w:rPr>
          <w:rFonts w:ascii="Times New Roman" w:hAnsi="Times New Roman" w:cs="Times New Roman"/>
          <w:sz w:val="28"/>
          <w:szCs w:val="28"/>
        </w:rPr>
        <w:t xml:space="preserve"> силу </w:t>
      </w:r>
      <w:bookmarkStart w:id="2" w:name="_Hlk135648798"/>
      <w:r w:rsidRPr="00F1449E">
        <w:rPr>
          <w:rFonts w:ascii="Times New Roman" w:hAnsi="Times New Roman" w:cs="Times New Roman"/>
          <w:sz w:val="28"/>
          <w:szCs w:val="28"/>
        </w:rPr>
        <w:t>постановления Администрации Звениговск</w:t>
      </w:r>
      <w:r w:rsidR="00650FC3">
        <w:rPr>
          <w:rFonts w:ascii="Times New Roman" w:hAnsi="Times New Roman" w:cs="Times New Roman"/>
          <w:sz w:val="28"/>
          <w:szCs w:val="28"/>
        </w:rPr>
        <w:t>ого</w:t>
      </w:r>
      <w:r w:rsidRPr="00F1449E">
        <w:rPr>
          <w:rFonts w:ascii="Times New Roman" w:hAnsi="Times New Roman" w:cs="Times New Roman"/>
          <w:sz w:val="28"/>
          <w:szCs w:val="28"/>
        </w:rPr>
        <w:t xml:space="preserve"> муниципальн</w:t>
      </w:r>
      <w:r w:rsidR="00650FC3">
        <w:rPr>
          <w:rFonts w:ascii="Times New Roman" w:hAnsi="Times New Roman" w:cs="Times New Roman"/>
          <w:sz w:val="28"/>
          <w:szCs w:val="28"/>
        </w:rPr>
        <w:t>ого</w:t>
      </w:r>
      <w:r w:rsidRPr="00F1449E">
        <w:rPr>
          <w:rFonts w:ascii="Times New Roman" w:hAnsi="Times New Roman" w:cs="Times New Roman"/>
          <w:sz w:val="28"/>
          <w:szCs w:val="28"/>
        </w:rPr>
        <w:t xml:space="preserve"> район</w:t>
      </w:r>
      <w:r w:rsidR="00650FC3">
        <w:rPr>
          <w:rFonts w:ascii="Times New Roman" w:hAnsi="Times New Roman" w:cs="Times New Roman"/>
          <w:sz w:val="28"/>
          <w:szCs w:val="28"/>
        </w:rPr>
        <w:t>а</w:t>
      </w:r>
      <w:bookmarkEnd w:id="2"/>
      <w:r w:rsidRPr="00F1449E">
        <w:rPr>
          <w:rFonts w:ascii="Times New Roman" w:hAnsi="Times New Roman" w:cs="Times New Roman"/>
          <w:sz w:val="28"/>
          <w:szCs w:val="28"/>
        </w:rPr>
        <w:t>:</w:t>
      </w:r>
    </w:p>
    <w:p w14:paraId="55AA19E5" w14:textId="77777777" w:rsidR="00725B0F" w:rsidRPr="00F1449E" w:rsidRDefault="00F1449E" w:rsidP="00F1449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25B0F" w:rsidRPr="00F1449E">
        <w:rPr>
          <w:rFonts w:ascii="Times New Roman" w:hAnsi="Times New Roman" w:cs="Times New Roman"/>
          <w:sz w:val="28"/>
          <w:szCs w:val="28"/>
        </w:rPr>
        <w:t>-от 08.08.2012 г.  № 488</w:t>
      </w:r>
      <w:proofErr w:type="gramStart"/>
      <w:r w:rsidR="00725B0F" w:rsidRPr="00F1449E">
        <w:rPr>
          <w:rFonts w:ascii="Times New Roman" w:hAnsi="Times New Roman" w:cs="Times New Roman"/>
          <w:sz w:val="28"/>
          <w:szCs w:val="28"/>
        </w:rPr>
        <w:t xml:space="preserve">   «</w:t>
      </w:r>
      <w:proofErr w:type="gramEnd"/>
      <w:r w:rsidR="00725B0F" w:rsidRPr="00F1449E">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Звениговского муниципального района Республики Марий Эл»;</w:t>
      </w:r>
    </w:p>
    <w:p w14:paraId="79B03ADB" w14:textId="77777777" w:rsidR="00725B0F" w:rsidRPr="00F1449E" w:rsidRDefault="00F1449E" w:rsidP="00F1449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25B0F" w:rsidRPr="00F1449E">
        <w:rPr>
          <w:rFonts w:ascii="Times New Roman" w:hAnsi="Times New Roman" w:cs="Times New Roman"/>
          <w:sz w:val="28"/>
          <w:szCs w:val="28"/>
        </w:rPr>
        <w:t>-</w:t>
      </w:r>
      <w:proofErr w:type="gramStart"/>
      <w:r w:rsidR="00725B0F" w:rsidRPr="00F1449E">
        <w:rPr>
          <w:rFonts w:ascii="Times New Roman" w:hAnsi="Times New Roman" w:cs="Times New Roman"/>
          <w:sz w:val="28"/>
          <w:szCs w:val="28"/>
        </w:rPr>
        <w:t>от  29.07.2016г.</w:t>
      </w:r>
      <w:proofErr w:type="gramEnd"/>
      <w:r w:rsidR="00725B0F" w:rsidRPr="00F1449E">
        <w:rPr>
          <w:rFonts w:ascii="Times New Roman" w:hAnsi="Times New Roman" w:cs="Times New Roman"/>
          <w:sz w:val="28"/>
          <w:szCs w:val="28"/>
        </w:rPr>
        <w:t xml:space="preserve">  №306 «О внесении изменений в постановление </w:t>
      </w:r>
      <w:proofErr w:type="spellStart"/>
      <w:r w:rsidR="00725B0F" w:rsidRPr="00F1449E">
        <w:rPr>
          <w:rFonts w:ascii="Times New Roman" w:hAnsi="Times New Roman" w:cs="Times New Roman"/>
          <w:sz w:val="28"/>
          <w:szCs w:val="28"/>
        </w:rPr>
        <w:t>Администраци</w:t>
      </w:r>
      <w:proofErr w:type="spellEnd"/>
      <w:r w:rsidR="00725B0F" w:rsidRPr="00F1449E">
        <w:rPr>
          <w:rFonts w:ascii="Times New Roman" w:hAnsi="Times New Roman" w:cs="Times New Roman"/>
          <w:sz w:val="28"/>
          <w:szCs w:val="28"/>
        </w:rPr>
        <w:t xml:space="preserve"> муниципального образования «Звениговский муниципальный </w:t>
      </w:r>
      <w:proofErr w:type="gramStart"/>
      <w:r w:rsidR="00725B0F" w:rsidRPr="00F1449E">
        <w:rPr>
          <w:rFonts w:ascii="Times New Roman" w:hAnsi="Times New Roman" w:cs="Times New Roman"/>
          <w:sz w:val="28"/>
          <w:szCs w:val="28"/>
        </w:rPr>
        <w:t xml:space="preserve">район»  </w:t>
      </w:r>
      <w:r w:rsidR="00725B0F" w:rsidRPr="00F1449E">
        <w:rPr>
          <w:rFonts w:ascii="Times New Roman" w:hAnsi="Times New Roman" w:cs="Times New Roman"/>
          <w:bCs/>
          <w:sz w:val="28"/>
          <w:szCs w:val="28"/>
        </w:rPr>
        <w:t>от</w:t>
      </w:r>
      <w:proofErr w:type="gramEnd"/>
      <w:r w:rsidR="00725B0F" w:rsidRPr="00F1449E">
        <w:rPr>
          <w:rFonts w:ascii="Times New Roman" w:hAnsi="Times New Roman" w:cs="Times New Roman"/>
          <w:b/>
          <w:sz w:val="28"/>
          <w:szCs w:val="28"/>
        </w:rPr>
        <w:t xml:space="preserve"> </w:t>
      </w:r>
      <w:r w:rsidR="00725B0F" w:rsidRPr="00F1449E">
        <w:rPr>
          <w:rFonts w:ascii="Times New Roman" w:hAnsi="Times New Roman" w:cs="Times New Roman"/>
          <w:sz w:val="28"/>
          <w:szCs w:val="28"/>
        </w:rPr>
        <w:t>«08» августа  2012 г.  № 488</w:t>
      </w:r>
      <w:proofErr w:type="gramStart"/>
      <w:r w:rsidR="00725B0F" w:rsidRPr="00F1449E">
        <w:rPr>
          <w:rFonts w:ascii="Times New Roman" w:hAnsi="Times New Roman" w:cs="Times New Roman"/>
          <w:sz w:val="28"/>
          <w:szCs w:val="28"/>
        </w:rPr>
        <w:t xml:space="preserve">   «</w:t>
      </w:r>
      <w:proofErr w:type="gramEnd"/>
      <w:r w:rsidR="00725B0F" w:rsidRPr="00F1449E">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Звениговского муниципального района Республики Марий Эл»;</w:t>
      </w:r>
    </w:p>
    <w:p w14:paraId="78CEED80" w14:textId="77777777" w:rsidR="00725B0F" w:rsidRPr="00F1449E" w:rsidRDefault="00F1449E" w:rsidP="00F1449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25B0F" w:rsidRPr="00F1449E">
        <w:rPr>
          <w:rFonts w:ascii="Times New Roman" w:hAnsi="Times New Roman" w:cs="Times New Roman"/>
          <w:sz w:val="28"/>
          <w:szCs w:val="28"/>
        </w:rPr>
        <w:t>-</w:t>
      </w:r>
      <w:proofErr w:type="gramStart"/>
      <w:r w:rsidR="00725B0F" w:rsidRPr="00F1449E">
        <w:rPr>
          <w:rFonts w:ascii="Times New Roman" w:hAnsi="Times New Roman" w:cs="Times New Roman"/>
          <w:sz w:val="28"/>
          <w:szCs w:val="28"/>
        </w:rPr>
        <w:t>от  20.06.2018</w:t>
      </w:r>
      <w:proofErr w:type="gramEnd"/>
      <w:r w:rsidR="00725B0F" w:rsidRPr="00F1449E">
        <w:rPr>
          <w:rFonts w:ascii="Times New Roman" w:hAnsi="Times New Roman" w:cs="Times New Roman"/>
          <w:sz w:val="28"/>
          <w:szCs w:val="28"/>
        </w:rPr>
        <w:t xml:space="preserve"> №340 «О внесении изменений в постановление </w:t>
      </w:r>
      <w:proofErr w:type="spellStart"/>
      <w:r w:rsidR="00725B0F" w:rsidRPr="00F1449E">
        <w:rPr>
          <w:rFonts w:ascii="Times New Roman" w:hAnsi="Times New Roman" w:cs="Times New Roman"/>
          <w:sz w:val="28"/>
          <w:szCs w:val="28"/>
        </w:rPr>
        <w:t>Администраци</w:t>
      </w:r>
      <w:proofErr w:type="spellEnd"/>
      <w:r w:rsidR="00725B0F" w:rsidRPr="00F1449E">
        <w:rPr>
          <w:rFonts w:ascii="Times New Roman" w:hAnsi="Times New Roman" w:cs="Times New Roman"/>
          <w:sz w:val="28"/>
          <w:szCs w:val="28"/>
        </w:rPr>
        <w:t xml:space="preserve"> муниципального образования «Звениговский муниципальный район»  </w:t>
      </w:r>
      <w:r w:rsidR="00725B0F" w:rsidRPr="00F1449E">
        <w:rPr>
          <w:rFonts w:ascii="Times New Roman" w:hAnsi="Times New Roman" w:cs="Times New Roman"/>
          <w:bCs/>
          <w:sz w:val="28"/>
          <w:szCs w:val="28"/>
        </w:rPr>
        <w:t>от</w:t>
      </w:r>
      <w:r w:rsidR="00725B0F" w:rsidRPr="00F1449E">
        <w:rPr>
          <w:rFonts w:ascii="Times New Roman" w:hAnsi="Times New Roman" w:cs="Times New Roman"/>
          <w:b/>
          <w:sz w:val="28"/>
          <w:szCs w:val="28"/>
        </w:rPr>
        <w:t xml:space="preserve"> </w:t>
      </w:r>
      <w:r w:rsidR="00725B0F" w:rsidRPr="00F1449E">
        <w:rPr>
          <w:rFonts w:ascii="Times New Roman" w:hAnsi="Times New Roman" w:cs="Times New Roman"/>
          <w:sz w:val="28"/>
          <w:szCs w:val="28"/>
        </w:rPr>
        <w:t>«08» августа  2012 г.  № 488</w:t>
      </w:r>
      <w:proofErr w:type="gramStart"/>
      <w:r w:rsidR="00725B0F" w:rsidRPr="00F1449E">
        <w:rPr>
          <w:rFonts w:ascii="Times New Roman" w:hAnsi="Times New Roman" w:cs="Times New Roman"/>
          <w:sz w:val="28"/>
          <w:szCs w:val="28"/>
        </w:rPr>
        <w:t xml:space="preserve">   «</w:t>
      </w:r>
      <w:proofErr w:type="gramEnd"/>
      <w:r w:rsidR="00725B0F" w:rsidRPr="00F1449E">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Звениговского муниципального района Республики Марий Эл»;</w:t>
      </w:r>
    </w:p>
    <w:p w14:paraId="357A30C6" w14:textId="2A10B4C3" w:rsidR="00725B0F" w:rsidRPr="00F1449E" w:rsidRDefault="00F1449E" w:rsidP="00F1449E">
      <w:pPr>
        <w:pStyle w:val="a3"/>
        <w:jc w:val="both"/>
        <w:rPr>
          <w:rFonts w:ascii="Times New Roman" w:hAnsi="Times New Roman" w:cs="Times New Roman"/>
          <w:sz w:val="28"/>
          <w:szCs w:val="28"/>
        </w:rPr>
      </w:pPr>
      <w:r w:rsidRPr="00F1449E">
        <w:rPr>
          <w:rFonts w:ascii="Times New Roman" w:hAnsi="Times New Roman" w:cs="Times New Roman"/>
          <w:sz w:val="28"/>
          <w:szCs w:val="28"/>
        </w:rPr>
        <w:t xml:space="preserve">        </w:t>
      </w:r>
      <w:r w:rsidR="00725B0F" w:rsidRPr="00F1449E">
        <w:rPr>
          <w:rFonts w:ascii="Times New Roman" w:hAnsi="Times New Roman" w:cs="Times New Roman"/>
          <w:sz w:val="28"/>
          <w:szCs w:val="28"/>
        </w:rPr>
        <w:t>-</w:t>
      </w:r>
      <w:r w:rsidRPr="00F1449E">
        <w:rPr>
          <w:rFonts w:ascii="Times New Roman" w:hAnsi="Times New Roman" w:cs="Times New Roman"/>
          <w:sz w:val="28"/>
          <w:szCs w:val="28"/>
        </w:rPr>
        <w:t xml:space="preserve"> </w:t>
      </w:r>
      <w:r w:rsidR="00725B0F" w:rsidRPr="00F1449E">
        <w:rPr>
          <w:rFonts w:ascii="Times New Roman" w:hAnsi="Times New Roman" w:cs="Times New Roman"/>
          <w:sz w:val="28"/>
          <w:szCs w:val="28"/>
        </w:rPr>
        <w:t>от 23.07.2020 г.  № 777</w:t>
      </w:r>
      <w:r w:rsidRPr="00F1449E">
        <w:rPr>
          <w:rFonts w:ascii="Times New Roman" w:hAnsi="Times New Roman" w:cs="Times New Roman"/>
          <w:sz w:val="28"/>
          <w:szCs w:val="28"/>
        </w:rPr>
        <w:t xml:space="preserve"> </w:t>
      </w:r>
      <w:r w:rsidR="00725B0F" w:rsidRPr="00F1449E">
        <w:rPr>
          <w:rFonts w:ascii="Times New Roman" w:hAnsi="Times New Roman" w:cs="Times New Roman"/>
          <w:sz w:val="28"/>
          <w:szCs w:val="28"/>
        </w:rPr>
        <w:t xml:space="preserve">«О внесении изменений в постановление </w:t>
      </w:r>
      <w:proofErr w:type="spellStart"/>
      <w:r w:rsidR="00725B0F" w:rsidRPr="00F1449E">
        <w:rPr>
          <w:rFonts w:ascii="Times New Roman" w:hAnsi="Times New Roman" w:cs="Times New Roman"/>
          <w:sz w:val="28"/>
          <w:szCs w:val="28"/>
        </w:rPr>
        <w:t>Администраци</w:t>
      </w:r>
      <w:proofErr w:type="spellEnd"/>
      <w:r w:rsidR="00725B0F" w:rsidRPr="00F1449E">
        <w:rPr>
          <w:rFonts w:ascii="Times New Roman" w:hAnsi="Times New Roman" w:cs="Times New Roman"/>
          <w:sz w:val="28"/>
          <w:szCs w:val="28"/>
        </w:rPr>
        <w:t xml:space="preserve"> муниципального образования «Звениговский муниципальный </w:t>
      </w:r>
      <w:proofErr w:type="gramStart"/>
      <w:r w:rsidR="00725B0F" w:rsidRPr="00F1449E">
        <w:rPr>
          <w:rFonts w:ascii="Times New Roman" w:hAnsi="Times New Roman" w:cs="Times New Roman"/>
          <w:sz w:val="28"/>
          <w:szCs w:val="28"/>
        </w:rPr>
        <w:t>район»  от</w:t>
      </w:r>
      <w:proofErr w:type="gramEnd"/>
      <w:r w:rsidR="00725B0F" w:rsidRPr="00F1449E">
        <w:rPr>
          <w:rFonts w:ascii="Times New Roman" w:hAnsi="Times New Roman" w:cs="Times New Roman"/>
          <w:b/>
          <w:sz w:val="28"/>
          <w:szCs w:val="28"/>
        </w:rPr>
        <w:t xml:space="preserve"> </w:t>
      </w:r>
      <w:r w:rsidR="00725B0F" w:rsidRPr="00F1449E">
        <w:rPr>
          <w:rFonts w:ascii="Times New Roman" w:hAnsi="Times New Roman" w:cs="Times New Roman"/>
          <w:sz w:val="28"/>
          <w:szCs w:val="28"/>
        </w:rPr>
        <w:t>«08» августа  2012 г.  № 488</w:t>
      </w:r>
      <w:proofErr w:type="gramStart"/>
      <w:r w:rsidR="00725B0F" w:rsidRPr="00F1449E">
        <w:rPr>
          <w:rFonts w:ascii="Times New Roman" w:hAnsi="Times New Roman" w:cs="Times New Roman"/>
          <w:sz w:val="28"/>
          <w:szCs w:val="28"/>
        </w:rPr>
        <w:t xml:space="preserve">   «</w:t>
      </w:r>
      <w:proofErr w:type="gramEnd"/>
      <w:r w:rsidR="00725B0F" w:rsidRPr="00F1449E">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Звениговского муниципального района Республики Марий Эл».</w:t>
      </w:r>
    </w:p>
    <w:p w14:paraId="2BADFDB6" w14:textId="77777777" w:rsidR="00F1449E" w:rsidRDefault="00F1449E" w:rsidP="00F1449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1449E">
        <w:rPr>
          <w:rFonts w:ascii="Times New Roman" w:hAnsi="Times New Roman" w:cs="Times New Roman"/>
          <w:sz w:val="28"/>
          <w:szCs w:val="28"/>
        </w:rPr>
        <w:t>2. Контроль за исполнением настоящего постановления возложить на заместителя главы Администрации Звениговского муниципального района Республики Марий Эл Михайлову О.Н</w:t>
      </w:r>
      <w:r w:rsidR="00BF70B2" w:rsidRPr="00F1449E">
        <w:rPr>
          <w:rFonts w:ascii="Times New Roman" w:hAnsi="Times New Roman" w:cs="Times New Roman"/>
          <w:sz w:val="28"/>
          <w:szCs w:val="28"/>
        </w:rPr>
        <w:t xml:space="preserve">. </w:t>
      </w:r>
    </w:p>
    <w:p w14:paraId="4CEB0A87" w14:textId="77777777" w:rsidR="00BF70B2" w:rsidRPr="00F1449E" w:rsidRDefault="00F1449E" w:rsidP="00F1449E">
      <w:pPr>
        <w:pStyle w:val="a3"/>
        <w:jc w:val="both"/>
        <w:rPr>
          <w:rFonts w:ascii="Times New Roman" w:hAnsi="Times New Roman" w:cs="Times New Roman"/>
          <w:sz w:val="28"/>
          <w:szCs w:val="28"/>
        </w:rPr>
      </w:pPr>
      <w:r>
        <w:rPr>
          <w:rFonts w:ascii="Times New Roman" w:hAnsi="Times New Roman" w:cs="Times New Roman"/>
          <w:sz w:val="28"/>
          <w:szCs w:val="28"/>
        </w:rPr>
        <w:t xml:space="preserve">      3. </w:t>
      </w:r>
      <w:r w:rsidR="00BF70B2" w:rsidRPr="00F1449E">
        <w:rPr>
          <w:rStyle w:val="FontStyle13"/>
          <w:sz w:val="28"/>
          <w:szCs w:val="28"/>
        </w:rPr>
        <w:t xml:space="preserve">Настоящее постановление вступает в силу </w:t>
      </w:r>
      <w:r w:rsidR="00BF70B2" w:rsidRPr="00F1449E">
        <w:rPr>
          <w:rFonts w:ascii="Times New Roman" w:hAnsi="Times New Roman" w:cs="Times New Roman"/>
          <w:sz w:val="28"/>
          <w:szCs w:val="28"/>
        </w:rPr>
        <w:t xml:space="preserve">после его официального опубликования в газете муниципального автономного учреждения «Редакция Звениговской районной газеты «Звениговская неделя». </w:t>
      </w:r>
    </w:p>
    <w:p w14:paraId="6FFFCDF5" w14:textId="77777777" w:rsidR="00F33D28" w:rsidRDefault="00F33D28" w:rsidP="00BF70B2">
      <w:pPr>
        <w:pStyle w:val="a3"/>
        <w:jc w:val="both"/>
        <w:rPr>
          <w:rFonts w:ascii="Times New Roman" w:hAnsi="Times New Roman" w:cs="Times New Roman"/>
          <w:sz w:val="28"/>
          <w:szCs w:val="28"/>
        </w:rPr>
      </w:pPr>
    </w:p>
    <w:p w14:paraId="438D25F1" w14:textId="77777777" w:rsidR="00F33D28" w:rsidRDefault="00F33D28" w:rsidP="00F33D28">
      <w:pPr>
        <w:pStyle w:val="ConsPlusNormal"/>
        <w:widowControl/>
        <w:ind w:left="720" w:firstLine="0"/>
        <w:jc w:val="both"/>
        <w:rPr>
          <w:rFonts w:ascii="Times New Roman" w:hAnsi="Times New Roman" w:cs="Times New Roman"/>
          <w:sz w:val="28"/>
          <w:szCs w:val="28"/>
        </w:rPr>
      </w:pPr>
    </w:p>
    <w:p w14:paraId="18F564CC" w14:textId="77777777" w:rsidR="00F33D28" w:rsidRDefault="00F33D28" w:rsidP="00F33D28">
      <w:pPr>
        <w:pStyle w:val="ConsPlusNormal"/>
        <w:widowControl/>
        <w:ind w:left="720" w:firstLine="0"/>
        <w:jc w:val="both"/>
        <w:rPr>
          <w:rFonts w:ascii="Times New Roman" w:hAnsi="Times New Roman" w:cs="Times New Roman"/>
          <w:sz w:val="28"/>
          <w:szCs w:val="28"/>
        </w:rPr>
      </w:pPr>
    </w:p>
    <w:p w14:paraId="19289C36" w14:textId="77777777" w:rsidR="00F33D28" w:rsidRPr="003222ED" w:rsidRDefault="00CC57B8" w:rsidP="00F33D28">
      <w:pPr>
        <w:pStyle w:val="ConsPlusNormal"/>
        <w:widowControl/>
        <w:ind w:firstLine="0"/>
        <w:jc w:val="both"/>
        <w:rPr>
          <w:rFonts w:ascii="Times New Roman" w:hAnsi="Times New Roman" w:cs="Times New Roman"/>
          <w:sz w:val="28"/>
          <w:szCs w:val="28"/>
        </w:rPr>
      </w:pPr>
      <w:proofErr w:type="gramStart"/>
      <w:r>
        <w:rPr>
          <w:rFonts w:ascii="Times New Roman" w:hAnsi="Times New Roman" w:cs="Times New Roman"/>
          <w:sz w:val="28"/>
          <w:szCs w:val="28"/>
        </w:rPr>
        <w:t>Г</w:t>
      </w:r>
      <w:r w:rsidR="00F33D28" w:rsidRPr="009E4343">
        <w:rPr>
          <w:rFonts w:ascii="Times New Roman" w:hAnsi="Times New Roman" w:cs="Times New Roman"/>
          <w:sz w:val="28"/>
          <w:szCs w:val="28"/>
        </w:rPr>
        <w:t>лав</w:t>
      </w:r>
      <w:r>
        <w:rPr>
          <w:rFonts w:ascii="Times New Roman" w:hAnsi="Times New Roman" w:cs="Times New Roman"/>
          <w:sz w:val="28"/>
          <w:szCs w:val="28"/>
        </w:rPr>
        <w:t>а</w:t>
      </w:r>
      <w:r w:rsidR="00F33D28">
        <w:rPr>
          <w:rFonts w:ascii="Times New Roman" w:hAnsi="Times New Roman" w:cs="Times New Roman"/>
          <w:sz w:val="28"/>
          <w:szCs w:val="28"/>
        </w:rPr>
        <w:t xml:space="preserve">  Администрации</w:t>
      </w:r>
      <w:proofErr w:type="gramEnd"/>
      <w:r w:rsidR="00F33D28">
        <w:rPr>
          <w:rFonts w:ascii="Times New Roman" w:hAnsi="Times New Roman" w:cs="Times New Roman"/>
          <w:sz w:val="28"/>
          <w:szCs w:val="28"/>
        </w:rPr>
        <w:t xml:space="preserve"> </w:t>
      </w:r>
      <w:r w:rsidR="00F33D28">
        <w:rPr>
          <w:rFonts w:ascii="Times New Roman" w:hAnsi="Times New Roman" w:cs="Times New Roman"/>
          <w:sz w:val="28"/>
          <w:szCs w:val="28"/>
        </w:rPr>
        <w:tab/>
      </w:r>
      <w:r w:rsidR="00F33D28">
        <w:rPr>
          <w:rFonts w:ascii="Times New Roman" w:hAnsi="Times New Roman" w:cs="Times New Roman"/>
          <w:sz w:val="28"/>
          <w:szCs w:val="28"/>
        </w:rPr>
        <w:tab/>
      </w:r>
      <w:r w:rsidR="00F33D28">
        <w:rPr>
          <w:rFonts w:ascii="Times New Roman" w:hAnsi="Times New Roman" w:cs="Times New Roman"/>
          <w:sz w:val="28"/>
          <w:szCs w:val="28"/>
        </w:rPr>
        <w:tab/>
      </w:r>
      <w:r w:rsidR="00F33D28">
        <w:rPr>
          <w:rFonts w:ascii="Times New Roman" w:hAnsi="Times New Roman" w:cs="Times New Roman"/>
          <w:sz w:val="28"/>
          <w:szCs w:val="28"/>
        </w:rPr>
        <w:tab/>
      </w:r>
      <w:r w:rsidR="00F33D28" w:rsidRPr="009E4343">
        <w:rPr>
          <w:rFonts w:ascii="Times New Roman" w:hAnsi="Times New Roman" w:cs="Times New Roman"/>
          <w:sz w:val="28"/>
          <w:szCs w:val="28"/>
        </w:rPr>
        <w:tab/>
      </w:r>
      <w:r>
        <w:rPr>
          <w:rFonts w:ascii="Times New Roman" w:hAnsi="Times New Roman" w:cs="Times New Roman"/>
          <w:sz w:val="28"/>
          <w:szCs w:val="28"/>
        </w:rPr>
        <w:t xml:space="preserve">                     </w:t>
      </w:r>
      <w:r w:rsidR="001934E0">
        <w:rPr>
          <w:rFonts w:ascii="Times New Roman" w:hAnsi="Times New Roman" w:cs="Times New Roman"/>
          <w:sz w:val="28"/>
          <w:szCs w:val="28"/>
        </w:rPr>
        <w:t>С.В. Петров</w:t>
      </w:r>
    </w:p>
    <w:p w14:paraId="45FD7CA3" w14:textId="77777777" w:rsidR="00F33D28" w:rsidRDefault="00F33D28" w:rsidP="007F141A">
      <w:pPr>
        <w:pStyle w:val="a6"/>
        <w:jc w:val="both"/>
        <w:rPr>
          <w:b w:val="0"/>
          <w:szCs w:val="28"/>
        </w:rPr>
      </w:pPr>
    </w:p>
    <w:p w14:paraId="28A35BD2" w14:textId="77777777" w:rsidR="00D95C35" w:rsidRDefault="00D95C35" w:rsidP="004C7B70">
      <w:pPr>
        <w:pStyle w:val="aa"/>
        <w:spacing w:before="0" w:beforeAutospacing="0" w:after="120" w:afterAutospacing="0"/>
        <w:rPr>
          <w:color w:val="000000"/>
          <w:sz w:val="21"/>
          <w:szCs w:val="21"/>
        </w:rPr>
      </w:pPr>
    </w:p>
    <w:p w14:paraId="1E0662A1" w14:textId="77777777" w:rsidR="00D95C35" w:rsidRDefault="00D95C35" w:rsidP="00D95C35">
      <w:pPr>
        <w:pStyle w:val="aa"/>
        <w:spacing w:before="0" w:beforeAutospacing="0" w:after="120" w:afterAutospacing="0"/>
        <w:jc w:val="right"/>
        <w:rPr>
          <w:color w:val="000000"/>
          <w:sz w:val="21"/>
          <w:szCs w:val="21"/>
        </w:rPr>
      </w:pPr>
    </w:p>
    <w:p w14:paraId="76027E12" w14:textId="77777777" w:rsidR="00D95C35" w:rsidRDefault="00D95C35" w:rsidP="00D95C35">
      <w:pPr>
        <w:pStyle w:val="aa"/>
        <w:spacing w:before="0" w:beforeAutospacing="0" w:after="120" w:afterAutospacing="0"/>
        <w:jc w:val="right"/>
        <w:rPr>
          <w:color w:val="000000"/>
          <w:sz w:val="21"/>
          <w:szCs w:val="21"/>
        </w:rPr>
      </w:pPr>
    </w:p>
    <w:p w14:paraId="58AB7299" w14:textId="77777777" w:rsidR="008E4684" w:rsidRDefault="008E4684" w:rsidP="00D95C35">
      <w:pPr>
        <w:pStyle w:val="aa"/>
        <w:spacing w:before="0" w:beforeAutospacing="0" w:after="120" w:afterAutospacing="0"/>
        <w:jc w:val="right"/>
        <w:rPr>
          <w:color w:val="000000"/>
          <w:sz w:val="21"/>
          <w:szCs w:val="21"/>
        </w:rPr>
      </w:pPr>
    </w:p>
    <w:p w14:paraId="44582D60" w14:textId="77777777" w:rsidR="008E4684" w:rsidRDefault="008E4684" w:rsidP="00D95C35">
      <w:pPr>
        <w:pStyle w:val="aa"/>
        <w:spacing w:before="0" w:beforeAutospacing="0" w:after="120" w:afterAutospacing="0"/>
        <w:jc w:val="right"/>
        <w:rPr>
          <w:color w:val="000000"/>
          <w:sz w:val="21"/>
          <w:szCs w:val="21"/>
        </w:rPr>
      </w:pPr>
    </w:p>
    <w:p w14:paraId="05D194E5" w14:textId="77777777" w:rsidR="008E4684" w:rsidRDefault="008E4684" w:rsidP="00D95C35">
      <w:pPr>
        <w:pStyle w:val="aa"/>
        <w:spacing w:before="0" w:beforeAutospacing="0" w:after="120" w:afterAutospacing="0"/>
        <w:jc w:val="right"/>
        <w:rPr>
          <w:color w:val="000000"/>
          <w:sz w:val="21"/>
          <w:szCs w:val="21"/>
        </w:rPr>
      </w:pPr>
    </w:p>
    <w:p w14:paraId="5449C093" w14:textId="77777777" w:rsidR="008E4684" w:rsidRDefault="008E4684" w:rsidP="00D95C35">
      <w:pPr>
        <w:pStyle w:val="aa"/>
        <w:spacing w:before="0" w:beforeAutospacing="0" w:after="120" w:afterAutospacing="0"/>
        <w:jc w:val="right"/>
        <w:rPr>
          <w:color w:val="000000"/>
          <w:sz w:val="21"/>
          <w:szCs w:val="21"/>
        </w:rPr>
      </w:pPr>
    </w:p>
    <w:p w14:paraId="2C6DA7C3" w14:textId="77777777" w:rsidR="008E4684" w:rsidRDefault="008E4684" w:rsidP="00D95C35">
      <w:pPr>
        <w:pStyle w:val="aa"/>
        <w:spacing w:before="0" w:beforeAutospacing="0" w:after="120" w:afterAutospacing="0"/>
        <w:jc w:val="right"/>
        <w:rPr>
          <w:color w:val="000000"/>
          <w:sz w:val="21"/>
          <w:szCs w:val="21"/>
        </w:rPr>
      </w:pPr>
    </w:p>
    <w:p w14:paraId="05C9ADF3" w14:textId="77777777" w:rsidR="008E4684" w:rsidRDefault="008E4684" w:rsidP="00D95C35">
      <w:pPr>
        <w:pStyle w:val="aa"/>
        <w:spacing w:before="0" w:beforeAutospacing="0" w:after="120" w:afterAutospacing="0"/>
        <w:jc w:val="right"/>
        <w:rPr>
          <w:color w:val="000000"/>
          <w:sz w:val="21"/>
          <w:szCs w:val="21"/>
        </w:rPr>
      </w:pPr>
    </w:p>
    <w:p w14:paraId="2522E90B" w14:textId="77777777" w:rsidR="008E4684" w:rsidRDefault="008E4684" w:rsidP="00D95C35">
      <w:pPr>
        <w:pStyle w:val="aa"/>
        <w:spacing w:before="0" w:beforeAutospacing="0" w:after="120" w:afterAutospacing="0"/>
        <w:jc w:val="right"/>
        <w:rPr>
          <w:color w:val="000000"/>
          <w:sz w:val="21"/>
          <w:szCs w:val="21"/>
        </w:rPr>
      </w:pPr>
    </w:p>
    <w:p w14:paraId="47531374" w14:textId="77777777" w:rsidR="008E4684" w:rsidRDefault="008E4684" w:rsidP="00D95C35">
      <w:pPr>
        <w:pStyle w:val="aa"/>
        <w:spacing w:before="0" w:beforeAutospacing="0" w:after="120" w:afterAutospacing="0"/>
        <w:jc w:val="right"/>
        <w:rPr>
          <w:color w:val="000000"/>
          <w:sz w:val="21"/>
          <w:szCs w:val="21"/>
        </w:rPr>
      </w:pPr>
    </w:p>
    <w:p w14:paraId="591E156B" w14:textId="77777777" w:rsidR="008E4684" w:rsidRDefault="008E4684" w:rsidP="00D95C35">
      <w:pPr>
        <w:pStyle w:val="aa"/>
        <w:spacing w:before="0" w:beforeAutospacing="0" w:after="120" w:afterAutospacing="0"/>
        <w:jc w:val="right"/>
        <w:rPr>
          <w:color w:val="000000"/>
          <w:sz w:val="21"/>
          <w:szCs w:val="21"/>
        </w:rPr>
      </w:pPr>
    </w:p>
    <w:p w14:paraId="72288043" w14:textId="77777777" w:rsidR="008E4684" w:rsidRDefault="008E4684" w:rsidP="00D95C35">
      <w:pPr>
        <w:pStyle w:val="aa"/>
        <w:spacing w:before="0" w:beforeAutospacing="0" w:after="120" w:afterAutospacing="0"/>
        <w:jc w:val="right"/>
        <w:rPr>
          <w:color w:val="000000"/>
          <w:sz w:val="21"/>
          <w:szCs w:val="21"/>
        </w:rPr>
      </w:pPr>
    </w:p>
    <w:p w14:paraId="16CD74BE" w14:textId="77777777" w:rsidR="008E4684" w:rsidRDefault="008E4684" w:rsidP="00D95C35">
      <w:pPr>
        <w:pStyle w:val="aa"/>
        <w:spacing w:before="0" w:beforeAutospacing="0" w:after="120" w:afterAutospacing="0"/>
        <w:jc w:val="right"/>
        <w:rPr>
          <w:color w:val="000000"/>
          <w:sz w:val="21"/>
          <w:szCs w:val="21"/>
        </w:rPr>
      </w:pPr>
    </w:p>
    <w:p w14:paraId="63044DCD" w14:textId="77777777" w:rsidR="008E4684" w:rsidRDefault="008E4684" w:rsidP="00D95C35">
      <w:pPr>
        <w:pStyle w:val="aa"/>
        <w:spacing w:before="0" w:beforeAutospacing="0" w:after="120" w:afterAutospacing="0"/>
        <w:jc w:val="right"/>
        <w:rPr>
          <w:color w:val="000000"/>
          <w:sz w:val="21"/>
          <w:szCs w:val="21"/>
        </w:rPr>
      </w:pPr>
    </w:p>
    <w:p w14:paraId="372994D4" w14:textId="77777777" w:rsidR="008E4684" w:rsidRDefault="008E4684" w:rsidP="00D95C35">
      <w:pPr>
        <w:pStyle w:val="aa"/>
        <w:spacing w:before="0" w:beforeAutospacing="0" w:after="120" w:afterAutospacing="0"/>
        <w:jc w:val="right"/>
        <w:rPr>
          <w:color w:val="000000"/>
          <w:sz w:val="21"/>
          <w:szCs w:val="21"/>
        </w:rPr>
      </w:pPr>
    </w:p>
    <w:p w14:paraId="513F5D4F" w14:textId="77777777" w:rsidR="008E4684" w:rsidRDefault="008E4684" w:rsidP="00D95C35">
      <w:pPr>
        <w:pStyle w:val="aa"/>
        <w:spacing w:before="0" w:beforeAutospacing="0" w:after="120" w:afterAutospacing="0"/>
        <w:jc w:val="right"/>
        <w:rPr>
          <w:color w:val="000000"/>
          <w:sz w:val="21"/>
          <w:szCs w:val="21"/>
        </w:rPr>
      </w:pPr>
    </w:p>
    <w:p w14:paraId="06EB86CE" w14:textId="77777777" w:rsidR="008E4684" w:rsidRDefault="008E4684" w:rsidP="00D95C35">
      <w:pPr>
        <w:pStyle w:val="aa"/>
        <w:spacing w:before="0" w:beforeAutospacing="0" w:after="120" w:afterAutospacing="0"/>
        <w:jc w:val="right"/>
        <w:rPr>
          <w:color w:val="000000"/>
          <w:sz w:val="21"/>
          <w:szCs w:val="21"/>
        </w:rPr>
      </w:pPr>
    </w:p>
    <w:p w14:paraId="149F3DEB" w14:textId="77777777" w:rsidR="008E4684" w:rsidRDefault="008E4684" w:rsidP="00D95C35">
      <w:pPr>
        <w:pStyle w:val="aa"/>
        <w:spacing w:before="0" w:beforeAutospacing="0" w:after="120" w:afterAutospacing="0"/>
        <w:jc w:val="right"/>
        <w:rPr>
          <w:color w:val="000000"/>
          <w:sz w:val="21"/>
          <w:szCs w:val="21"/>
        </w:rPr>
      </w:pPr>
    </w:p>
    <w:p w14:paraId="3C1712E0" w14:textId="77777777" w:rsidR="008E4684" w:rsidRDefault="008E4684" w:rsidP="00D95C35">
      <w:pPr>
        <w:pStyle w:val="aa"/>
        <w:spacing w:before="0" w:beforeAutospacing="0" w:after="120" w:afterAutospacing="0"/>
        <w:jc w:val="right"/>
        <w:rPr>
          <w:color w:val="000000"/>
          <w:sz w:val="21"/>
          <w:szCs w:val="21"/>
        </w:rPr>
      </w:pPr>
    </w:p>
    <w:p w14:paraId="5C3BDF2F" w14:textId="77777777" w:rsidR="008E4684" w:rsidRDefault="008E4684" w:rsidP="00D95C35">
      <w:pPr>
        <w:pStyle w:val="aa"/>
        <w:spacing w:before="0" w:beforeAutospacing="0" w:after="120" w:afterAutospacing="0"/>
        <w:jc w:val="right"/>
        <w:rPr>
          <w:color w:val="000000"/>
          <w:sz w:val="21"/>
          <w:szCs w:val="21"/>
        </w:rPr>
      </w:pPr>
    </w:p>
    <w:p w14:paraId="7FEDF6AC" w14:textId="77777777" w:rsidR="008E4684" w:rsidRDefault="008E4684" w:rsidP="00D95C35">
      <w:pPr>
        <w:pStyle w:val="aa"/>
        <w:spacing w:before="0" w:beforeAutospacing="0" w:after="120" w:afterAutospacing="0"/>
        <w:jc w:val="right"/>
        <w:rPr>
          <w:color w:val="000000"/>
          <w:sz w:val="21"/>
          <w:szCs w:val="21"/>
        </w:rPr>
      </w:pPr>
    </w:p>
    <w:p w14:paraId="671D1433" w14:textId="77777777" w:rsidR="008E4684" w:rsidRDefault="008E4684" w:rsidP="00D95C35">
      <w:pPr>
        <w:pStyle w:val="aa"/>
        <w:spacing w:before="0" w:beforeAutospacing="0" w:after="120" w:afterAutospacing="0"/>
        <w:jc w:val="right"/>
        <w:rPr>
          <w:color w:val="000000"/>
          <w:sz w:val="21"/>
          <w:szCs w:val="21"/>
        </w:rPr>
      </w:pPr>
    </w:p>
    <w:p w14:paraId="619CE222" w14:textId="77777777" w:rsidR="008E4684" w:rsidRDefault="008E4684" w:rsidP="00D95C35">
      <w:pPr>
        <w:pStyle w:val="aa"/>
        <w:spacing w:before="0" w:beforeAutospacing="0" w:after="120" w:afterAutospacing="0"/>
        <w:jc w:val="right"/>
        <w:rPr>
          <w:color w:val="000000"/>
          <w:sz w:val="21"/>
          <w:szCs w:val="21"/>
        </w:rPr>
      </w:pPr>
    </w:p>
    <w:p w14:paraId="5A9C2AFC" w14:textId="77777777" w:rsidR="008E4684" w:rsidRDefault="008E4684" w:rsidP="00D95C35">
      <w:pPr>
        <w:pStyle w:val="aa"/>
        <w:spacing w:before="0" w:beforeAutospacing="0" w:after="120" w:afterAutospacing="0"/>
        <w:jc w:val="right"/>
        <w:rPr>
          <w:color w:val="000000"/>
          <w:sz w:val="21"/>
          <w:szCs w:val="21"/>
        </w:rPr>
      </w:pPr>
    </w:p>
    <w:p w14:paraId="3429F052" w14:textId="77777777" w:rsidR="008E4684" w:rsidRDefault="008E4684" w:rsidP="00D95C35">
      <w:pPr>
        <w:pStyle w:val="aa"/>
        <w:spacing w:before="0" w:beforeAutospacing="0" w:after="120" w:afterAutospacing="0"/>
        <w:jc w:val="right"/>
        <w:rPr>
          <w:color w:val="000000"/>
          <w:sz w:val="21"/>
          <w:szCs w:val="21"/>
        </w:rPr>
      </w:pPr>
    </w:p>
    <w:p w14:paraId="47F54D69" w14:textId="77777777" w:rsidR="008E4684" w:rsidRDefault="008E4684" w:rsidP="00D95C35">
      <w:pPr>
        <w:pStyle w:val="aa"/>
        <w:spacing w:before="0" w:beforeAutospacing="0" w:after="120" w:afterAutospacing="0"/>
        <w:jc w:val="right"/>
        <w:rPr>
          <w:color w:val="000000"/>
          <w:sz w:val="21"/>
          <w:szCs w:val="21"/>
        </w:rPr>
      </w:pPr>
    </w:p>
    <w:p w14:paraId="28A783E5" w14:textId="77777777" w:rsidR="008E4684" w:rsidRDefault="008E4684" w:rsidP="00D95C35">
      <w:pPr>
        <w:pStyle w:val="aa"/>
        <w:spacing w:before="0" w:beforeAutospacing="0" w:after="120" w:afterAutospacing="0"/>
        <w:jc w:val="right"/>
        <w:rPr>
          <w:color w:val="000000"/>
          <w:sz w:val="21"/>
          <w:szCs w:val="21"/>
        </w:rPr>
      </w:pPr>
    </w:p>
    <w:p w14:paraId="3D7BBE5C" w14:textId="77777777" w:rsidR="008E4684" w:rsidRDefault="008E4684" w:rsidP="00D95C35">
      <w:pPr>
        <w:pStyle w:val="aa"/>
        <w:spacing w:before="0" w:beforeAutospacing="0" w:after="120" w:afterAutospacing="0"/>
        <w:jc w:val="right"/>
        <w:rPr>
          <w:color w:val="000000"/>
          <w:sz w:val="21"/>
          <w:szCs w:val="21"/>
        </w:rPr>
      </w:pPr>
    </w:p>
    <w:p w14:paraId="4F42A4EA" w14:textId="77777777" w:rsidR="00192073" w:rsidRDefault="00192073" w:rsidP="00D95C35">
      <w:pPr>
        <w:pStyle w:val="ConsPlusNormal"/>
        <w:widowControl/>
        <w:ind w:firstLine="0"/>
        <w:jc w:val="both"/>
        <w:rPr>
          <w:rFonts w:ascii="Times New Roman" w:hAnsi="Times New Roman" w:cs="Times New Roman"/>
        </w:rPr>
      </w:pPr>
    </w:p>
    <w:p w14:paraId="4ABD8883" w14:textId="77777777" w:rsidR="00192073" w:rsidRDefault="00192073" w:rsidP="00D95C35">
      <w:pPr>
        <w:pStyle w:val="ConsPlusNormal"/>
        <w:widowControl/>
        <w:ind w:firstLine="0"/>
        <w:jc w:val="both"/>
        <w:rPr>
          <w:rFonts w:ascii="Times New Roman" w:hAnsi="Times New Roman" w:cs="Times New Roman"/>
        </w:rPr>
      </w:pPr>
    </w:p>
    <w:p w14:paraId="642AEBD2" w14:textId="77777777" w:rsidR="00D95C35" w:rsidRDefault="00D95C35" w:rsidP="00D95C35">
      <w:pPr>
        <w:pStyle w:val="ConsPlusNormal"/>
        <w:widowControl/>
        <w:ind w:firstLine="0"/>
        <w:jc w:val="both"/>
        <w:rPr>
          <w:rFonts w:ascii="Times New Roman" w:hAnsi="Times New Roman" w:cs="Times New Roman"/>
        </w:rPr>
      </w:pPr>
      <w:r w:rsidRPr="005F18AD">
        <w:rPr>
          <w:rFonts w:ascii="Times New Roman" w:hAnsi="Times New Roman" w:cs="Times New Roman"/>
        </w:rPr>
        <w:t>Герасимова М.В.</w:t>
      </w:r>
    </w:p>
    <w:p w14:paraId="5DA5B626" w14:textId="77777777" w:rsidR="008E4684" w:rsidRDefault="008E4684" w:rsidP="00D95C35">
      <w:pPr>
        <w:pStyle w:val="ConsPlusNormal"/>
        <w:widowControl/>
        <w:ind w:firstLine="0"/>
        <w:jc w:val="both"/>
        <w:rPr>
          <w:rFonts w:ascii="Times New Roman" w:hAnsi="Times New Roman" w:cs="Times New Roman"/>
        </w:rPr>
      </w:pPr>
    </w:p>
    <w:p w14:paraId="3949A7FF" w14:textId="77777777" w:rsidR="008E4684" w:rsidRDefault="008E4684" w:rsidP="00D95C35">
      <w:pPr>
        <w:pStyle w:val="ConsPlusNormal"/>
        <w:widowControl/>
        <w:ind w:firstLine="0"/>
        <w:jc w:val="both"/>
        <w:rPr>
          <w:rFonts w:ascii="Times New Roman" w:hAnsi="Times New Roman" w:cs="Times New Roman"/>
        </w:rPr>
      </w:pPr>
    </w:p>
    <w:p w14:paraId="59BEB375" w14:textId="77777777" w:rsidR="008E4684" w:rsidRDefault="008E4684" w:rsidP="00D95C35">
      <w:pPr>
        <w:pStyle w:val="ConsPlusNormal"/>
        <w:widowControl/>
        <w:ind w:firstLine="0"/>
        <w:jc w:val="both"/>
        <w:rPr>
          <w:rFonts w:ascii="Times New Roman" w:hAnsi="Times New Roman" w:cs="Times New Roman"/>
        </w:rPr>
      </w:pPr>
    </w:p>
    <w:p w14:paraId="03F776D6" w14:textId="77777777" w:rsidR="008E4684" w:rsidRDefault="008E4684" w:rsidP="00D95C35">
      <w:pPr>
        <w:pStyle w:val="ConsPlusNormal"/>
        <w:widowControl/>
        <w:ind w:firstLine="0"/>
        <w:jc w:val="both"/>
        <w:rPr>
          <w:rFonts w:ascii="Times New Roman" w:hAnsi="Times New Roman" w:cs="Times New Roman"/>
        </w:rPr>
      </w:pPr>
    </w:p>
    <w:p w14:paraId="3C07ACA3" w14:textId="7FCBE489" w:rsidR="00D32AE0" w:rsidRPr="00674893" w:rsidRDefault="00D95C35" w:rsidP="00674893">
      <w:pPr>
        <w:pStyle w:val="a3"/>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                                      </w:t>
      </w:r>
    </w:p>
    <w:p w14:paraId="31DEEB7F" w14:textId="77777777" w:rsidR="00466641" w:rsidRDefault="00466641" w:rsidP="003C3BD2">
      <w:pPr>
        <w:pStyle w:val="a3"/>
        <w:jc w:val="right"/>
        <w:rPr>
          <w:rFonts w:ascii="Times New Roman" w:hAnsi="Times New Roman" w:cs="Times New Roman"/>
          <w:sz w:val="20"/>
          <w:szCs w:val="20"/>
        </w:rPr>
      </w:pPr>
    </w:p>
    <w:p w14:paraId="4239A26A" w14:textId="77777777" w:rsidR="00466641" w:rsidRDefault="00466641" w:rsidP="003C3BD2">
      <w:pPr>
        <w:pStyle w:val="a3"/>
        <w:jc w:val="right"/>
        <w:rPr>
          <w:rFonts w:ascii="Times New Roman" w:hAnsi="Times New Roman" w:cs="Times New Roman"/>
          <w:sz w:val="20"/>
          <w:szCs w:val="20"/>
        </w:rPr>
      </w:pPr>
    </w:p>
    <w:p w14:paraId="21F38A04" w14:textId="77777777" w:rsidR="00466641" w:rsidRDefault="00466641" w:rsidP="003C3BD2">
      <w:pPr>
        <w:pStyle w:val="a3"/>
        <w:jc w:val="right"/>
        <w:rPr>
          <w:rFonts w:ascii="Times New Roman" w:hAnsi="Times New Roman" w:cs="Times New Roman"/>
          <w:sz w:val="20"/>
          <w:szCs w:val="20"/>
        </w:rPr>
      </w:pPr>
    </w:p>
    <w:p w14:paraId="553AFD0D" w14:textId="77777777" w:rsidR="00466641" w:rsidRDefault="00466641" w:rsidP="003C3BD2">
      <w:pPr>
        <w:pStyle w:val="a3"/>
        <w:jc w:val="right"/>
        <w:rPr>
          <w:rFonts w:ascii="Times New Roman" w:hAnsi="Times New Roman" w:cs="Times New Roman"/>
          <w:sz w:val="20"/>
          <w:szCs w:val="20"/>
        </w:rPr>
      </w:pPr>
    </w:p>
    <w:p w14:paraId="0F30180F" w14:textId="17027B25" w:rsidR="003C3BD2" w:rsidRPr="003C3BD2" w:rsidRDefault="003C3BD2" w:rsidP="003C3BD2">
      <w:pPr>
        <w:pStyle w:val="a3"/>
        <w:jc w:val="right"/>
        <w:rPr>
          <w:rFonts w:ascii="Times New Roman" w:hAnsi="Times New Roman" w:cs="Times New Roman"/>
          <w:sz w:val="20"/>
          <w:szCs w:val="20"/>
        </w:rPr>
      </w:pPr>
      <w:r w:rsidRPr="003C3BD2">
        <w:rPr>
          <w:rFonts w:ascii="Times New Roman" w:hAnsi="Times New Roman" w:cs="Times New Roman"/>
          <w:sz w:val="20"/>
          <w:szCs w:val="20"/>
        </w:rPr>
        <w:lastRenderedPageBreak/>
        <w:t xml:space="preserve">Приложение </w:t>
      </w:r>
    </w:p>
    <w:p w14:paraId="4317BC9C" w14:textId="77777777" w:rsidR="003C3BD2" w:rsidRPr="003C3BD2" w:rsidRDefault="003C3BD2" w:rsidP="003C3BD2">
      <w:pPr>
        <w:pStyle w:val="a3"/>
        <w:jc w:val="right"/>
        <w:rPr>
          <w:rFonts w:ascii="Times New Roman" w:hAnsi="Times New Roman" w:cs="Times New Roman"/>
          <w:sz w:val="20"/>
          <w:szCs w:val="20"/>
        </w:rPr>
      </w:pPr>
      <w:r w:rsidRPr="003C3BD2">
        <w:rPr>
          <w:rFonts w:ascii="Times New Roman" w:hAnsi="Times New Roman" w:cs="Times New Roman"/>
          <w:sz w:val="20"/>
          <w:szCs w:val="20"/>
        </w:rPr>
        <w:t>к постановлению Администрации</w:t>
      </w:r>
    </w:p>
    <w:p w14:paraId="00AB7941" w14:textId="77777777" w:rsidR="003C3BD2" w:rsidRPr="003C3BD2" w:rsidRDefault="003C3BD2" w:rsidP="003C3BD2">
      <w:pPr>
        <w:pStyle w:val="a3"/>
        <w:jc w:val="right"/>
        <w:rPr>
          <w:rFonts w:ascii="Times New Roman" w:hAnsi="Times New Roman" w:cs="Times New Roman"/>
          <w:sz w:val="20"/>
          <w:szCs w:val="20"/>
        </w:rPr>
      </w:pPr>
      <w:r w:rsidRPr="003C3BD2">
        <w:rPr>
          <w:rFonts w:ascii="Times New Roman" w:hAnsi="Times New Roman" w:cs="Times New Roman"/>
          <w:sz w:val="20"/>
          <w:szCs w:val="20"/>
        </w:rPr>
        <w:t xml:space="preserve">Звениговского муниципального района </w:t>
      </w:r>
    </w:p>
    <w:p w14:paraId="39485659" w14:textId="4C0B66E9" w:rsidR="002D0004" w:rsidRDefault="002D0004" w:rsidP="00674893">
      <w:pPr>
        <w:jc w:val="center"/>
        <w:rPr>
          <w:rFonts w:ascii="Times New Roman" w:hAnsi="Times New Roman" w:cs="Times New Roman"/>
          <w:sz w:val="24"/>
          <w:szCs w:val="24"/>
        </w:rPr>
      </w:pPr>
      <w:r w:rsidRPr="002D00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0004">
        <w:rPr>
          <w:rFonts w:ascii="Times New Roman" w:hAnsi="Times New Roman" w:cs="Times New Roman"/>
          <w:sz w:val="24"/>
          <w:szCs w:val="24"/>
        </w:rPr>
        <w:t xml:space="preserve">   </w:t>
      </w:r>
      <w:proofErr w:type="gramStart"/>
      <w:r w:rsidRPr="002D0004">
        <w:rPr>
          <w:rFonts w:ascii="Times New Roman" w:hAnsi="Times New Roman" w:cs="Times New Roman"/>
          <w:sz w:val="24"/>
          <w:szCs w:val="24"/>
        </w:rPr>
        <w:t>от  22</w:t>
      </w:r>
      <w:proofErr w:type="gramEnd"/>
      <w:r w:rsidRPr="002D0004">
        <w:rPr>
          <w:rFonts w:ascii="Times New Roman" w:hAnsi="Times New Roman" w:cs="Times New Roman"/>
          <w:sz w:val="24"/>
          <w:szCs w:val="24"/>
        </w:rPr>
        <w:t xml:space="preserve"> ноября   2023 г.  № 1078</w:t>
      </w:r>
    </w:p>
    <w:p w14:paraId="5FA4674C" w14:textId="77777777" w:rsidR="00466641" w:rsidRDefault="00466641" w:rsidP="00674893">
      <w:pPr>
        <w:jc w:val="center"/>
        <w:rPr>
          <w:rFonts w:ascii="Times New Roman" w:hAnsi="Times New Roman" w:cs="Times New Roman"/>
          <w:sz w:val="24"/>
          <w:szCs w:val="24"/>
        </w:rPr>
      </w:pPr>
    </w:p>
    <w:p w14:paraId="60F40917" w14:textId="77777777" w:rsidR="00466641" w:rsidRPr="00674893" w:rsidRDefault="00466641" w:rsidP="00674893">
      <w:pPr>
        <w:jc w:val="center"/>
        <w:rPr>
          <w:rFonts w:ascii="Times New Roman" w:hAnsi="Times New Roman" w:cs="Times New Roman"/>
          <w:sz w:val="24"/>
          <w:szCs w:val="24"/>
        </w:rPr>
      </w:pPr>
    </w:p>
    <w:p w14:paraId="75DEB88C" w14:textId="77777777" w:rsidR="003C3BD2" w:rsidRDefault="003C3BD2" w:rsidP="003C3BD2">
      <w:pPr>
        <w:pStyle w:val="21"/>
        <w:spacing w:before="0" w:after="0" w:line="240" w:lineRule="auto"/>
        <w:ind w:firstLine="709"/>
        <w:jc w:val="center"/>
        <w:rPr>
          <w:b/>
          <w:color w:val="000000"/>
          <w:szCs w:val="28"/>
        </w:rPr>
      </w:pPr>
      <w:r>
        <w:rPr>
          <w:b/>
          <w:color w:val="000000"/>
          <w:szCs w:val="28"/>
        </w:rPr>
        <w:t xml:space="preserve">АДМИНИСТРАТИВНЫЙ РЕГЛАМЕНТ </w:t>
      </w:r>
    </w:p>
    <w:p w14:paraId="7C5AB71C" w14:textId="77777777" w:rsidR="008E4684" w:rsidRDefault="003C3BD2" w:rsidP="003C3BD2">
      <w:pPr>
        <w:pStyle w:val="21"/>
        <w:spacing w:before="0" w:after="0" w:line="240" w:lineRule="auto"/>
        <w:ind w:firstLine="709"/>
        <w:jc w:val="center"/>
        <w:rPr>
          <w:b/>
          <w:color w:val="000000"/>
          <w:szCs w:val="28"/>
        </w:rPr>
      </w:pPr>
      <w:r>
        <w:rPr>
          <w:b/>
          <w:color w:val="000000"/>
          <w:szCs w:val="28"/>
        </w:rPr>
        <w:t xml:space="preserve">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w:t>
      </w:r>
    </w:p>
    <w:p w14:paraId="3F2FAEE0" w14:textId="77777777" w:rsidR="003C3BD2" w:rsidRDefault="008E4684" w:rsidP="008E4684">
      <w:pPr>
        <w:pStyle w:val="21"/>
        <w:spacing w:before="0" w:after="0" w:line="240" w:lineRule="auto"/>
        <w:ind w:firstLine="709"/>
        <w:rPr>
          <w:b/>
          <w:color w:val="000000"/>
          <w:szCs w:val="28"/>
        </w:rPr>
      </w:pPr>
      <w:r>
        <w:rPr>
          <w:b/>
          <w:color w:val="000000"/>
          <w:szCs w:val="28"/>
        </w:rPr>
        <w:t xml:space="preserve">                   </w:t>
      </w:r>
      <w:r w:rsidR="003C3BD2">
        <w:rPr>
          <w:b/>
          <w:color w:val="000000"/>
          <w:szCs w:val="28"/>
        </w:rPr>
        <w:t xml:space="preserve">Звениговского муниципального района </w:t>
      </w:r>
    </w:p>
    <w:p w14:paraId="23548B0A" w14:textId="77777777" w:rsidR="003C3BD2" w:rsidRDefault="003C3BD2" w:rsidP="003C3BD2">
      <w:pPr>
        <w:pStyle w:val="21"/>
        <w:spacing w:before="0" w:after="0" w:line="240" w:lineRule="auto"/>
        <w:ind w:firstLine="709"/>
        <w:jc w:val="center"/>
        <w:rPr>
          <w:color w:val="000000"/>
          <w:szCs w:val="28"/>
        </w:rPr>
      </w:pPr>
    </w:p>
    <w:p w14:paraId="7D66B2EE" w14:textId="77777777" w:rsidR="003C3BD2" w:rsidRDefault="003C3BD2" w:rsidP="003C3BD2">
      <w:pPr>
        <w:pStyle w:val="21"/>
        <w:numPr>
          <w:ilvl w:val="0"/>
          <w:numId w:val="2"/>
        </w:numPr>
        <w:spacing w:before="0" w:after="0" w:line="240" w:lineRule="auto"/>
        <w:jc w:val="center"/>
        <w:rPr>
          <w:b/>
          <w:color w:val="000000"/>
          <w:szCs w:val="28"/>
        </w:rPr>
      </w:pPr>
      <w:r>
        <w:rPr>
          <w:b/>
          <w:color w:val="000000"/>
          <w:szCs w:val="28"/>
        </w:rPr>
        <w:t>Общие положения</w:t>
      </w:r>
    </w:p>
    <w:p w14:paraId="67EB4C6B" w14:textId="77777777" w:rsidR="003C3BD2" w:rsidRDefault="003C3BD2" w:rsidP="003C3BD2">
      <w:pPr>
        <w:pStyle w:val="21"/>
        <w:spacing w:before="0" w:after="0" w:line="240" w:lineRule="auto"/>
        <w:ind w:left="1429"/>
        <w:rPr>
          <w:b/>
          <w:color w:val="000000"/>
          <w:szCs w:val="28"/>
        </w:rPr>
      </w:pPr>
    </w:p>
    <w:p w14:paraId="48DF9DBB" w14:textId="77777777" w:rsidR="003C3BD2" w:rsidRPr="008E4684" w:rsidRDefault="003C3BD2" w:rsidP="003C3BD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Административный регламент предоставления муниципальной услуги </w:t>
      </w:r>
      <w:bookmarkStart w:id="3" w:name="_Hlk135656642"/>
      <w:r w:rsidRPr="008E4684">
        <w:rPr>
          <w:rFonts w:ascii="Times New Roman" w:hAnsi="Times New Roman" w:cs="Times New Roman"/>
          <w:color w:val="000000"/>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Звениговского муниципального района» </w:t>
      </w:r>
      <w:bookmarkEnd w:id="3"/>
      <w:r w:rsidRPr="008E4684">
        <w:rPr>
          <w:rFonts w:ascii="Times New Roman" w:eastAsia="Times New Roman" w:hAnsi="Times New Roman" w:cs="Times New Roman"/>
          <w:sz w:val="28"/>
          <w:szCs w:val="28"/>
        </w:rPr>
        <w:t>(далее – муниципальная услуга, Административный регламент), определяет сроки и последовательность административных процедур (действий), осуществляемых отделом образования администрации Звениговского муниципального района Республики Марий Эл (далее – отдел образования), порядок взаимодействия отдела образования, ее должностных лиц, с физическими и юридическими лицами, иными органами местного самоуправления, органами государственной власти при предоставлении муниципальной услуги.</w:t>
      </w:r>
    </w:p>
    <w:p w14:paraId="45B2E840" w14:textId="77777777" w:rsidR="003C3BD2" w:rsidRPr="008E4684" w:rsidRDefault="003C3BD2" w:rsidP="003C3BD2">
      <w:pPr>
        <w:spacing w:after="0" w:line="240" w:lineRule="auto"/>
        <w:jc w:val="both"/>
        <w:rPr>
          <w:rFonts w:ascii="Times New Roman" w:eastAsia="Times New Roman" w:hAnsi="Times New Roman" w:cs="Times New Roman"/>
          <w:b/>
          <w:bCs/>
          <w:sz w:val="28"/>
          <w:szCs w:val="28"/>
        </w:rPr>
      </w:pPr>
      <w:r w:rsidRPr="000874C5">
        <w:rPr>
          <w:rFonts w:ascii="Times New Roman" w:eastAsia="Times New Roman" w:hAnsi="Times New Roman" w:cs="Times New Roman"/>
          <w:b/>
          <w:bCs/>
          <w:sz w:val="24"/>
          <w:szCs w:val="24"/>
        </w:rPr>
        <w:t> </w:t>
      </w:r>
    </w:p>
    <w:p w14:paraId="7B84A681" w14:textId="77777777" w:rsidR="003C3BD2" w:rsidRPr="008E4684" w:rsidRDefault="003C3BD2" w:rsidP="003C3BD2">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1.2. Круг заявителей</w:t>
      </w:r>
    </w:p>
    <w:p w14:paraId="2AF4991A" w14:textId="77777777" w:rsidR="003C3BD2" w:rsidRPr="008E4684" w:rsidRDefault="003C3BD2" w:rsidP="003C3BD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04A24634" w14:textId="77777777" w:rsidR="003C3BD2" w:rsidRPr="008E4684" w:rsidRDefault="006E607E" w:rsidP="003C3BD2">
      <w:pPr>
        <w:autoSpaceDE w:val="0"/>
        <w:autoSpaceDN w:val="0"/>
        <w:adjustRightInd w:val="0"/>
        <w:spacing w:after="0" w:line="240" w:lineRule="auto"/>
        <w:jc w:val="both"/>
        <w:rPr>
          <w:rFonts w:ascii="Times New Roman" w:hAnsi="Times New Roman" w:cs="Times New Roman"/>
          <w:sz w:val="28"/>
          <w:szCs w:val="28"/>
        </w:rPr>
      </w:pPr>
      <w:r w:rsidRPr="008E4684">
        <w:rPr>
          <w:rFonts w:ascii="Times New Roman" w:eastAsia="Times New Roman" w:hAnsi="Times New Roman" w:cs="Times New Roman"/>
          <w:sz w:val="28"/>
          <w:szCs w:val="28"/>
        </w:rPr>
        <w:t xml:space="preserve">    </w:t>
      </w:r>
      <w:r w:rsidR="003C3BD2" w:rsidRPr="008E4684">
        <w:rPr>
          <w:rFonts w:ascii="Times New Roman" w:eastAsia="Times New Roman" w:hAnsi="Times New Roman" w:cs="Times New Roman"/>
          <w:sz w:val="28"/>
          <w:szCs w:val="28"/>
        </w:rPr>
        <w:t xml:space="preserve">Заявителями на получение муниципальной услуги </w:t>
      </w:r>
      <w:proofErr w:type="gramStart"/>
      <w:r w:rsidR="003C3BD2" w:rsidRPr="008E4684">
        <w:rPr>
          <w:rFonts w:ascii="Times New Roman" w:eastAsia="Times New Roman" w:hAnsi="Times New Roman" w:cs="Times New Roman"/>
          <w:sz w:val="28"/>
          <w:szCs w:val="28"/>
        </w:rPr>
        <w:t xml:space="preserve">являются </w:t>
      </w:r>
      <w:r w:rsidR="003C3BD2" w:rsidRPr="008E4684">
        <w:rPr>
          <w:rFonts w:ascii="Times New Roman" w:hAnsi="Times New Roman" w:cs="Times New Roman"/>
          <w:sz w:val="28"/>
          <w:szCs w:val="28"/>
        </w:rPr>
        <w:t xml:space="preserve"> физические</w:t>
      </w:r>
      <w:proofErr w:type="gramEnd"/>
      <w:r w:rsidR="003C3BD2" w:rsidRPr="008E4684">
        <w:rPr>
          <w:rFonts w:ascii="Times New Roman" w:hAnsi="Times New Roman" w:cs="Times New Roman"/>
          <w:sz w:val="28"/>
          <w:szCs w:val="28"/>
        </w:rPr>
        <w:t xml:space="preserve">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-заявитель).</w:t>
      </w:r>
    </w:p>
    <w:p w14:paraId="606BDE81" w14:textId="77777777" w:rsidR="003C3BD2" w:rsidRPr="008E4684" w:rsidRDefault="003C3BD2" w:rsidP="003C3BD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Заявитель вправе обратиться за получением муниципальной услуги через представителя, полномочия которого должны быть подтверждены доверенностью, оформленной в соответствии с требованиями гражданского законодательства Российской Федерации.</w:t>
      </w:r>
    </w:p>
    <w:p w14:paraId="2543DBBF" w14:textId="77777777" w:rsidR="006E607E" w:rsidRPr="008E4684" w:rsidRDefault="006E607E" w:rsidP="003C3BD2">
      <w:pPr>
        <w:spacing w:after="0" w:line="240" w:lineRule="auto"/>
        <w:ind w:firstLine="709"/>
        <w:jc w:val="both"/>
        <w:rPr>
          <w:rFonts w:ascii="Times New Roman" w:eastAsia="Times New Roman" w:hAnsi="Times New Roman" w:cs="Times New Roman"/>
          <w:sz w:val="28"/>
          <w:szCs w:val="28"/>
        </w:rPr>
      </w:pPr>
    </w:p>
    <w:p w14:paraId="375202E8" w14:textId="4CAA1157" w:rsidR="003C3BD2" w:rsidRPr="008E4684" w:rsidRDefault="003C3BD2" w:rsidP="003C3BD2">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 xml:space="preserve">1.3. Требование предоставления заявителю муниципальной услуги в соответствии </w:t>
      </w:r>
      <w:r w:rsidR="002D0004">
        <w:rPr>
          <w:rFonts w:ascii="Times New Roman" w:eastAsia="Times New Roman" w:hAnsi="Times New Roman" w:cs="Times New Roman"/>
          <w:b/>
          <w:bCs/>
          <w:sz w:val="28"/>
          <w:szCs w:val="28"/>
        </w:rPr>
        <w:t xml:space="preserve">                                                                              </w:t>
      </w:r>
      <w:r w:rsidRPr="008E4684">
        <w:rPr>
          <w:rFonts w:ascii="Times New Roman" w:eastAsia="Times New Roman" w:hAnsi="Times New Roman" w:cs="Times New Roman"/>
          <w:b/>
          <w:bCs/>
          <w:sz w:val="28"/>
          <w:szCs w:val="28"/>
        </w:rPr>
        <w:br/>
      </w:r>
      <w:r w:rsidR="002D0004">
        <w:rPr>
          <w:rFonts w:ascii="Times New Roman" w:eastAsia="Times New Roman" w:hAnsi="Times New Roman" w:cs="Times New Roman"/>
          <w:b/>
          <w:bCs/>
          <w:sz w:val="28"/>
          <w:szCs w:val="28"/>
        </w:rPr>
        <w:lastRenderedPageBreak/>
        <w:t xml:space="preserve">                                                                                                                                 </w:t>
      </w:r>
      <w:r w:rsidRPr="008E4684">
        <w:rPr>
          <w:rFonts w:ascii="Times New Roman" w:eastAsia="Times New Roman" w:hAnsi="Times New Roman" w:cs="Times New Roman"/>
          <w:b/>
          <w:bCs/>
          <w:sz w:val="28"/>
          <w:szCs w:val="28"/>
        </w:rPr>
        <w:t xml:space="preserve">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w:t>
      </w:r>
      <w:r w:rsidRPr="008E4684">
        <w:rPr>
          <w:rFonts w:ascii="Times New Roman" w:eastAsia="Times New Roman" w:hAnsi="Times New Roman" w:cs="Times New Roman"/>
          <w:b/>
          <w:bCs/>
          <w:sz w:val="28"/>
          <w:szCs w:val="28"/>
        </w:rPr>
        <w:br/>
        <w:t>а также результата, за предоставлением которого обратился заявитель</w:t>
      </w:r>
    </w:p>
    <w:p w14:paraId="604653EC" w14:textId="77777777" w:rsidR="003C3BD2" w:rsidRPr="008E4684" w:rsidRDefault="003C3BD2" w:rsidP="003C3BD2">
      <w:pPr>
        <w:spacing w:after="0" w:line="240" w:lineRule="auto"/>
        <w:ind w:firstLine="851"/>
        <w:jc w:val="both"/>
        <w:rPr>
          <w:rFonts w:ascii="Times New Roman" w:eastAsia="Times New Roman" w:hAnsi="Times New Roman" w:cs="Times New Roman"/>
          <w:sz w:val="28"/>
          <w:szCs w:val="28"/>
        </w:rPr>
      </w:pPr>
    </w:p>
    <w:p w14:paraId="050E762E" w14:textId="77777777" w:rsidR="003C3BD2" w:rsidRPr="008E4684" w:rsidRDefault="003C3BD2" w:rsidP="003C3BD2">
      <w:pPr>
        <w:spacing w:after="0" w:line="240" w:lineRule="auto"/>
        <w:ind w:firstLine="851"/>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Муниципальная услуга должна быть предоставлена заявителю в соответствии с вариантом предоставления муниципальной услуги исходя из, установленных приложением № 2 к Административному регламенту, признаков заявителя, а также из результата предоставления муниципальной услуги, за предоставлением которого обратился указанный заявитель.</w:t>
      </w:r>
    </w:p>
    <w:p w14:paraId="16D87657" w14:textId="77777777" w:rsidR="006E607E" w:rsidRPr="008E4684" w:rsidRDefault="006E607E" w:rsidP="003C3BD2">
      <w:pPr>
        <w:spacing w:after="0" w:line="240" w:lineRule="auto"/>
        <w:ind w:firstLine="851"/>
        <w:jc w:val="both"/>
        <w:rPr>
          <w:rFonts w:ascii="Times New Roman" w:eastAsia="Times New Roman" w:hAnsi="Times New Roman" w:cs="Times New Roman"/>
          <w:sz w:val="28"/>
          <w:szCs w:val="28"/>
        </w:rPr>
      </w:pPr>
    </w:p>
    <w:p w14:paraId="0940A0DB" w14:textId="77777777" w:rsidR="006E607E" w:rsidRPr="008E4684" w:rsidRDefault="006E607E" w:rsidP="006E607E">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II. Стандарт предоставления муниципальной услуги</w:t>
      </w:r>
    </w:p>
    <w:p w14:paraId="0F679C59" w14:textId="77777777" w:rsidR="006E607E" w:rsidRPr="008E4684" w:rsidRDefault="006E607E" w:rsidP="006E607E">
      <w:pPr>
        <w:spacing w:after="0" w:line="240" w:lineRule="auto"/>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14E5AAF2" w14:textId="77777777" w:rsidR="006E607E" w:rsidRPr="008E4684" w:rsidRDefault="006E607E" w:rsidP="006E607E">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2.1. Наименование муниципальной услуги</w:t>
      </w:r>
    </w:p>
    <w:p w14:paraId="49DBCA9F" w14:textId="77777777" w:rsidR="006E607E" w:rsidRPr="008E4684" w:rsidRDefault="006E607E" w:rsidP="006E607E">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0FF92542" w14:textId="77777777" w:rsidR="006E607E" w:rsidRPr="008E4684" w:rsidRDefault="006E607E" w:rsidP="006E607E">
      <w:pPr>
        <w:keepNext/>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Муниципальная услуга </w:t>
      </w:r>
      <w:r w:rsidRPr="008E4684">
        <w:rPr>
          <w:rFonts w:ascii="Times New Roman" w:hAnsi="Times New Roman" w:cs="Times New Roman"/>
          <w:color w:val="000000"/>
          <w:sz w:val="28"/>
          <w:szCs w:val="28"/>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Звениговского муниципального района»</w:t>
      </w:r>
      <w:r w:rsidR="008E4684">
        <w:rPr>
          <w:rFonts w:ascii="Times New Roman" w:hAnsi="Times New Roman" w:cs="Times New Roman"/>
          <w:color w:val="000000"/>
          <w:sz w:val="28"/>
          <w:szCs w:val="28"/>
        </w:rPr>
        <w:t>.</w:t>
      </w:r>
    </w:p>
    <w:p w14:paraId="6417133D" w14:textId="77777777" w:rsidR="006E607E" w:rsidRPr="008E4684" w:rsidRDefault="006E607E" w:rsidP="006E607E">
      <w:pPr>
        <w:spacing w:after="0" w:line="240" w:lineRule="auto"/>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644A0930" w14:textId="77777777" w:rsidR="006E607E" w:rsidRPr="008E4684" w:rsidRDefault="006E607E" w:rsidP="006E607E">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2.2. Наименование органа, предоставляющего муниципальную услугу</w:t>
      </w:r>
    </w:p>
    <w:p w14:paraId="074F6436" w14:textId="77777777" w:rsidR="006E607E" w:rsidRPr="008E4684" w:rsidRDefault="006E607E" w:rsidP="006E607E">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0BC42311" w14:textId="77777777" w:rsidR="006E607E" w:rsidRPr="008E4684" w:rsidRDefault="00117E93" w:rsidP="00117E93">
      <w:pPr>
        <w:pStyle w:val="a3"/>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         2.2.1. </w:t>
      </w:r>
      <w:r w:rsidR="006E607E" w:rsidRPr="008E4684">
        <w:rPr>
          <w:rFonts w:ascii="Times New Roman" w:eastAsia="Times New Roman" w:hAnsi="Times New Roman" w:cs="Times New Roman"/>
          <w:sz w:val="28"/>
          <w:szCs w:val="28"/>
        </w:rPr>
        <w:t>Муниципальная услуга предоставляется отделом образования администрации Звениговского муниципального района Республики Марий Эл.</w:t>
      </w:r>
    </w:p>
    <w:p w14:paraId="7E820688" w14:textId="77777777"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8E4684">
        <w:rPr>
          <w:rFonts w:ascii="Times New Roman" w:hAnsi="Times New Roman" w:cs="Times New Roman"/>
          <w:color w:val="000000"/>
          <w:sz w:val="28"/>
          <w:szCs w:val="28"/>
        </w:rPr>
        <w:t>2.2.2.</w:t>
      </w: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 xml:space="preserve">Адрес (место нахождения) отдела образования: 425060, Республика Марий Эл, </w:t>
      </w:r>
      <w:proofErr w:type="spellStart"/>
      <w:r w:rsidR="00251610" w:rsidRPr="008E4684">
        <w:rPr>
          <w:rFonts w:ascii="Times New Roman" w:hAnsi="Times New Roman" w:cs="Times New Roman"/>
          <w:color w:val="000000"/>
          <w:sz w:val="28"/>
          <w:szCs w:val="28"/>
        </w:rPr>
        <w:t>г.Звенигово</w:t>
      </w:r>
      <w:proofErr w:type="spellEnd"/>
      <w:r w:rsidR="00251610" w:rsidRPr="008E4684">
        <w:rPr>
          <w:rFonts w:ascii="Times New Roman" w:hAnsi="Times New Roman" w:cs="Times New Roman"/>
          <w:color w:val="000000"/>
          <w:sz w:val="28"/>
          <w:szCs w:val="28"/>
        </w:rPr>
        <w:t>, ул. Ленина д. 39</w:t>
      </w:r>
      <w:r w:rsidR="008E4684">
        <w:rPr>
          <w:rFonts w:ascii="Times New Roman" w:hAnsi="Times New Roman" w:cs="Times New Roman"/>
          <w:color w:val="000000"/>
          <w:sz w:val="28"/>
          <w:szCs w:val="28"/>
        </w:rPr>
        <w:t>.</w:t>
      </w:r>
    </w:p>
    <w:p w14:paraId="5D419AEC" w14:textId="77777777"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Дни работы: понедельник – пятница (выходные дни – суббота, воскресенье);</w:t>
      </w:r>
    </w:p>
    <w:p w14:paraId="38E131F7" w14:textId="77777777"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 xml:space="preserve">Часы работы: с 8.00 до 17.00, перерыв – с 12.00 до 13.00. </w:t>
      </w:r>
    </w:p>
    <w:p w14:paraId="3246AF97" w14:textId="05EB338B" w:rsidR="00251610"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Информацию о месте нахождения и графике работы отдела образования можно получить также на официальном сайте Администрации</w:t>
      </w:r>
      <w:r w:rsidRPr="008E4684">
        <w:rPr>
          <w:rFonts w:ascii="Times New Roman" w:hAnsi="Times New Roman" w:cs="Times New Roman"/>
          <w:color w:val="000000"/>
          <w:sz w:val="28"/>
          <w:szCs w:val="28"/>
        </w:rPr>
        <w:t xml:space="preserve"> Звениговского муниципального района Республики Марий Эл (далее-администрация), </w:t>
      </w:r>
      <w:r w:rsidR="00251610" w:rsidRPr="008E4684">
        <w:rPr>
          <w:rFonts w:ascii="Times New Roman" w:hAnsi="Times New Roman" w:cs="Times New Roman"/>
          <w:color w:val="000000"/>
          <w:sz w:val="28"/>
          <w:szCs w:val="28"/>
        </w:rPr>
        <w:t xml:space="preserve">а также на странице отдела образования на сайте образовательного портала Республики Марий Эл </w:t>
      </w:r>
      <w:proofErr w:type="spellStart"/>
      <w:r w:rsidR="00251610" w:rsidRPr="008E4684">
        <w:rPr>
          <w:rFonts w:ascii="Times New Roman" w:hAnsi="Times New Roman" w:cs="Times New Roman"/>
          <w:color w:val="000000"/>
          <w:sz w:val="28"/>
          <w:szCs w:val="28"/>
          <w:lang w:val="en-US"/>
        </w:rPr>
        <w:t>edu</w:t>
      </w:r>
      <w:proofErr w:type="spellEnd"/>
      <w:r w:rsidR="00251610" w:rsidRPr="008E4684">
        <w:rPr>
          <w:rFonts w:ascii="Times New Roman" w:hAnsi="Times New Roman" w:cs="Times New Roman"/>
          <w:color w:val="000000"/>
          <w:sz w:val="28"/>
          <w:szCs w:val="28"/>
        </w:rPr>
        <w:t>.</w:t>
      </w:r>
      <w:proofErr w:type="spellStart"/>
      <w:r w:rsidR="00251610" w:rsidRPr="008E4684">
        <w:rPr>
          <w:rFonts w:ascii="Times New Roman" w:hAnsi="Times New Roman" w:cs="Times New Roman"/>
          <w:color w:val="000000"/>
          <w:sz w:val="28"/>
          <w:szCs w:val="28"/>
          <w:lang w:val="en-US"/>
        </w:rPr>
        <w:t>mari</w:t>
      </w:r>
      <w:proofErr w:type="spellEnd"/>
      <w:r w:rsidR="00251610" w:rsidRPr="008E4684">
        <w:rPr>
          <w:rFonts w:ascii="Times New Roman" w:hAnsi="Times New Roman" w:cs="Times New Roman"/>
          <w:color w:val="000000"/>
          <w:sz w:val="28"/>
          <w:szCs w:val="28"/>
        </w:rPr>
        <w:t>.</w:t>
      </w:r>
      <w:proofErr w:type="spellStart"/>
      <w:r w:rsidR="00251610" w:rsidRPr="008E4684">
        <w:rPr>
          <w:rFonts w:ascii="Times New Roman" w:hAnsi="Times New Roman" w:cs="Times New Roman"/>
          <w:color w:val="000000"/>
          <w:sz w:val="28"/>
          <w:szCs w:val="28"/>
          <w:lang w:val="en-US"/>
        </w:rPr>
        <w:t>ru</w:t>
      </w:r>
      <w:proofErr w:type="spellEnd"/>
      <w:r w:rsidR="00251610" w:rsidRPr="008E4684">
        <w:rPr>
          <w:rFonts w:ascii="Times New Roman" w:hAnsi="Times New Roman" w:cs="Times New Roman"/>
          <w:color w:val="000000"/>
          <w:sz w:val="28"/>
          <w:szCs w:val="28"/>
        </w:rPr>
        <w:t>/</w:t>
      </w:r>
      <w:proofErr w:type="spellStart"/>
      <w:r w:rsidR="00251610" w:rsidRPr="008E4684">
        <w:rPr>
          <w:rFonts w:ascii="Times New Roman" w:hAnsi="Times New Roman" w:cs="Times New Roman"/>
          <w:color w:val="000000"/>
          <w:sz w:val="28"/>
          <w:szCs w:val="28"/>
          <w:lang w:val="en-US"/>
        </w:rPr>
        <w:t>mouo</w:t>
      </w:r>
      <w:proofErr w:type="spellEnd"/>
      <w:r w:rsidR="00251610" w:rsidRPr="008E4684">
        <w:rPr>
          <w:rFonts w:ascii="Times New Roman" w:hAnsi="Times New Roman" w:cs="Times New Roman"/>
          <w:color w:val="000000"/>
          <w:sz w:val="28"/>
          <w:szCs w:val="28"/>
        </w:rPr>
        <w:t>-</w:t>
      </w:r>
      <w:proofErr w:type="spellStart"/>
      <w:r w:rsidR="00251610" w:rsidRPr="008E4684">
        <w:rPr>
          <w:rFonts w:ascii="Times New Roman" w:hAnsi="Times New Roman" w:cs="Times New Roman"/>
          <w:color w:val="000000"/>
          <w:sz w:val="28"/>
          <w:szCs w:val="28"/>
          <w:lang w:val="en-US"/>
        </w:rPr>
        <w:t>zvenigovo</w:t>
      </w:r>
      <w:proofErr w:type="spellEnd"/>
      <w:r w:rsidR="00251610" w:rsidRPr="008E4684">
        <w:rPr>
          <w:rFonts w:ascii="Times New Roman" w:hAnsi="Times New Roman" w:cs="Times New Roman"/>
          <w:color w:val="000000"/>
          <w:sz w:val="28"/>
          <w:szCs w:val="28"/>
        </w:rPr>
        <w:t xml:space="preserve">, по телефону и непосредственно по месту нахождения учреждения. Стенды (вывески), содержащие информацию о графике (режиме) работы отдела образования, размещаются при </w:t>
      </w:r>
      <w:proofErr w:type="gramStart"/>
      <w:r w:rsidR="00251610" w:rsidRPr="008E4684">
        <w:rPr>
          <w:rFonts w:ascii="Times New Roman" w:hAnsi="Times New Roman" w:cs="Times New Roman"/>
          <w:color w:val="000000"/>
          <w:sz w:val="28"/>
          <w:szCs w:val="28"/>
        </w:rPr>
        <w:t>входах  в</w:t>
      </w:r>
      <w:proofErr w:type="gramEnd"/>
      <w:r w:rsidR="00251610" w:rsidRPr="008E4684">
        <w:rPr>
          <w:rFonts w:ascii="Times New Roman" w:hAnsi="Times New Roman" w:cs="Times New Roman"/>
          <w:color w:val="000000"/>
          <w:sz w:val="28"/>
          <w:szCs w:val="28"/>
        </w:rPr>
        <w:t xml:space="preserve"> помещения отдела образования.</w:t>
      </w:r>
    </w:p>
    <w:p w14:paraId="4C1B208A" w14:textId="4DC7B3EB" w:rsidR="00766B5F" w:rsidRPr="008E4684" w:rsidRDefault="00766B5F" w:rsidP="00117E93">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Время работы в день, предшествующий праздничному нерабочему дню, сокращается на один час.</w:t>
      </w:r>
    </w:p>
    <w:p w14:paraId="5CCB0C0B" w14:textId="77777777"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lastRenderedPageBreak/>
        <w:t xml:space="preserve">        </w:t>
      </w:r>
      <w:r w:rsidR="00251610" w:rsidRPr="008E4684">
        <w:rPr>
          <w:rFonts w:ascii="Times New Roman" w:hAnsi="Times New Roman" w:cs="Times New Roman"/>
          <w:color w:val="000000"/>
          <w:sz w:val="28"/>
          <w:szCs w:val="28"/>
        </w:rPr>
        <w:t>2.2.</w:t>
      </w:r>
      <w:r w:rsidRPr="008E4684">
        <w:rPr>
          <w:rFonts w:ascii="Times New Roman" w:hAnsi="Times New Roman" w:cs="Times New Roman"/>
          <w:color w:val="000000"/>
          <w:sz w:val="28"/>
          <w:szCs w:val="28"/>
        </w:rPr>
        <w:t>3</w:t>
      </w:r>
      <w:r w:rsidR="00251610" w:rsidRPr="008E4684">
        <w:rPr>
          <w:rFonts w:ascii="Times New Roman" w:hAnsi="Times New Roman" w:cs="Times New Roman"/>
          <w:color w:val="000000"/>
          <w:sz w:val="28"/>
          <w:szCs w:val="28"/>
        </w:rPr>
        <w:t xml:space="preserve">. Справочные телефоны структурных подразделений отдела образования, предоставляющих услугу: </w:t>
      </w:r>
    </w:p>
    <w:p w14:paraId="7499FA2E" w14:textId="77777777"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 xml:space="preserve">- руководитель отдела образования, приемная </w:t>
      </w:r>
      <w:r w:rsidR="008E4684">
        <w:rPr>
          <w:rFonts w:ascii="Times New Roman" w:hAnsi="Times New Roman" w:cs="Times New Roman"/>
          <w:color w:val="000000"/>
          <w:sz w:val="28"/>
          <w:szCs w:val="28"/>
        </w:rPr>
        <w:t xml:space="preserve"> </w:t>
      </w: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8 (83645) 7-13-50;</w:t>
      </w:r>
    </w:p>
    <w:p w14:paraId="521F9E09" w14:textId="77777777"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 по предоставлению информации об организации общедоступного и бесплатного дошкольного образования</w:t>
      </w:r>
      <w:r w:rsidR="00251610" w:rsidRPr="008E4684">
        <w:rPr>
          <w:rFonts w:ascii="Times New Roman" w:hAnsi="Times New Roman" w:cs="Times New Roman"/>
          <w:color w:val="000000"/>
          <w:sz w:val="28"/>
          <w:szCs w:val="28"/>
        </w:rPr>
        <w:tab/>
        <w:t xml:space="preserve">в общеобразовательных учреждениях </w:t>
      </w: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8 (83645) 7-</w:t>
      </w:r>
      <w:r w:rsidRPr="008E4684">
        <w:rPr>
          <w:rFonts w:ascii="Times New Roman" w:hAnsi="Times New Roman" w:cs="Times New Roman"/>
          <w:color w:val="000000"/>
          <w:sz w:val="28"/>
          <w:szCs w:val="28"/>
        </w:rPr>
        <w:t>30</w:t>
      </w:r>
      <w:r w:rsidR="00251610" w:rsidRPr="008E4684">
        <w:rPr>
          <w:rFonts w:ascii="Times New Roman" w:hAnsi="Times New Roman" w:cs="Times New Roman"/>
          <w:color w:val="000000"/>
          <w:sz w:val="28"/>
          <w:szCs w:val="28"/>
        </w:rPr>
        <w:t>-</w:t>
      </w:r>
      <w:r w:rsidRPr="008E4684">
        <w:rPr>
          <w:rFonts w:ascii="Times New Roman" w:hAnsi="Times New Roman" w:cs="Times New Roman"/>
          <w:color w:val="000000"/>
          <w:sz w:val="28"/>
          <w:szCs w:val="28"/>
        </w:rPr>
        <w:t>10</w:t>
      </w:r>
      <w:r w:rsidR="00251610" w:rsidRPr="008E4684">
        <w:rPr>
          <w:rFonts w:ascii="Times New Roman" w:hAnsi="Times New Roman" w:cs="Times New Roman"/>
          <w:color w:val="000000"/>
          <w:sz w:val="28"/>
          <w:szCs w:val="28"/>
        </w:rPr>
        <w:t>;</w:t>
      </w:r>
    </w:p>
    <w:p w14:paraId="21FEABB1" w14:textId="77777777"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 по предоставлению информации об организации общедоступного и бесплатного начального общего, основного общего, среднего (полного) общего образования в общеобразовательных учреждениях8(83645)7-</w:t>
      </w:r>
      <w:r w:rsidRPr="008E4684">
        <w:rPr>
          <w:rFonts w:ascii="Times New Roman" w:hAnsi="Times New Roman" w:cs="Times New Roman"/>
          <w:color w:val="000000"/>
          <w:sz w:val="28"/>
          <w:szCs w:val="28"/>
        </w:rPr>
        <w:t>30</w:t>
      </w:r>
      <w:r w:rsidR="00251610" w:rsidRPr="008E4684">
        <w:rPr>
          <w:rFonts w:ascii="Times New Roman" w:hAnsi="Times New Roman" w:cs="Times New Roman"/>
          <w:color w:val="000000"/>
          <w:sz w:val="28"/>
          <w:szCs w:val="28"/>
        </w:rPr>
        <w:t>-</w:t>
      </w:r>
      <w:r w:rsidRPr="008E4684">
        <w:rPr>
          <w:rFonts w:ascii="Times New Roman" w:hAnsi="Times New Roman" w:cs="Times New Roman"/>
          <w:color w:val="000000"/>
          <w:sz w:val="28"/>
          <w:szCs w:val="28"/>
        </w:rPr>
        <w:t>10</w:t>
      </w:r>
      <w:r w:rsidR="00251610" w:rsidRPr="008E4684">
        <w:rPr>
          <w:rFonts w:ascii="Times New Roman" w:hAnsi="Times New Roman" w:cs="Times New Roman"/>
          <w:color w:val="000000"/>
          <w:sz w:val="28"/>
          <w:szCs w:val="28"/>
        </w:rPr>
        <w:t>;</w:t>
      </w:r>
    </w:p>
    <w:p w14:paraId="420D78C5" w14:textId="77777777" w:rsidR="00251610" w:rsidRPr="008E4684" w:rsidRDefault="00251610"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по предоставлению информации об организации дополнительного образования в общеобразовательных учреждения</w:t>
      </w:r>
      <w:r w:rsidR="008E4684">
        <w:rPr>
          <w:rFonts w:ascii="Times New Roman" w:hAnsi="Times New Roman" w:cs="Times New Roman"/>
          <w:color w:val="000000"/>
          <w:sz w:val="28"/>
          <w:szCs w:val="28"/>
        </w:rPr>
        <w:t>х</w:t>
      </w:r>
      <w:r w:rsidR="00117E93" w:rsidRPr="008E4684">
        <w:rPr>
          <w:rFonts w:ascii="Times New Roman" w:hAnsi="Times New Roman" w:cs="Times New Roman"/>
          <w:color w:val="000000"/>
          <w:sz w:val="28"/>
          <w:szCs w:val="28"/>
        </w:rPr>
        <w:t xml:space="preserve"> </w:t>
      </w:r>
      <w:r w:rsidRPr="008E4684">
        <w:rPr>
          <w:rFonts w:ascii="Times New Roman" w:hAnsi="Times New Roman" w:cs="Times New Roman"/>
          <w:color w:val="000000"/>
          <w:sz w:val="28"/>
          <w:szCs w:val="28"/>
        </w:rPr>
        <w:tab/>
        <w:t>8 (83645) 7-</w:t>
      </w:r>
      <w:r w:rsidR="00117E93" w:rsidRPr="008E4684">
        <w:rPr>
          <w:rFonts w:ascii="Times New Roman" w:hAnsi="Times New Roman" w:cs="Times New Roman"/>
          <w:color w:val="000000"/>
          <w:sz w:val="28"/>
          <w:szCs w:val="28"/>
        </w:rPr>
        <w:t>30</w:t>
      </w:r>
      <w:r w:rsidRPr="008E4684">
        <w:rPr>
          <w:rFonts w:ascii="Times New Roman" w:hAnsi="Times New Roman" w:cs="Times New Roman"/>
          <w:color w:val="000000"/>
          <w:sz w:val="28"/>
          <w:szCs w:val="28"/>
        </w:rPr>
        <w:t>-</w:t>
      </w:r>
      <w:r w:rsidR="00117E93" w:rsidRPr="008E4684">
        <w:rPr>
          <w:rFonts w:ascii="Times New Roman" w:hAnsi="Times New Roman" w:cs="Times New Roman"/>
          <w:color w:val="000000"/>
          <w:sz w:val="28"/>
          <w:szCs w:val="28"/>
        </w:rPr>
        <w:t>10</w:t>
      </w:r>
      <w:r w:rsidRPr="008E4684">
        <w:rPr>
          <w:rFonts w:ascii="Times New Roman" w:hAnsi="Times New Roman" w:cs="Times New Roman"/>
          <w:color w:val="000000"/>
          <w:sz w:val="28"/>
          <w:szCs w:val="28"/>
        </w:rPr>
        <w:t>;</w:t>
      </w:r>
    </w:p>
    <w:p w14:paraId="19DF04BF" w14:textId="77777777" w:rsidR="00251610" w:rsidRPr="008E4684" w:rsidRDefault="00251610" w:rsidP="00117E93">
      <w:pPr>
        <w:pStyle w:val="a3"/>
        <w:jc w:val="both"/>
        <w:rPr>
          <w:rFonts w:ascii="Times New Roman" w:hAnsi="Times New Roman" w:cs="Times New Roman"/>
          <w:color w:val="000000"/>
          <w:sz w:val="28"/>
          <w:szCs w:val="28"/>
        </w:rPr>
      </w:pPr>
      <w:proofErr w:type="gramStart"/>
      <w:r w:rsidRPr="008E4684">
        <w:rPr>
          <w:rFonts w:ascii="Times New Roman" w:hAnsi="Times New Roman" w:cs="Times New Roman"/>
          <w:color w:val="000000"/>
          <w:sz w:val="28"/>
          <w:szCs w:val="28"/>
        </w:rPr>
        <w:t>Факс  отдела</w:t>
      </w:r>
      <w:proofErr w:type="gramEnd"/>
      <w:r w:rsidRPr="008E4684">
        <w:rPr>
          <w:rFonts w:ascii="Times New Roman" w:hAnsi="Times New Roman" w:cs="Times New Roman"/>
          <w:color w:val="000000"/>
          <w:sz w:val="28"/>
          <w:szCs w:val="28"/>
        </w:rPr>
        <w:t xml:space="preserve"> образования  </w:t>
      </w:r>
      <w:r w:rsidRPr="008E4684">
        <w:rPr>
          <w:rFonts w:ascii="Times New Roman" w:hAnsi="Times New Roman" w:cs="Times New Roman"/>
          <w:color w:val="000000"/>
          <w:sz w:val="28"/>
          <w:szCs w:val="28"/>
        </w:rPr>
        <w:tab/>
      </w:r>
      <w:r w:rsidRPr="008E4684">
        <w:rPr>
          <w:rFonts w:ascii="Times New Roman" w:hAnsi="Times New Roman" w:cs="Times New Roman"/>
          <w:color w:val="000000"/>
          <w:sz w:val="28"/>
          <w:szCs w:val="28"/>
        </w:rPr>
        <w:tab/>
      </w:r>
      <w:r w:rsidRPr="008E4684">
        <w:rPr>
          <w:rFonts w:ascii="Times New Roman" w:hAnsi="Times New Roman" w:cs="Times New Roman"/>
          <w:color w:val="000000"/>
          <w:sz w:val="28"/>
          <w:szCs w:val="28"/>
        </w:rPr>
        <w:tab/>
      </w:r>
      <w:r w:rsidRPr="008E4684">
        <w:rPr>
          <w:rFonts w:ascii="Times New Roman" w:hAnsi="Times New Roman" w:cs="Times New Roman"/>
          <w:color w:val="000000"/>
          <w:sz w:val="28"/>
          <w:szCs w:val="28"/>
        </w:rPr>
        <w:tab/>
      </w:r>
      <w:r w:rsidRPr="008E4684">
        <w:rPr>
          <w:rFonts w:ascii="Times New Roman" w:hAnsi="Times New Roman" w:cs="Times New Roman"/>
          <w:color w:val="000000"/>
          <w:sz w:val="28"/>
          <w:szCs w:val="28"/>
        </w:rPr>
        <w:tab/>
        <w:t>8 (83645) 7-13-50.</w:t>
      </w:r>
    </w:p>
    <w:p w14:paraId="1BC5CB70" w14:textId="77777777"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2.2.</w:t>
      </w:r>
      <w:r w:rsidRPr="008E4684">
        <w:rPr>
          <w:rFonts w:ascii="Times New Roman" w:hAnsi="Times New Roman" w:cs="Times New Roman"/>
          <w:color w:val="000000"/>
          <w:sz w:val="28"/>
          <w:szCs w:val="28"/>
        </w:rPr>
        <w:t>4</w:t>
      </w:r>
      <w:r w:rsidR="00251610" w:rsidRPr="008E4684">
        <w:rPr>
          <w:rFonts w:ascii="Times New Roman" w:hAnsi="Times New Roman" w:cs="Times New Roman"/>
          <w:color w:val="000000"/>
          <w:sz w:val="28"/>
          <w:szCs w:val="28"/>
        </w:rPr>
        <w:t>. Адрес электронной почты(</w:t>
      </w:r>
      <w:r w:rsidR="00251610" w:rsidRPr="008E4684">
        <w:rPr>
          <w:rFonts w:ascii="Times New Roman" w:hAnsi="Times New Roman" w:cs="Times New Roman"/>
          <w:color w:val="000000"/>
          <w:sz w:val="28"/>
          <w:szCs w:val="28"/>
          <w:lang w:val="en-US"/>
        </w:rPr>
        <w:t>e</w:t>
      </w:r>
      <w:r w:rsidR="00251610" w:rsidRPr="008E4684">
        <w:rPr>
          <w:rFonts w:ascii="Times New Roman" w:hAnsi="Times New Roman" w:cs="Times New Roman"/>
          <w:color w:val="000000"/>
          <w:sz w:val="28"/>
          <w:szCs w:val="28"/>
        </w:rPr>
        <w:t>-</w:t>
      </w:r>
      <w:r w:rsidR="00251610" w:rsidRPr="008E4684">
        <w:rPr>
          <w:rFonts w:ascii="Times New Roman" w:hAnsi="Times New Roman" w:cs="Times New Roman"/>
          <w:color w:val="000000"/>
          <w:sz w:val="28"/>
          <w:szCs w:val="28"/>
          <w:lang w:val="en-US"/>
        </w:rPr>
        <w:t>mail</w:t>
      </w:r>
      <w:r w:rsidR="00251610" w:rsidRPr="008E4684">
        <w:rPr>
          <w:rFonts w:ascii="Times New Roman" w:hAnsi="Times New Roman" w:cs="Times New Roman"/>
          <w:color w:val="000000"/>
          <w:sz w:val="28"/>
          <w:szCs w:val="28"/>
        </w:rPr>
        <w:t xml:space="preserve">) отдела образования: </w:t>
      </w:r>
      <w:hyperlink r:id="rId9" w:history="1">
        <w:r w:rsidR="00251610" w:rsidRPr="008E4684">
          <w:rPr>
            <w:rStyle w:val="a8"/>
            <w:rFonts w:ascii="Times New Roman" w:hAnsi="Times New Roman" w:cs="Times New Roman"/>
            <w:sz w:val="28"/>
            <w:szCs w:val="28"/>
          </w:rPr>
          <w:t>ROO2@yandex.ru</w:t>
        </w:r>
      </w:hyperlink>
      <w:r w:rsidR="00251610" w:rsidRPr="008E4684">
        <w:rPr>
          <w:rFonts w:ascii="Times New Roman" w:hAnsi="Times New Roman" w:cs="Times New Roman"/>
          <w:color w:val="000000"/>
          <w:sz w:val="28"/>
          <w:szCs w:val="28"/>
        </w:rPr>
        <w:t xml:space="preserve">. </w:t>
      </w:r>
    </w:p>
    <w:p w14:paraId="0E1A3612" w14:textId="77777777"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2.2.</w:t>
      </w:r>
      <w:r w:rsidRPr="008E4684">
        <w:rPr>
          <w:rFonts w:ascii="Times New Roman" w:hAnsi="Times New Roman" w:cs="Times New Roman"/>
          <w:color w:val="000000"/>
          <w:sz w:val="28"/>
          <w:szCs w:val="28"/>
        </w:rPr>
        <w:t>5</w:t>
      </w:r>
      <w:r w:rsidR="00251610" w:rsidRPr="008E4684">
        <w:rPr>
          <w:rFonts w:ascii="Times New Roman" w:hAnsi="Times New Roman" w:cs="Times New Roman"/>
          <w:color w:val="000000"/>
          <w:sz w:val="28"/>
          <w:szCs w:val="28"/>
        </w:rPr>
        <w:t>. </w:t>
      </w:r>
      <w:r w:rsidR="00251610" w:rsidRPr="008E4684">
        <w:rPr>
          <w:rFonts w:ascii="Times New Roman" w:hAnsi="Times New Roman" w:cs="Times New Roman"/>
          <w:color w:val="000000"/>
          <w:sz w:val="28"/>
          <w:szCs w:val="28"/>
        </w:rPr>
        <w:tab/>
        <w:t>Информация, предоставляемая заявителям о муниципальной услуге, является открытой и общедоступной.</w:t>
      </w:r>
    </w:p>
    <w:p w14:paraId="1E9914BA" w14:textId="77777777"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2.2.</w:t>
      </w:r>
      <w:r w:rsidRPr="008E4684">
        <w:rPr>
          <w:rFonts w:ascii="Times New Roman" w:hAnsi="Times New Roman" w:cs="Times New Roman"/>
          <w:color w:val="000000"/>
          <w:sz w:val="28"/>
          <w:szCs w:val="28"/>
        </w:rPr>
        <w:t>6</w:t>
      </w:r>
      <w:r w:rsidR="00251610" w:rsidRPr="008E4684">
        <w:rPr>
          <w:rFonts w:ascii="Times New Roman" w:hAnsi="Times New Roman" w:cs="Times New Roman"/>
          <w:color w:val="000000"/>
          <w:sz w:val="28"/>
          <w:szCs w:val="28"/>
        </w:rPr>
        <w:t xml:space="preserve">. Информация о предоставлении муниципальной услуги сообщается при личном (очном) или письменном обращении, включая обращение по электронной почте, по телефонам отдела образования, размещается на странице отдела образования на сайте образовательного портала Республики Марий Эл </w:t>
      </w:r>
      <w:proofErr w:type="spellStart"/>
      <w:r w:rsidR="00251610" w:rsidRPr="008E4684">
        <w:rPr>
          <w:rFonts w:ascii="Times New Roman" w:hAnsi="Times New Roman" w:cs="Times New Roman"/>
          <w:color w:val="000000"/>
          <w:sz w:val="28"/>
          <w:szCs w:val="28"/>
          <w:lang w:val="en-US"/>
        </w:rPr>
        <w:t>edu</w:t>
      </w:r>
      <w:proofErr w:type="spellEnd"/>
      <w:r w:rsidR="00251610" w:rsidRPr="008E4684">
        <w:rPr>
          <w:rFonts w:ascii="Times New Roman" w:hAnsi="Times New Roman" w:cs="Times New Roman"/>
          <w:color w:val="000000"/>
          <w:sz w:val="28"/>
          <w:szCs w:val="28"/>
        </w:rPr>
        <w:t>.</w:t>
      </w:r>
      <w:proofErr w:type="spellStart"/>
      <w:r w:rsidR="00251610" w:rsidRPr="008E4684">
        <w:rPr>
          <w:rFonts w:ascii="Times New Roman" w:hAnsi="Times New Roman" w:cs="Times New Roman"/>
          <w:color w:val="000000"/>
          <w:sz w:val="28"/>
          <w:szCs w:val="28"/>
          <w:lang w:val="en-US"/>
        </w:rPr>
        <w:t>mari</w:t>
      </w:r>
      <w:proofErr w:type="spellEnd"/>
      <w:r w:rsidR="00251610" w:rsidRPr="008E4684">
        <w:rPr>
          <w:rFonts w:ascii="Times New Roman" w:hAnsi="Times New Roman" w:cs="Times New Roman"/>
          <w:color w:val="000000"/>
          <w:sz w:val="28"/>
          <w:szCs w:val="28"/>
        </w:rPr>
        <w:t>.</w:t>
      </w:r>
      <w:proofErr w:type="spellStart"/>
      <w:r w:rsidR="00251610" w:rsidRPr="008E4684">
        <w:rPr>
          <w:rFonts w:ascii="Times New Roman" w:hAnsi="Times New Roman" w:cs="Times New Roman"/>
          <w:color w:val="000000"/>
          <w:sz w:val="28"/>
          <w:szCs w:val="28"/>
          <w:lang w:val="en-US"/>
        </w:rPr>
        <w:t>ru</w:t>
      </w:r>
      <w:proofErr w:type="spellEnd"/>
      <w:r w:rsidR="00251610" w:rsidRPr="008E4684">
        <w:rPr>
          <w:rFonts w:ascii="Times New Roman" w:hAnsi="Times New Roman" w:cs="Times New Roman"/>
          <w:color w:val="000000"/>
          <w:sz w:val="28"/>
          <w:szCs w:val="28"/>
        </w:rPr>
        <w:t>/</w:t>
      </w:r>
      <w:proofErr w:type="spellStart"/>
      <w:r w:rsidR="00251610" w:rsidRPr="008E4684">
        <w:rPr>
          <w:rFonts w:ascii="Times New Roman" w:hAnsi="Times New Roman" w:cs="Times New Roman"/>
          <w:color w:val="000000"/>
          <w:sz w:val="28"/>
          <w:szCs w:val="28"/>
          <w:lang w:val="en-US"/>
        </w:rPr>
        <w:t>mouo</w:t>
      </w:r>
      <w:proofErr w:type="spellEnd"/>
      <w:r w:rsidR="00251610" w:rsidRPr="008E4684">
        <w:rPr>
          <w:rFonts w:ascii="Times New Roman" w:hAnsi="Times New Roman" w:cs="Times New Roman"/>
          <w:color w:val="000000"/>
          <w:sz w:val="28"/>
          <w:szCs w:val="28"/>
        </w:rPr>
        <w:t>-</w:t>
      </w:r>
      <w:proofErr w:type="spellStart"/>
      <w:r w:rsidR="00251610" w:rsidRPr="008E4684">
        <w:rPr>
          <w:rFonts w:ascii="Times New Roman" w:hAnsi="Times New Roman" w:cs="Times New Roman"/>
          <w:color w:val="000000"/>
          <w:sz w:val="28"/>
          <w:szCs w:val="28"/>
          <w:lang w:val="en-US"/>
        </w:rPr>
        <w:t>zvenigovo</w:t>
      </w:r>
      <w:proofErr w:type="spellEnd"/>
      <w:r w:rsidR="00251610" w:rsidRPr="008E4684">
        <w:rPr>
          <w:rFonts w:ascii="Times New Roman" w:hAnsi="Times New Roman" w:cs="Times New Roman"/>
          <w:color w:val="000000"/>
          <w:sz w:val="28"/>
          <w:szCs w:val="28"/>
        </w:rPr>
        <w:t>, на информационных стендах, на Едином портале государственных услуг Республики Марий Эл, путем размещения информации в СМИ.</w:t>
      </w:r>
    </w:p>
    <w:p w14:paraId="71BCE248" w14:textId="77777777"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2.2.</w:t>
      </w:r>
      <w:r w:rsidRPr="008E4684">
        <w:rPr>
          <w:rFonts w:ascii="Times New Roman" w:hAnsi="Times New Roman" w:cs="Times New Roman"/>
          <w:color w:val="000000"/>
          <w:sz w:val="28"/>
          <w:szCs w:val="28"/>
        </w:rPr>
        <w:t>7</w:t>
      </w:r>
      <w:r w:rsidR="00251610" w:rsidRPr="008E4684">
        <w:rPr>
          <w:rFonts w:ascii="Times New Roman" w:hAnsi="Times New Roman" w:cs="Times New Roman"/>
          <w:color w:val="000000"/>
          <w:sz w:val="28"/>
          <w:szCs w:val="28"/>
        </w:rPr>
        <w:t xml:space="preserve">. Для получения информации, консультаций заявителями по вопросу предоставления муниципальной услуги заинтересованные лица вправе обратиться: </w:t>
      </w:r>
    </w:p>
    <w:p w14:paraId="7641E5A1" w14:textId="77777777"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 в отдел образования в устной форме лично; прием граждан и устное консультирование по вопросам исполнения муниципальной услуги в отделе образования осуществляется по понедельникам с 13.00 до 17.00, по вторникам, средам, четвергам с 8.00 до 17.00</w:t>
      </w:r>
    </w:p>
    <w:p w14:paraId="59134CE5" w14:textId="77777777" w:rsidR="00251610" w:rsidRPr="008E4684" w:rsidRDefault="00117E93" w:rsidP="00117E93">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 xml:space="preserve">- по телефонам отдела образования; </w:t>
      </w:r>
      <w:proofErr w:type="gramStart"/>
      <w:r w:rsidR="00251610" w:rsidRPr="008E4684">
        <w:rPr>
          <w:rFonts w:ascii="Times New Roman" w:hAnsi="Times New Roman" w:cs="Times New Roman"/>
          <w:color w:val="000000"/>
          <w:sz w:val="28"/>
          <w:szCs w:val="28"/>
        </w:rPr>
        <w:t>консультирование  по</w:t>
      </w:r>
      <w:proofErr w:type="gramEnd"/>
      <w:r w:rsidR="00251610" w:rsidRPr="008E4684">
        <w:rPr>
          <w:rFonts w:ascii="Times New Roman" w:hAnsi="Times New Roman" w:cs="Times New Roman"/>
          <w:color w:val="000000"/>
          <w:sz w:val="28"/>
          <w:szCs w:val="28"/>
        </w:rPr>
        <w:t xml:space="preserve"> телефону осуществляется в дни и часы работы отдела образования;</w:t>
      </w:r>
    </w:p>
    <w:p w14:paraId="5479CD53" w14:textId="0E6413C6" w:rsidR="00251610" w:rsidRDefault="00766B5F" w:rsidP="00117E93">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51610" w:rsidRPr="008E4684">
        <w:rPr>
          <w:rFonts w:ascii="Times New Roman" w:hAnsi="Times New Roman" w:cs="Times New Roman"/>
          <w:color w:val="000000"/>
          <w:sz w:val="28"/>
          <w:szCs w:val="28"/>
        </w:rPr>
        <w:t xml:space="preserve">- письменно по почте или электронной почте; </w:t>
      </w:r>
    </w:p>
    <w:p w14:paraId="1E6E7E61" w14:textId="7E935348" w:rsidR="00766B5F" w:rsidRDefault="00766B5F" w:rsidP="00117E93">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Обеденный </w:t>
      </w:r>
      <w:proofErr w:type="gramStart"/>
      <w:r>
        <w:rPr>
          <w:rFonts w:ascii="Times New Roman" w:hAnsi="Times New Roman" w:cs="Times New Roman"/>
          <w:color w:val="000000"/>
          <w:sz w:val="28"/>
          <w:szCs w:val="28"/>
        </w:rPr>
        <w:t>перерыв  с</w:t>
      </w:r>
      <w:proofErr w:type="gramEnd"/>
      <w:r>
        <w:rPr>
          <w:rFonts w:ascii="Times New Roman" w:hAnsi="Times New Roman" w:cs="Times New Roman"/>
          <w:color w:val="000000"/>
          <w:sz w:val="28"/>
          <w:szCs w:val="28"/>
        </w:rPr>
        <w:t xml:space="preserve"> 12.00 до 13.00 часов.</w:t>
      </w:r>
    </w:p>
    <w:p w14:paraId="0E9CBD83" w14:textId="6F327435" w:rsidR="00766B5F" w:rsidRPr="008E4684" w:rsidRDefault="00766B5F" w:rsidP="00117E93">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Время работы в день, предшествующий праздничному нерабочему дню, сокращается на один час.</w:t>
      </w:r>
    </w:p>
    <w:p w14:paraId="5FC6C4B7" w14:textId="77777777" w:rsidR="006E607E" w:rsidRPr="008E4684" w:rsidRDefault="00117E93" w:rsidP="006E607E">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2.2.8. </w:t>
      </w:r>
      <w:r w:rsidR="006E607E" w:rsidRPr="008E4684">
        <w:rPr>
          <w:rFonts w:ascii="Times New Roman" w:eastAsia="Times New Roman" w:hAnsi="Times New Roman" w:cs="Times New Roman"/>
          <w:sz w:val="28"/>
          <w:szCs w:val="28"/>
        </w:rPr>
        <w:t>В многофункциональных центрах предоставления государственных и муниципальных услуг муниципальная услуга не предоставляется.</w:t>
      </w:r>
    </w:p>
    <w:p w14:paraId="677578F8" w14:textId="77777777" w:rsidR="00117E93" w:rsidRPr="008E4684" w:rsidRDefault="00117E93" w:rsidP="006E607E">
      <w:pPr>
        <w:spacing w:after="0" w:line="240" w:lineRule="auto"/>
        <w:ind w:firstLine="709"/>
        <w:jc w:val="both"/>
        <w:rPr>
          <w:rFonts w:ascii="Times New Roman" w:eastAsia="Times New Roman" w:hAnsi="Times New Roman" w:cs="Times New Roman"/>
          <w:sz w:val="28"/>
          <w:szCs w:val="28"/>
        </w:rPr>
      </w:pPr>
    </w:p>
    <w:p w14:paraId="20AEAFCA" w14:textId="77777777" w:rsidR="006E607E" w:rsidRPr="008E4684" w:rsidRDefault="006E607E" w:rsidP="006E607E">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2.3. Результат предоставления муниципальной услуги</w:t>
      </w:r>
    </w:p>
    <w:p w14:paraId="689AAF39" w14:textId="77777777" w:rsidR="006E607E" w:rsidRPr="008E4684" w:rsidRDefault="006E607E" w:rsidP="006E607E">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11410B8E" w14:textId="77777777" w:rsidR="006E607E" w:rsidRPr="008E4684" w:rsidRDefault="006E607E" w:rsidP="006E607E">
      <w:pPr>
        <w:spacing w:after="0" w:line="240" w:lineRule="auto"/>
        <w:ind w:firstLine="709"/>
        <w:jc w:val="both"/>
        <w:rPr>
          <w:rFonts w:ascii="Times New Roman" w:eastAsia="Times New Roman" w:hAnsi="Times New Roman" w:cs="Times New Roman"/>
          <w:sz w:val="28"/>
          <w:szCs w:val="28"/>
        </w:rPr>
      </w:pPr>
    </w:p>
    <w:p w14:paraId="07650501" w14:textId="77777777" w:rsidR="006E607E" w:rsidRPr="008E4684" w:rsidRDefault="008E4684" w:rsidP="000863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0863AC" w:rsidRPr="008E4684">
        <w:rPr>
          <w:rFonts w:ascii="Times New Roman" w:hAnsi="Times New Roman" w:cs="Times New Roman"/>
          <w:color w:val="000000"/>
          <w:sz w:val="28"/>
          <w:szCs w:val="28"/>
        </w:rPr>
        <w:t xml:space="preserve">2.3.1. </w:t>
      </w:r>
      <w:r w:rsidR="000863AC" w:rsidRPr="008E4684">
        <w:rPr>
          <w:rFonts w:ascii="Times New Roman" w:hAnsi="Times New Roman" w:cs="Times New Roman"/>
          <w:sz w:val="28"/>
          <w:szCs w:val="28"/>
        </w:rPr>
        <w:t xml:space="preserve">Результатом предоставления муниципальной услуги является получение информации об организации общедоступного и бесплатного </w:t>
      </w:r>
      <w:r w:rsidR="000863AC" w:rsidRPr="008E4684">
        <w:rPr>
          <w:rFonts w:ascii="Times New Roman" w:hAnsi="Times New Roman" w:cs="Times New Roman"/>
          <w:sz w:val="28"/>
          <w:szCs w:val="28"/>
        </w:rPr>
        <w:lastRenderedPageBreak/>
        <w:t xml:space="preserve">дошкольного, начального общего, основного общего, среднего общего образования, а также дополнительного образования в муниципальных образовательных учреждениях </w:t>
      </w:r>
      <w:r w:rsidR="000863AC" w:rsidRPr="008E4684">
        <w:rPr>
          <w:rFonts w:ascii="Times New Roman" w:hAnsi="Times New Roman" w:cs="Times New Roman"/>
          <w:color w:val="000000"/>
          <w:sz w:val="28"/>
          <w:szCs w:val="28"/>
        </w:rPr>
        <w:t>Звениговского муниципального района.</w:t>
      </w:r>
    </w:p>
    <w:p w14:paraId="497DB69A" w14:textId="77777777" w:rsidR="006E607E" w:rsidRPr="008E4684" w:rsidRDefault="000863AC" w:rsidP="006E607E">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2.3.</w:t>
      </w:r>
      <w:proofErr w:type="gramStart"/>
      <w:r w:rsidRPr="008E4684">
        <w:rPr>
          <w:rFonts w:ascii="Times New Roman" w:eastAsia="Times New Roman" w:hAnsi="Times New Roman" w:cs="Times New Roman"/>
          <w:sz w:val="28"/>
          <w:szCs w:val="28"/>
        </w:rPr>
        <w:t>2.</w:t>
      </w:r>
      <w:r w:rsidR="006E607E" w:rsidRPr="008E4684">
        <w:rPr>
          <w:rFonts w:ascii="Times New Roman" w:eastAsia="Times New Roman" w:hAnsi="Times New Roman" w:cs="Times New Roman"/>
          <w:sz w:val="28"/>
          <w:szCs w:val="28"/>
        </w:rPr>
        <w:t>Формирование</w:t>
      </w:r>
      <w:proofErr w:type="gramEnd"/>
      <w:r w:rsidR="006E607E" w:rsidRPr="008E4684">
        <w:rPr>
          <w:rFonts w:ascii="Times New Roman" w:eastAsia="Times New Roman" w:hAnsi="Times New Roman" w:cs="Times New Roman"/>
          <w:sz w:val="28"/>
          <w:szCs w:val="28"/>
        </w:rPr>
        <w:t xml:space="preserve"> реестровой записи в качестве результата предоставления муниципальной услуги не предусмотрено.</w:t>
      </w:r>
    </w:p>
    <w:p w14:paraId="76D31778" w14:textId="77777777" w:rsidR="006E607E" w:rsidRPr="008E4684" w:rsidRDefault="000863AC" w:rsidP="006E607E">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2.3.</w:t>
      </w:r>
      <w:proofErr w:type="gramStart"/>
      <w:r w:rsidRPr="008E4684">
        <w:rPr>
          <w:rFonts w:ascii="Times New Roman" w:eastAsia="Times New Roman" w:hAnsi="Times New Roman" w:cs="Times New Roman"/>
          <w:sz w:val="28"/>
          <w:szCs w:val="28"/>
        </w:rPr>
        <w:t>3.</w:t>
      </w:r>
      <w:r w:rsidR="006E607E" w:rsidRPr="008E4684">
        <w:rPr>
          <w:rFonts w:ascii="Times New Roman" w:eastAsia="Times New Roman" w:hAnsi="Times New Roman" w:cs="Times New Roman"/>
          <w:sz w:val="28"/>
          <w:szCs w:val="28"/>
        </w:rPr>
        <w:t>Фиксирование</w:t>
      </w:r>
      <w:proofErr w:type="gramEnd"/>
      <w:r w:rsidR="006E607E" w:rsidRPr="008E4684">
        <w:rPr>
          <w:rFonts w:ascii="Times New Roman" w:eastAsia="Times New Roman" w:hAnsi="Times New Roman" w:cs="Times New Roman"/>
          <w:sz w:val="28"/>
          <w:szCs w:val="28"/>
        </w:rPr>
        <w:t xml:space="preserve"> факта получения заявителем результата предоставления муниципальной услуги в информационных системах не осуществляется.</w:t>
      </w:r>
    </w:p>
    <w:p w14:paraId="1B385B85" w14:textId="77777777" w:rsidR="000863AC" w:rsidRDefault="000863AC" w:rsidP="000863AC">
      <w:pPr>
        <w:spacing w:after="0" w:line="240" w:lineRule="auto"/>
        <w:ind w:firstLine="709"/>
        <w:jc w:val="both"/>
        <w:rPr>
          <w:rFonts w:ascii="Times New Roman" w:eastAsia="Times New Roman" w:hAnsi="Times New Roman" w:cs="Times New Roman"/>
          <w:i/>
          <w:sz w:val="28"/>
          <w:szCs w:val="28"/>
        </w:rPr>
      </w:pPr>
      <w:r w:rsidRPr="008E4684">
        <w:rPr>
          <w:rFonts w:ascii="Times New Roman" w:eastAsia="Times New Roman" w:hAnsi="Times New Roman" w:cs="Times New Roman"/>
          <w:sz w:val="28"/>
          <w:szCs w:val="28"/>
        </w:rPr>
        <w:t>2.3.3. Результаты получения муниципальной услуги могут быть получены нарочно, посредством направления почтового отправления</w:t>
      </w:r>
      <w:r w:rsidRPr="008E4684">
        <w:rPr>
          <w:rFonts w:ascii="Times New Roman" w:eastAsia="Times New Roman" w:hAnsi="Times New Roman" w:cs="Times New Roman"/>
          <w:i/>
          <w:sz w:val="28"/>
          <w:szCs w:val="28"/>
        </w:rPr>
        <w:t>.</w:t>
      </w:r>
    </w:p>
    <w:p w14:paraId="5C1BB9C8" w14:textId="77777777" w:rsidR="008E4684" w:rsidRPr="008E4684" w:rsidRDefault="008E4684" w:rsidP="000863AC">
      <w:pPr>
        <w:spacing w:after="0" w:line="240" w:lineRule="auto"/>
        <w:ind w:firstLine="709"/>
        <w:jc w:val="both"/>
        <w:rPr>
          <w:rFonts w:ascii="Times New Roman" w:eastAsia="Times New Roman" w:hAnsi="Times New Roman" w:cs="Times New Roman"/>
          <w:sz w:val="28"/>
          <w:szCs w:val="28"/>
        </w:rPr>
      </w:pPr>
    </w:p>
    <w:p w14:paraId="2EB31DE6" w14:textId="77777777" w:rsidR="000863AC" w:rsidRPr="008E4684" w:rsidRDefault="000863AC" w:rsidP="000863AC">
      <w:pPr>
        <w:autoSpaceDE w:val="0"/>
        <w:autoSpaceDN w:val="0"/>
        <w:adjustRightInd w:val="0"/>
        <w:spacing w:after="0" w:line="240" w:lineRule="auto"/>
        <w:jc w:val="center"/>
        <w:outlineLvl w:val="0"/>
        <w:rPr>
          <w:rFonts w:ascii="Times New Roman" w:hAnsi="Times New Roman" w:cs="Times New Roman"/>
          <w:b/>
          <w:bCs/>
          <w:sz w:val="28"/>
          <w:szCs w:val="28"/>
        </w:rPr>
      </w:pPr>
      <w:r w:rsidRPr="008E4684">
        <w:rPr>
          <w:rFonts w:ascii="Times New Roman" w:hAnsi="Times New Roman" w:cs="Times New Roman"/>
          <w:b/>
          <w:bCs/>
          <w:sz w:val="28"/>
          <w:szCs w:val="28"/>
        </w:rPr>
        <w:t>2.4. Срок предоставления муниципальной услуги</w:t>
      </w:r>
    </w:p>
    <w:p w14:paraId="288EDE24" w14:textId="77777777" w:rsidR="000863AC" w:rsidRPr="008E4684" w:rsidRDefault="000863AC" w:rsidP="000863AC">
      <w:pPr>
        <w:autoSpaceDE w:val="0"/>
        <w:autoSpaceDN w:val="0"/>
        <w:adjustRightInd w:val="0"/>
        <w:spacing w:after="0" w:line="240" w:lineRule="auto"/>
        <w:jc w:val="both"/>
        <w:rPr>
          <w:rFonts w:ascii="Times New Roman" w:hAnsi="Times New Roman" w:cs="Times New Roman"/>
          <w:sz w:val="28"/>
          <w:szCs w:val="28"/>
        </w:rPr>
      </w:pPr>
    </w:p>
    <w:p w14:paraId="0BECDFE7" w14:textId="77777777" w:rsidR="000863AC" w:rsidRPr="008E4684" w:rsidRDefault="000863AC" w:rsidP="000863AC">
      <w:pPr>
        <w:autoSpaceDE w:val="0"/>
        <w:autoSpaceDN w:val="0"/>
        <w:adjustRightInd w:val="0"/>
        <w:spacing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 xml:space="preserve">2.4.1. Предоставление муниципальной услуги при письменном обращении получателя, в том числе по почте (в том числе по электронной почте) - в течение </w:t>
      </w:r>
      <w:r w:rsidR="008E4684">
        <w:rPr>
          <w:rFonts w:ascii="Times New Roman" w:hAnsi="Times New Roman" w:cs="Times New Roman"/>
          <w:sz w:val="28"/>
          <w:szCs w:val="28"/>
        </w:rPr>
        <w:t xml:space="preserve">пяти </w:t>
      </w:r>
      <w:r w:rsidRPr="008E4684">
        <w:rPr>
          <w:rFonts w:ascii="Times New Roman" w:hAnsi="Times New Roman" w:cs="Times New Roman"/>
          <w:sz w:val="28"/>
          <w:szCs w:val="28"/>
        </w:rPr>
        <w:t>дней со дня регистрации обращения.</w:t>
      </w:r>
    </w:p>
    <w:p w14:paraId="195645B6" w14:textId="48DB7716" w:rsidR="000863AC" w:rsidRPr="008E4684" w:rsidRDefault="000863AC" w:rsidP="000863AC">
      <w:pPr>
        <w:autoSpaceDE w:val="0"/>
        <w:autoSpaceDN w:val="0"/>
        <w:adjustRightInd w:val="0"/>
        <w:spacing w:before="240"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 xml:space="preserve">Если письменное обращение получателя муниципальной услуги содержит вопросы, рассмотрение которых не входит в компетенцию </w:t>
      </w:r>
      <w:r w:rsidR="005B13DD">
        <w:rPr>
          <w:rFonts w:ascii="Times New Roman" w:hAnsi="Times New Roman" w:cs="Times New Roman"/>
          <w:sz w:val="28"/>
          <w:szCs w:val="28"/>
        </w:rPr>
        <w:t xml:space="preserve">отдела </w:t>
      </w:r>
      <w:r w:rsidRPr="008E4684">
        <w:rPr>
          <w:rFonts w:ascii="Times New Roman" w:hAnsi="Times New Roman" w:cs="Times New Roman"/>
          <w:sz w:val="28"/>
          <w:szCs w:val="28"/>
        </w:rPr>
        <w:t xml:space="preserve">образования, осуществляющий предоставление муниципальной услуги специалист </w:t>
      </w:r>
      <w:r w:rsidR="005B13DD">
        <w:rPr>
          <w:rFonts w:ascii="Times New Roman" w:hAnsi="Times New Roman" w:cs="Times New Roman"/>
          <w:sz w:val="28"/>
          <w:szCs w:val="28"/>
        </w:rPr>
        <w:t xml:space="preserve">отдела </w:t>
      </w:r>
      <w:r w:rsidRPr="008E4684">
        <w:rPr>
          <w:rFonts w:ascii="Times New Roman" w:hAnsi="Times New Roman" w:cs="Times New Roman"/>
          <w:sz w:val="28"/>
          <w:szCs w:val="28"/>
        </w:rPr>
        <w:t>образования в течение семи дней со дня регистрации обращения готовит, регистрирует и отправляет в установленном порядке письмо о направлении обращения по принадлежности в соответствующий орган исполнительной власти или организацию, в компетенцию которых входит предоставление разъяснений по указанным в обращении вопросам, с уведомлением заявителя о переадресации обращения.</w:t>
      </w:r>
    </w:p>
    <w:p w14:paraId="1DBD11B7" w14:textId="77777777" w:rsidR="000863AC" w:rsidRPr="008E4684" w:rsidRDefault="000863AC" w:rsidP="000863AC">
      <w:pPr>
        <w:autoSpaceDE w:val="0"/>
        <w:autoSpaceDN w:val="0"/>
        <w:adjustRightInd w:val="0"/>
        <w:spacing w:before="240"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2.4.2. Предоставление муниципальной услуги при личном обращении получателя муниципальной услуги в дни консультаций - не более 15 минут с момента приема (согласно очередности).</w:t>
      </w:r>
    </w:p>
    <w:p w14:paraId="795D4E9A" w14:textId="77777777" w:rsidR="000863AC" w:rsidRPr="008E4684" w:rsidRDefault="000863AC" w:rsidP="000863AC">
      <w:pPr>
        <w:autoSpaceDE w:val="0"/>
        <w:autoSpaceDN w:val="0"/>
        <w:adjustRightInd w:val="0"/>
        <w:spacing w:before="240"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 xml:space="preserve">В случае если для подготовки ответа требуется более продолжительное время, специалист </w:t>
      </w:r>
      <w:r w:rsidR="00E57C9D" w:rsidRPr="008E4684">
        <w:rPr>
          <w:rFonts w:ascii="Times New Roman" w:hAnsi="Times New Roman" w:cs="Times New Roman"/>
          <w:sz w:val="28"/>
          <w:szCs w:val="28"/>
        </w:rPr>
        <w:t>отдела</w:t>
      </w:r>
      <w:r w:rsidRPr="008E4684">
        <w:rPr>
          <w:rFonts w:ascii="Times New Roman" w:hAnsi="Times New Roman" w:cs="Times New Roman"/>
          <w:sz w:val="28"/>
          <w:szCs w:val="28"/>
        </w:rPr>
        <w:t xml:space="preserve"> образования, осуществляющий устное информирование, может предложить получателю муниципальной услуги обратиться за необходимой информацией в письменном виде (в т.ч. по электронной почте) либо назначить другое удобное для гражданина время для устного информирования.</w:t>
      </w:r>
    </w:p>
    <w:p w14:paraId="0B9D61D6" w14:textId="77777777" w:rsidR="000863AC" w:rsidRDefault="000863AC" w:rsidP="000863AC">
      <w:pPr>
        <w:autoSpaceDE w:val="0"/>
        <w:autoSpaceDN w:val="0"/>
        <w:adjustRightInd w:val="0"/>
        <w:spacing w:before="240"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2.4.3. Предоставление муниципальной услуги при обращении по телефону - не более 15 минут.</w:t>
      </w:r>
    </w:p>
    <w:p w14:paraId="2FBEF3D5" w14:textId="77777777" w:rsidR="008E4684" w:rsidRPr="008E4684" w:rsidRDefault="008E4684" w:rsidP="000863AC">
      <w:pPr>
        <w:autoSpaceDE w:val="0"/>
        <w:autoSpaceDN w:val="0"/>
        <w:adjustRightInd w:val="0"/>
        <w:spacing w:before="240" w:after="0" w:line="240" w:lineRule="auto"/>
        <w:ind w:firstLine="540"/>
        <w:jc w:val="both"/>
        <w:rPr>
          <w:rFonts w:ascii="Times New Roman" w:hAnsi="Times New Roman" w:cs="Times New Roman"/>
          <w:sz w:val="28"/>
          <w:szCs w:val="28"/>
        </w:rPr>
      </w:pPr>
    </w:p>
    <w:p w14:paraId="4B9D08D9" w14:textId="77777777" w:rsidR="000863AC" w:rsidRPr="008E4684" w:rsidRDefault="000863AC" w:rsidP="000863AC">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2.5. Правовые основания для предоставления муниципальной услуги</w:t>
      </w:r>
    </w:p>
    <w:p w14:paraId="626937D5" w14:textId="77777777" w:rsidR="000863AC" w:rsidRPr="008E4684" w:rsidRDefault="000863AC" w:rsidP="000863AC">
      <w:pPr>
        <w:spacing w:after="0" w:line="240" w:lineRule="auto"/>
        <w:ind w:firstLine="72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798FDFC2" w14:textId="77777777" w:rsidR="000863AC" w:rsidRPr="008E4684" w:rsidRDefault="000863AC" w:rsidP="000863AC">
      <w:pPr>
        <w:spacing w:after="0" w:line="240" w:lineRule="auto"/>
        <w:ind w:firstLine="72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информация о порядке </w:t>
      </w:r>
      <w:r w:rsidRPr="008E4684">
        <w:rPr>
          <w:rFonts w:ascii="Times New Roman" w:eastAsia="Times New Roman" w:hAnsi="Times New Roman" w:cs="Times New Roman"/>
          <w:sz w:val="28"/>
          <w:szCs w:val="28"/>
        </w:rPr>
        <w:lastRenderedPageBreak/>
        <w:t>досудебного (внесудебного) обжалования решений и действий (бездействия) органа, предоставляющего муниципальную услугу, а также его должностных лиц, работников размещается на официальном сайте отдела образования в информационно-телекоммуникационной сети «Интернет» (далее – официальный сайт</w:t>
      </w:r>
      <w:r w:rsidR="00373B89" w:rsidRPr="008E4684">
        <w:rPr>
          <w:rFonts w:ascii="Times New Roman" w:eastAsia="Times New Roman" w:hAnsi="Times New Roman" w:cs="Times New Roman"/>
          <w:sz w:val="28"/>
          <w:szCs w:val="28"/>
        </w:rPr>
        <w:t xml:space="preserve"> отдела образования</w:t>
      </w:r>
      <w:r w:rsidRPr="008E4684">
        <w:rPr>
          <w:rFonts w:ascii="Times New Roman" w:eastAsia="Times New Roman" w:hAnsi="Times New Roman" w:cs="Times New Roman"/>
          <w:sz w:val="28"/>
          <w:szCs w:val="28"/>
        </w:rPr>
        <w:t>)</w:t>
      </w:r>
      <w:r w:rsidR="00373B89" w:rsidRPr="008E4684">
        <w:rPr>
          <w:rFonts w:ascii="Times New Roman" w:eastAsia="Times New Roman" w:hAnsi="Times New Roman" w:cs="Times New Roman"/>
          <w:sz w:val="28"/>
          <w:szCs w:val="28"/>
        </w:rPr>
        <w:t>.</w:t>
      </w:r>
    </w:p>
    <w:p w14:paraId="1F881F92" w14:textId="77777777" w:rsidR="00373B89" w:rsidRPr="008E4684" w:rsidRDefault="00373B89" w:rsidP="00373B89">
      <w:pPr>
        <w:autoSpaceDE w:val="0"/>
        <w:autoSpaceDN w:val="0"/>
        <w:adjustRightInd w:val="0"/>
        <w:spacing w:after="0" w:line="240" w:lineRule="auto"/>
        <w:jc w:val="both"/>
        <w:outlineLvl w:val="0"/>
        <w:rPr>
          <w:rFonts w:ascii="Times New Roman" w:hAnsi="Times New Roman" w:cs="Times New Roman"/>
          <w:b/>
          <w:bCs/>
          <w:i/>
          <w:iCs/>
          <w:sz w:val="28"/>
          <w:szCs w:val="28"/>
        </w:rPr>
      </w:pPr>
    </w:p>
    <w:p w14:paraId="442FF4E3" w14:textId="77777777" w:rsidR="00373B89" w:rsidRPr="008E4684" w:rsidRDefault="00373B89" w:rsidP="00373B89">
      <w:pPr>
        <w:autoSpaceDE w:val="0"/>
        <w:autoSpaceDN w:val="0"/>
        <w:adjustRightInd w:val="0"/>
        <w:spacing w:after="0" w:line="240" w:lineRule="auto"/>
        <w:jc w:val="center"/>
        <w:outlineLvl w:val="0"/>
        <w:rPr>
          <w:rFonts w:ascii="Times New Roman" w:hAnsi="Times New Roman" w:cs="Times New Roman"/>
          <w:b/>
          <w:bCs/>
          <w:sz w:val="28"/>
          <w:szCs w:val="28"/>
        </w:rPr>
      </w:pPr>
      <w:r w:rsidRPr="008E4684">
        <w:rPr>
          <w:rFonts w:ascii="Times New Roman" w:hAnsi="Times New Roman" w:cs="Times New Roman"/>
          <w:b/>
          <w:bCs/>
          <w:sz w:val="28"/>
          <w:szCs w:val="28"/>
        </w:rPr>
        <w:t>2.6. Исчерпывающий перечень документов, необходимых для</w:t>
      </w:r>
    </w:p>
    <w:p w14:paraId="7ED281ED" w14:textId="77777777" w:rsidR="00373B89" w:rsidRPr="008E4684" w:rsidRDefault="00373B89" w:rsidP="00373B89">
      <w:pPr>
        <w:autoSpaceDE w:val="0"/>
        <w:autoSpaceDN w:val="0"/>
        <w:adjustRightInd w:val="0"/>
        <w:spacing w:after="0" w:line="240" w:lineRule="auto"/>
        <w:jc w:val="center"/>
        <w:rPr>
          <w:rFonts w:ascii="Times New Roman" w:hAnsi="Times New Roman" w:cs="Times New Roman"/>
          <w:b/>
          <w:bCs/>
          <w:sz w:val="28"/>
          <w:szCs w:val="28"/>
        </w:rPr>
      </w:pPr>
      <w:r w:rsidRPr="008E4684">
        <w:rPr>
          <w:rFonts w:ascii="Times New Roman" w:hAnsi="Times New Roman" w:cs="Times New Roman"/>
          <w:b/>
          <w:bCs/>
          <w:sz w:val="28"/>
          <w:szCs w:val="28"/>
        </w:rPr>
        <w:t>предоставления муниципальной услуги</w:t>
      </w:r>
    </w:p>
    <w:p w14:paraId="6CCF5CA7" w14:textId="77777777" w:rsidR="00373B89" w:rsidRPr="008E4684" w:rsidRDefault="00373B89" w:rsidP="00373B89">
      <w:pPr>
        <w:autoSpaceDE w:val="0"/>
        <w:autoSpaceDN w:val="0"/>
        <w:adjustRightInd w:val="0"/>
        <w:spacing w:after="0" w:line="240" w:lineRule="auto"/>
        <w:jc w:val="both"/>
        <w:rPr>
          <w:rFonts w:ascii="Times New Roman" w:hAnsi="Times New Roman" w:cs="Times New Roman"/>
          <w:b/>
          <w:bCs/>
          <w:i/>
          <w:iCs/>
          <w:sz w:val="28"/>
          <w:szCs w:val="28"/>
        </w:rPr>
      </w:pPr>
    </w:p>
    <w:p w14:paraId="6A2260BC" w14:textId="77777777" w:rsidR="00373B89" w:rsidRPr="008E4684" w:rsidRDefault="00373B89" w:rsidP="00373B89">
      <w:pPr>
        <w:autoSpaceDE w:val="0"/>
        <w:autoSpaceDN w:val="0"/>
        <w:adjustRightInd w:val="0"/>
        <w:spacing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 xml:space="preserve">2.6.1. </w:t>
      </w:r>
      <w:bookmarkStart w:id="4" w:name="_Hlk135741298"/>
      <w:r w:rsidRPr="008E4684">
        <w:rPr>
          <w:rFonts w:ascii="Times New Roman" w:hAnsi="Times New Roman" w:cs="Times New Roman"/>
          <w:sz w:val="28"/>
          <w:szCs w:val="28"/>
        </w:rPr>
        <w:t>Для предоставления муниципальной услуги заявителю необходимо представить в отдел образования письменное обращение либо обратиться устно.</w:t>
      </w:r>
    </w:p>
    <w:bookmarkEnd w:id="4"/>
    <w:p w14:paraId="43E6060E" w14:textId="77777777" w:rsidR="00373B89" w:rsidRPr="008E4684" w:rsidRDefault="00373B89" w:rsidP="00373B89">
      <w:pPr>
        <w:autoSpaceDE w:val="0"/>
        <w:autoSpaceDN w:val="0"/>
        <w:adjustRightInd w:val="0"/>
        <w:spacing w:before="240"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2.6.2. Письменное обращение (в том числе переданное по электронной почте) должно содержать в себе следующую информацию:</w:t>
      </w:r>
    </w:p>
    <w:p w14:paraId="6A83274B" w14:textId="77777777" w:rsidR="00373B89" w:rsidRPr="008E4684" w:rsidRDefault="00373B89" w:rsidP="00373B89">
      <w:pPr>
        <w:autoSpaceDE w:val="0"/>
        <w:autoSpaceDN w:val="0"/>
        <w:adjustRightInd w:val="0"/>
        <w:spacing w:before="240"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 для физических лиц: фамилию, имя, отчество (при его наличии), почтовый либо электронный адрес, по которому должен быть направлен ответ, запрашиваемую информацию в рамках предоставления муниципальной услуги, личную подпись и дату;</w:t>
      </w:r>
    </w:p>
    <w:p w14:paraId="44874AC7" w14:textId="77777777" w:rsidR="00373B89" w:rsidRPr="008E4684" w:rsidRDefault="00373B89" w:rsidP="00373B89">
      <w:pPr>
        <w:autoSpaceDE w:val="0"/>
        <w:autoSpaceDN w:val="0"/>
        <w:adjustRightInd w:val="0"/>
        <w:spacing w:before="240"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 для юридических лиц: наименование юридического лица, почтовый либо электронный адрес, по которому должен быть направлен ответ, запрашиваемую информацию в рамках предоставления муниципальной услуги, должность, фамилию, имя, отчество уполномоченного лица, подпись и дату.</w:t>
      </w:r>
    </w:p>
    <w:p w14:paraId="154C88AA" w14:textId="77777777" w:rsidR="00373B89" w:rsidRDefault="00373B89" w:rsidP="00373B89">
      <w:pPr>
        <w:autoSpaceDE w:val="0"/>
        <w:autoSpaceDN w:val="0"/>
        <w:adjustRightInd w:val="0"/>
        <w:spacing w:before="240" w:after="0" w:line="240" w:lineRule="auto"/>
        <w:ind w:firstLine="540"/>
        <w:jc w:val="both"/>
        <w:rPr>
          <w:rFonts w:ascii="Times New Roman" w:hAnsi="Times New Roman" w:cs="Times New Roman"/>
          <w:sz w:val="28"/>
          <w:szCs w:val="28"/>
        </w:rPr>
      </w:pPr>
      <w:r w:rsidRPr="008E4684">
        <w:rPr>
          <w:rFonts w:ascii="Times New Roman" w:hAnsi="Times New Roman" w:cs="Times New Roman"/>
          <w:sz w:val="28"/>
          <w:szCs w:val="28"/>
        </w:rPr>
        <w:t>2.6.3. При обращении заявителя в устном порядке ему необходимо представить документ, удостоверяющий личность, указать, какая информация необходима заявителю.</w:t>
      </w:r>
    </w:p>
    <w:p w14:paraId="3423A977" w14:textId="77777777" w:rsidR="008E4684" w:rsidRPr="008E4684" w:rsidRDefault="008E4684" w:rsidP="00373B89">
      <w:pPr>
        <w:autoSpaceDE w:val="0"/>
        <w:autoSpaceDN w:val="0"/>
        <w:adjustRightInd w:val="0"/>
        <w:spacing w:before="240" w:after="0" w:line="240" w:lineRule="auto"/>
        <w:ind w:firstLine="540"/>
        <w:jc w:val="both"/>
        <w:rPr>
          <w:rFonts w:ascii="Times New Roman" w:hAnsi="Times New Roman" w:cs="Times New Roman"/>
          <w:sz w:val="28"/>
          <w:szCs w:val="28"/>
        </w:rPr>
      </w:pPr>
    </w:p>
    <w:p w14:paraId="57290D8D" w14:textId="77777777" w:rsidR="00373B89" w:rsidRPr="008E4684" w:rsidRDefault="00373B89" w:rsidP="00373B8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2.7. Исчерпывающий перечень оснований для отказа в приеме документов, необходимых для предоставления муниципальной услуги</w:t>
      </w:r>
    </w:p>
    <w:p w14:paraId="5CF9B376" w14:textId="77777777" w:rsidR="00373B89" w:rsidRPr="008E4684" w:rsidRDefault="00373B89" w:rsidP="00373B89">
      <w:pPr>
        <w:spacing w:after="0" w:line="240" w:lineRule="auto"/>
        <w:ind w:firstLine="72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72669C84" w14:textId="702A891F" w:rsidR="00373B89" w:rsidRDefault="00373B89" w:rsidP="00373B89">
      <w:pPr>
        <w:spacing w:after="0" w:line="240" w:lineRule="auto"/>
        <w:ind w:firstLine="72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и Республики Марий Эл не предусмотрено.</w:t>
      </w:r>
    </w:p>
    <w:p w14:paraId="658F6E4F" w14:textId="77777777" w:rsidR="008E4684" w:rsidRPr="008E4684" w:rsidRDefault="008E4684" w:rsidP="00373B89">
      <w:pPr>
        <w:spacing w:after="0" w:line="240" w:lineRule="auto"/>
        <w:ind w:firstLine="720"/>
        <w:jc w:val="both"/>
        <w:rPr>
          <w:rFonts w:ascii="Times New Roman" w:eastAsia="Times New Roman" w:hAnsi="Times New Roman" w:cs="Times New Roman"/>
          <w:sz w:val="28"/>
          <w:szCs w:val="28"/>
        </w:rPr>
      </w:pPr>
    </w:p>
    <w:p w14:paraId="4A87BE5D" w14:textId="77777777" w:rsidR="00373B89" w:rsidRPr="008E4684" w:rsidRDefault="00373B89" w:rsidP="00373B8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49EE4AE" w14:textId="77777777" w:rsidR="00373B89" w:rsidRDefault="00373B89" w:rsidP="00373B8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и Республики Марий Эл не предусмотрено.</w:t>
      </w:r>
    </w:p>
    <w:p w14:paraId="6EB7BA74" w14:textId="77777777" w:rsidR="008E4684" w:rsidRPr="008E4684" w:rsidRDefault="008E4684" w:rsidP="00373B89">
      <w:pPr>
        <w:spacing w:after="0" w:line="240" w:lineRule="auto"/>
        <w:ind w:firstLine="709"/>
        <w:jc w:val="both"/>
        <w:rPr>
          <w:rFonts w:ascii="Times New Roman" w:eastAsia="Times New Roman" w:hAnsi="Times New Roman" w:cs="Times New Roman"/>
          <w:sz w:val="28"/>
          <w:szCs w:val="28"/>
        </w:rPr>
      </w:pPr>
    </w:p>
    <w:p w14:paraId="1978ECC7" w14:textId="77777777" w:rsidR="00373B89" w:rsidRPr="008E4684" w:rsidRDefault="00373B89" w:rsidP="00373B8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lastRenderedPageBreak/>
        <w:t>2.9. Размер платы, взимаемой с заявителя при предоставлении муниципальной услуги, и способы ее взимания</w:t>
      </w:r>
    </w:p>
    <w:p w14:paraId="4F2052DA" w14:textId="77777777" w:rsidR="00373B89" w:rsidRPr="008E4684" w:rsidRDefault="00373B89" w:rsidP="00373B89">
      <w:pPr>
        <w:tabs>
          <w:tab w:val="left" w:pos="720"/>
        </w:tabs>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Муниципальная услуга предоставляется без взимания государственной пошлины или иной платы.</w:t>
      </w:r>
    </w:p>
    <w:p w14:paraId="261756C1" w14:textId="77777777" w:rsidR="00373B89" w:rsidRPr="008E4684" w:rsidRDefault="00373B89" w:rsidP="00373B8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 xml:space="preserve">2.10. Максимальный срок ожидания в очереди при подаче заявителем заявления </w:t>
      </w:r>
      <w:r w:rsidRPr="008E4684">
        <w:rPr>
          <w:rFonts w:ascii="Times New Roman" w:eastAsia="Times New Roman" w:hAnsi="Times New Roman" w:cs="Times New Roman"/>
          <w:b/>
          <w:bCs/>
          <w:sz w:val="28"/>
          <w:szCs w:val="28"/>
        </w:rPr>
        <w:br/>
        <w:t>о предоставлении муниципальной услуги и при получении результата предоставления муниципальной услуги</w:t>
      </w:r>
    </w:p>
    <w:p w14:paraId="6867F09E" w14:textId="77777777" w:rsidR="00373B89" w:rsidRPr="008E4684" w:rsidRDefault="00373B89" w:rsidP="00373B8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7686DAAD" w14:textId="77777777" w:rsidR="00373B89" w:rsidRPr="008E4684" w:rsidRDefault="00373B89" w:rsidP="00373B8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Максимальный срок ожидания в очереди при подаче заявления </w:t>
      </w:r>
      <w:r w:rsidRPr="008E4684">
        <w:rPr>
          <w:rFonts w:ascii="Times New Roman" w:eastAsia="Times New Roman" w:hAnsi="Times New Roman" w:cs="Times New Roman"/>
          <w:sz w:val="28"/>
          <w:szCs w:val="28"/>
        </w:rPr>
        <w:br/>
        <w:t>о предоставлении муниципальной услуги и при получении документа о результате предоставления муниципальной услуги составляет 15 минут.</w:t>
      </w:r>
    </w:p>
    <w:p w14:paraId="2E8013AA" w14:textId="77777777" w:rsidR="00373B89" w:rsidRPr="008E4684" w:rsidRDefault="00373B89" w:rsidP="00373B89">
      <w:pPr>
        <w:tabs>
          <w:tab w:val="left" w:pos="720"/>
        </w:tabs>
        <w:ind w:firstLine="709"/>
        <w:jc w:val="both"/>
        <w:rPr>
          <w:color w:val="000000"/>
          <w:sz w:val="28"/>
          <w:szCs w:val="28"/>
        </w:rPr>
      </w:pPr>
    </w:p>
    <w:p w14:paraId="027F1B22" w14:textId="77777777" w:rsidR="00373B89" w:rsidRPr="008E4684" w:rsidRDefault="00373B89" w:rsidP="00373B8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2.11. Срок регистрации заявления заявителя о предоставлении муниципальной услуги</w:t>
      </w:r>
    </w:p>
    <w:p w14:paraId="61408792" w14:textId="77777777" w:rsidR="00373B89" w:rsidRPr="008E4684" w:rsidRDefault="00373B89" w:rsidP="00373B8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039DC9EE" w14:textId="77777777" w:rsidR="00373B89" w:rsidRPr="008E4684" w:rsidRDefault="00373B89" w:rsidP="00373B89">
      <w:pPr>
        <w:spacing w:after="0" w:line="240" w:lineRule="auto"/>
        <w:ind w:firstLine="54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Срок регистрации заявления, в </w:t>
      </w:r>
      <w:r w:rsidR="00F40369" w:rsidRPr="008E4684">
        <w:rPr>
          <w:rFonts w:ascii="Times New Roman" w:eastAsia="Times New Roman" w:hAnsi="Times New Roman" w:cs="Times New Roman"/>
          <w:sz w:val="28"/>
          <w:szCs w:val="28"/>
        </w:rPr>
        <w:t>отделе образования</w:t>
      </w:r>
      <w:r w:rsidRPr="008E4684">
        <w:rPr>
          <w:rFonts w:ascii="Times New Roman" w:eastAsia="Times New Roman" w:hAnsi="Times New Roman" w:cs="Times New Roman"/>
          <w:sz w:val="28"/>
          <w:szCs w:val="28"/>
        </w:rPr>
        <w:t xml:space="preserve"> составляет 1 рабочий день со дня подачи заявления о предоставлении муниципальной услуги и документов, необходимых для предоставления муниципальной услуги, в</w:t>
      </w:r>
      <w:r w:rsidR="008E4684">
        <w:rPr>
          <w:rFonts w:ascii="Times New Roman" w:eastAsia="Times New Roman" w:hAnsi="Times New Roman" w:cs="Times New Roman"/>
          <w:sz w:val="28"/>
          <w:szCs w:val="28"/>
        </w:rPr>
        <w:t xml:space="preserve"> отдел образования</w:t>
      </w:r>
      <w:r w:rsidRPr="008E4684">
        <w:rPr>
          <w:rFonts w:ascii="Times New Roman" w:eastAsia="Times New Roman" w:hAnsi="Times New Roman" w:cs="Times New Roman"/>
          <w:sz w:val="28"/>
          <w:szCs w:val="28"/>
        </w:rPr>
        <w:t>.</w:t>
      </w:r>
    </w:p>
    <w:p w14:paraId="57586A6E" w14:textId="77777777" w:rsidR="00373B89" w:rsidRDefault="00373B89" w:rsidP="008E4684">
      <w:pPr>
        <w:spacing w:after="0" w:line="240" w:lineRule="auto"/>
        <w:ind w:firstLine="54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В случае поступления заявления в рабочие дни после 17 часов 00 минут</w:t>
      </w:r>
      <w:r w:rsidR="008E4684">
        <w:rPr>
          <w:rFonts w:ascii="Times New Roman" w:eastAsia="Times New Roman" w:hAnsi="Times New Roman" w:cs="Times New Roman"/>
          <w:sz w:val="28"/>
          <w:szCs w:val="28"/>
        </w:rPr>
        <w:t xml:space="preserve">, </w:t>
      </w:r>
      <w:r w:rsidRPr="008E4684">
        <w:rPr>
          <w:rFonts w:ascii="Times New Roman" w:eastAsia="Times New Roman" w:hAnsi="Times New Roman" w:cs="Times New Roman"/>
          <w:sz w:val="28"/>
          <w:szCs w:val="28"/>
        </w:rPr>
        <w:t>либо</w:t>
      </w:r>
      <w:r w:rsidR="008E4684">
        <w:rPr>
          <w:rFonts w:ascii="Times New Roman" w:eastAsia="Times New Roman" w:hAnsi="Times New Roman" w:cs="Times New Roman"/>
          <w:sz w:val="28"/>
          <w:szCs w:val="28"/>
        </w:rPr>
        <w:t xml:space="preserve"> </w:t>
      </w:r>
      <w:r w:rsidRPr="008E4684">
        <w:rPr>
          <w:rFonts w:ascii="Times New Roman" w:eastAsia="Times New Roman" w:hAnsi="Times New Roman" w:cs="Times New Roman"/>
          <w:sz w:val="28"/>
          <w:szCs w:val="28"/>
        </w:rPr>
        <w:t>в выходные и праздничные дни регистрация заявления осуществляется на следующий рабочий день.</w:t>
      </w:r>
    </w:p>
    <w:p w14:paraId="75F7D5EC" w14:textId="77777777" w:rsidR="008E4684" w:rsidRPr="008E4684" w:rsidRDefault="008E4684" w:rsidP="008E4684">
      <w:pPr>
        <w:spacing w:after="0" w:line="240" w:lineRule="auto"/>
        <w:ind w:firstLine="540"/>
        <w:jc w:val="both"/>
        <w:rPr>
          <w:rFonts w:ascii="Times New Roman" w:eastAsia="Times New Roman" w:hAnsi="Times New Roman" w:cs="Times New Roman"/>
          <w:sz w:val="28"/>
          <w:szCs w:val="28"/>
        </w:rPr>
      </w:pPr>
    </w:p>
    <w:p w14:paraId="3FD6C861" w14:textId="77777777" w:rsidR="00F40369" w:rsidRPr="008E4684" w:rsidRDefault="00F40369" w:rsidP="00F4036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2.12. Требования к помещениям, в которых предоставляется муниципальная услуга</w:t>
      </w:r>
    </w:p>
    <w:p w14:paraId="2DD1FEA4" w14:textId="77777777" w:rsidR="00F40369" w:rsidRPr="008E4684" w:rsidRDefault="00F40369" w:rsidP="00F4036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6C22A567" w14:textId="77777777"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2.12.1. Предоставление муниципальной услуги осуществляется в специально предназначенном для этой цели помещении кабинете. </w:t>
      </w:r>
    </w:p>
    <w:p w14:paraId="083059BB" w14:textId="77777777"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Для ожидания приема заявителям (их представителям) отводятся места, оборудованные стульями и столами для возможности оформления документов.</w:t>
      </w:r>
    </w:p>
    <w:p w14:paraId="41EF1168" w14:textId="77777777"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2.12.2. Для заявителей, являющихся инвалидами, создаются надлежащие условия, обеспечивающие доступность муниципальной услуги:</w:t>
      </w:r>
    </w:p>
    <w:p w14:paraId="0B7B9EA6" w14:textId="77777777"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оборудование входа в помещение приема и выдачи документов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081EDF2" w14:textId="77777777"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оказание необходимой помощи по разъяснению в доступной для инвалида форме порядка предоставления муниципальной услуги, оформлению необходимых для предоставления муниципальной услуги документов.</w:t>
      </w:r>
    </w:p>
    <w:p w14:paraId="339213C3" w14:textId="77777777"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lastRenderedPageBreak/>
        <w:t>2.12.2. Здание и расположенные в нем помещения, в которых предоставляется муниципальная услуга, должны:</w:t>
      </w:r>
    </w:p>
    <w:p w14:paraId="060CF82F" w14:textId="77777777"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E906E2" w:rsidRPr="008E4684">
        <w:rPr>
          <w:rFonts w:ascii="Times New Roman" w:eastAsia="Times New Roman" w:hAnsi="Times New Roman" w:cs="Times New Roman"/>
          <w:sz w:val="28"/>
          <w:szCs w:val="28"/>
        </w:rPr>
        <w:t>отдела образования</w:t>
      </w:r>
      <w:r w:rsidRPr="008E4684">
        <w:rPr>
          <w:rFonts w:ascii="Times New Roman" w:eastAsia="Times New Roman" w:hAnsi="Times New Roman" w:cs="Times New Roman"/>
          <w:sz w:val="28"/>
          <w:szCs w:val="28"/>
        </w:rPr>
        <w:t>, режима работы, а также информационными стендами, на которых размещается информация;</w:t>
      </w:r>
    </w:p>
    <w:p w14:paraId="3A99DC78" w14:textId="77777777"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соответствовать комфортным условиям для заявителей, в том числе являющихся инвалидами, и оптимальным условиям работы должностных лиц </w:t>
      </w:r>
      <w:r w:rsidR="00E906E2" w:rsidRPr="008E4684">
        <w:rPr>
          <w:rFonts w:ascii="Times New Roman" w:eastAsia="Times New Roman" w:hAnsi="Times New Roman" w:cs="Times New Roman"/>
          <w:sz w:val="28"/>
          <w:szCs w:val="28"/>
        </w:rPr>
        <w:t xml:space="preserve">отдела образования </w:t>
      </w:r>
      <w:r w:rsidRPr="008E4684">
        <w:rPr>
          <w:rFonts w:ascii="Times New Roman" w:eastAsia="Times New Roman" w:hAnsi="Times New Roman" w:cs="Times New Roman"/>
          <w:sz w:val="28"/>
          <w:szCs w:val="28"/>
        </w:rPr>
        <w:t>с заявителями, являющихся инвалидами, по оказанию помощи в преодолении барьеров, мешающих получению ими услуг наравне с другими лицами;</w:t>
      </w:r>
    </w:p>
    <w:p w14:paraId="3BABC6AE" w14:textId="77777777"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удовлетворять санитарным правилам, а также обеспечивать возможность предоставления муниципальной услуги инвалидам.</w:t>
      </w:r>
    </w:p>
    <w:p w14:paraId="47F1C7F1" w14:textId="77777777"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Помещение, в котором предоставляется муниципальная услуга, должно обеспечиваться необходимыми для предоставления муниципальной услуги оборудованием, канцелярскими принадлежностями, офисной мебелью, телефоном, компьютерами с возможностью бесперебойного выхода в информационно-телекоммуникационной сети «Интернет», организационной техникой, в том числе обеспечивающей возможность качественной печати на бумаге, копирования и сканирования документов.</w:t>
      </w:r>
    </w:p>
    <w:p w14:paraId="21905460" w14:textId="77777777"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2.12.3. Должен быть обеспечен доступ к следующим документам (сведениям) в электронном виде или на бумажном носителе:</w:t>
      </w:r>
    </w:p>
    <w:p w14:paraId="3901A8F6" w14:textId="77777777"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p>
    <w:p w14:paraId="31D3D838" w14:textId="6D137407" w:rsidR="00F40369" w:rsidRPr="008E4684" w:rsidRDefault="00F40369" w:rsidP="00B2101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 текст настоящего Административного регламента.</w:t>
      </w:r>
    </w:p>
    <w:p w14:paraId="271AA6E6" w14:textId="77777777" w:rsidR="00F40369" w:rsidRPr="008E4684"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Визуальная и текстовая информация о порядке предоставления муниципальной услуги размещается на информационном стенде (устанавливается в удобном для заявителей месте), а также </w:t>
      </w:r>
      <w:proofErr w:type="gramStart"/>
      <w:r w:rsidRPr="008E4684">
        <w:rPr>
          <w:rFonts w:ascii="Times New Roman" w:eastAsia="Times New Roman" w:hAnsi="Times New Roman" w:cs="Times New Roman"/>
          <w:sz w:val="28"/>
          <w:szCs w:val="28"/>
        </w:rPr>
        <w:t>на  официальном</w:t>
      </w:r>
      <w:proofErr w:type="gramEnd"/>
      <w:r w:rsidRPr="008E4684">
        <w:rPr>
          <w:rFonts w:ascii="Times New Roman" w:eastAsia="Times New Roman" w:hAnsi="Times New Roman" w:cs="Times New Roman"/>
          <w:sz w:val="28"/>
          <w:szCs w:val="28"/>
        </w:rPr>
        <w:t xml:space="preserve"> сайте </w:t>
      </w:r>
      <w:r w:rsidR="00E906E2" w:rsidRPr="008E4684">
        <w:rPr>
          <w:rFonts w:ascii="Times New Roman" w:eastAsia="Times New Roman" w:hAnsi="Times New Roman" w:cs="Times New Roman"/>
          <w:sz w:val="28"/>
          <w:szCs w:val="28"/>
        </w:rPr>
        <w:t>отдела образования</w:t>
      </w:r>
      <w:r w:rsidRPr="008E4684">
        <w:rPr>
          <w:rFonts w:ascii="Times New Roman" w:eastAsia="Times New Roman" w:hAnsi="Times New Roman" w:cs="Times New Roman"/>
          <w:sz w:val="28"/>
          <w:szCs w:val="28"/>
        </w:rPr>
        <w:t>.</w:t>
      </w:r>
    </w:p>
    <w:p w14:paraId="44819521" w14:textId="77777777" w:rsidR="00F40369" w:rsidRDefault="00F40369" w:rsidP="00F4036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3A42E915" w14:textId="77777777" w:rsidR="008E4684" w:rsidRPr="008E4684" w:rsidRDefault="008E4684" w:rsidP="00F40369">
      <w:pPr>
        <w:spacing w:after="0" w:line="240" w:lineRule="auto"/>
        <w:ind w:firstLine="709"/>
        <w:jc w:val="both"/>
        <w:rPr>
          <w:rFonts w:ascii="Times New Roman" w:eastAsia="Times New Roman" w:hAnsi="Times New Roman" w:cs="Times New Roman"/>
          <w:sz w:val="28"/>
          <w:szCs w:val="28"/>
        </w:rPr>
      </w:pPr>
    </w:p>
    <w:p w14:paraId="33F49928" w14:textId="77777777" w:rsidR="00E906E2" w:rsidRPr="008E4684" w:rsidRDefault="00E906E2" w:rsidP="00E906E2">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2.13. Показатели доступности и качества муниципальной услуги</w:t>
      </w:r>
    </w:p>
    <w:p w14:paraId="49A454CB" w14:textId="77777777" w:rsidR="00E906E2" w:rsidRPr="008E4684" w:rsidRDefault="00E906E2" w:rsidP="00E906E2">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4055D19A"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2.13.1. К показателям доступности предоставления муниципальной услуги относятся:</w:t>
      </w:r>
    </w:p>
    <w:p w14:paraId="3756E354"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доступность электронных форм документов, необходимых для предоставления муниципальной услуги;</w:t>
      </w:r>
    </w:p>
    <w:p w14:paraId="1B5BD3F3"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lastRenderedPageBreak/>
        <w:t>- расположение помещений, предназначенных для предоставления муниципальной, в зоне доступности к основным транспортным магистралям, в пределах пешеходной доступности для граждан;</w:t>
      </w:r>
    </w:p>
    <w:p w14:paraId="2CDEE13A"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возможность выбора заявителем способов обращения за предоставлением муниципальной услуги и способов получения результатов муниципальной услуги;</w:t>
      </w:r>
    </w:p>
    <w:p w14:paraId="7D7340A3"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возможность получения заявителем актуальной и достоверной информации о стандарте предоставления муниципальной услуги, составе и последовательности административных процедур предоставления муниципальной услуги, а также порядке обжалования действий (бездействия) должностных лиц администрации;</w:t>
      </w:r>
    </w:p>
    <w:p w14:paraId="4983B3DC" w14:textId="3DE6B1CA"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возможность информирования заявителя о ходе предоставления муниципальной услуг</w:t>
      </w:r>
      <w:r w:rsidR="00EC2C3A">
        <w:rPr>
          <w:rFonts w:ascii="Times New Roman" w:eastAsia="Times New Roman" w:hAnsi="Times New Roman" w:cs="Times New Roman"/>
          <w:sz w:val="28"/>
          <w:szCs w:val="28"/>
        </w:rPr>
        <w:t>.</w:t>
      </w:r>
    </w:p>
    <w:p w14:paraId="5C97E87F"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p>
    <w:p w14:paraId="4ABF275A"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2.13.2. К показателям качества предоставления муниципальной услуги относятся:</w:t>
      </w:r>
    </w:p>
    <w:p w14:paraId="22559205"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отсутствие нарушений сроков предоставления муниципальной услуги;</w:t>
      </w:r>
    </w:p>
    <w:p w14:paraId="47CF99FD"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отсутствие обоснованных жалоб на действия (бездействие) должностных лиц и их отношение к заявителям;</w:t>
      </w:r>
    </w:p>
    <w:p w14:paraId="02536664"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 обеспечение предоставления муниципальной услуги в соответствии </w:t>
      </w:r>
      <w:r w:rsidRPr="008E4684">
        <w:rPr>
          <w:rFonts w:ascii="Times New Roman" w:eastAsia="Times New Roman" w:hAnsi="Times New Roman" w:cs="Times New Roman"/>
          <w:sz w:val="28"/>
          <w:szCs w:val="28"/>
        </w:rPr>
        <w:br/>
        <w:t>с вариантом предоставления муниципальной услуги;</w:t>
      </w:r>
    </w:p>
    <w:p w14:paraId="548BB7E2"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обеспечение минимально возможного количества взаимодействий заявителя с должностными лицами</w:t>
      </w:r>
      <w:r w:rsidR="00CC2831">
        <w:rPr>
          <w:rFonts w:ascii="Times New Roman" w:eastAsia="Times New Roman" w:hAnsi="Times New Roman" w:cs="Times New Roman"/>
          <w:sz w:val="28"/>
          <w:szCs w:val="28"/>
        </w:rPr>
        <w:t xml:space="preserve"> отдела образования</w:t>
      </w:r>
      <w:r w:rsidRPr="008E4684">
        <w:rPr>
          <w:rFonts w:ascii="Times New Roman" w:eastAsia="Times New Roman" w:hAnsi="Times New Roman" w:cs="Times New Roman"/>
          <w:sz w:val="28"/>
          <w:szCs w:val="28"/>
        </w:rPr>
        <w:t>;</w:t>
      </w:r>
    </w:p>
    <w:p w14:paraId="0F1A43BB" w14:textId="77777777" w:rsidR="00E906E2"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предоставление муниципальной услуги в соответствии с вариантами предоставления муниципальной услуги.</w:t>
      </w:r>
    </w:p>
    <w:p w14:paraId="7DA51341" w14:textId="77777777" w:rsidR="00CC2831" w:rsidRPr="008E4684" w:rsidRDefault="00CC2831" w:rsidP="00E906E2">
      <w:pPr>
        <w:spacing w:after="0" w:line="240" w:lineRule="auto"/>
        <w:ind w:firstLine="709"/>
        <w:jc w:val="both"/>
        <w:rPr>
          <w:rFonts w:ascii="Times New Roman" w:eastAsia="Times New Roman" w:hAnsi="Times New Roman" w:cs="Times New Roman"/>
          <w:sz w:val="28"/>
          <w:szCs w:val="28"/>
        </w:rPr>
      </w:pPr>
    </w:p>
    <w:p w14:paraId="40E098E7" w14:textId="77777777" w:rsidR="00E906E2" w:rsidRDefault="00E906E2" w:rsidP="00E906E2">
      <w:pPr>
        <w:spacing w:after="0" w:line="240" w:lineRule="auto"/>
        <w:jc w:val="center"/>
        <w:rPr>
          <w:rFonts w:ascii="Times New Roman" w:eastAsia="Times New Roman" w:hAnsi="Times New Roman" w:cs="Times New Roman"/>
          <w:b/>
          <w:bCs/>
          <w:sz w:val="28"/>
          <w:szCs w:val="28"/>
        </w:rPr>
      </w:pPr>
      <w:r w:rsidRPr="008E4684">
        <w:rPr>
          <w:rFonts w:ascii="Times New Roman" w:eastAsia="Times New Roman" w:hAnsi="Times New Roman" w:cs="Times New Roman"/>
          <w:b/>
          <w:bCs/>
          <w:sz w:val="28"/>
          <w:szCs w:val="28"/>
        </w:rPr>
        <w:t>2.14. Иные требования к предоставлению муниципальной услуги</w:t>
      </w:r>
    </w:p>
    <w:p w14:paraId="0356AC2A" w14:textId="77777777" w:rsidR="00CC2831" w:rsidRPr="008E4684" w:rsidRDefault="00CC2831" w:rsidP="00E906E2">
      <w:pPr>
        <w:spacing w:after="0" w:line="240" w:lineRule="auto"/>
        <w:jc w:val="center"/>
        <w:rPr>
          <w:rFonts w:ascii="Times New Roman" w:eastAsia="Times New Roman" w:hAnsi="Times New Roman" w:cs="Times New Roman"/>
          <w:sz w:val="28"/>
          <w:szCs w:val="28"/>
        </w:rPr>
      </w:pPr>
    </w:p>
    <w:p w14:paraId="2F177D5B"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14:paraId="3330EB72"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2.14.2. Информационные системы для предоставления муниципальной услуги не используются.</w:t>
      </w:r>
    </w:p>
    <w:p w14:paraId="76C530A7" w14:textId="77777777" w:rsidR="00E906E2"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2.14.3. Предоставление муниципальной услуги в электронной форме, в том числе с использованием Единого портала государственных и муниципальных услуг, Портала государственных и муниципальных услуг Республики Марий Эл, в МФЦ не осуществляется.</w:t>
      </w:r>
    </w:p>
    <w:p w14:paraId="05E8785F" w14:textId="77777777" w:rsidR="00CC2831" w:rsidRPr="008E4684" w:rsidRDefault="00CC2831" w:rsidP="00E906E2">
      <w:pPr>
        <w:spacing w:after="0" w:line="240" w:lineRule="auto"/>
        <w:ind w:firstLine="709"/>
        <w:jc w:val="both"/>
        <w:rPr>
          <w:rFonts w:ascii="Times New Roman" w:eastAsia="Times New Roman" w:hAnsi="Times New Roman" w:cs="Times New Roman"/>
          <w:sz w:val="28"/>
          <w:szCs w:val="28"/>
        </w:rPr>
      </w:pPr>
    </w:p>
    <w:p w14:paraId="425E982C" w14:textId="77777777" w:rsidR="00E906E2" w:rsidRPr="008E4684" w:rsidRDefault="00E906E2" w:rsidP="00E906E2">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III. Состав, последовательность и сроки выполнения</w:t>
      </w:r>
    </w:p>
    <w:p w14:paraId="4200AAA6" w14:textId="77777777" w:rsidR="00E906E2" w:rsidRPr="008E4684" w:rsidRDefault="00E906E2" w:rsidP="00E906E2">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административных процедур</w:t>
      </w:r>
    </w:p>
    <w:p w14:paraId="2E9F73E7" w14:textId="77777777" w:rsidR="00E906E2" w:rsidRPr="008E4684" w:rsidRDefault="00E906E2" w:rsidP="00E906E2">
      <w:pPr>
        <w:spacing w:after="0" w:line="240" w:lineRule="auto"/>
        <w:ind w:firstLine="54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362E3757" w14:textId="77777777" w:rsidR="00E906E2" w:rsidRPr="008E4684" w:rsidRDefault="00E906E2" w:rsidP="00E906E2">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3.1. Перечень вариантов предоставления муниципальной услуги</w:t>
      </w:r>
    </w:p>
    <w:p w14:paraId="260DD6F4" w14:textId="77777777" w:rsidR="00E906E2" w:rsidRPr="008E4684" w:rsidRDefault="00E906E2" w:rsidP="00E906E2">
      <w:pPr>
        <w:spacing w:after="0" w:line="240" w:lineRule="auto"/>
        <w:ind w:firstLine="54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7BFC1A04"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lastRenderedPageBreak/>
        <w:t>3.1.1. При обращении заявителя за предоставлением муниципальной услуги муниципальная услуга предоставляется в соответствии со следующими вариантами:</w:t>
      </w:r>
    </w:p>
    <w:p w14:paraId="117F0152"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Вариант 1: физическое лицо, юридическое лицо, индивидуальный предприниматель.</w:t>
      </w:r>
    </w:p>
    <w:p w14:paraId="50624FA0"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Вариант 2: уполномоченный представитель.</w:t>
      </w:r>
    </w:p>
    <w:p w14:paraId="669586BD"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3.1.</w:t>
      </w:r>
      <w:r w:rsidR="00D06836" w:rsidRPr="008E4684">
        <w:rPr>
          <w:rFonts w:ascii="Times New Roman" w:eastAsia="Times New Roman" w:hAnsi="Times New Roman" w:cs="Times New Roman"/>
          <w:sz w:val="28"/>
          <w:szCs w:val="28"/>
        </w:rPr>
        <w:t>2</w:t>
      </w:r>
      <w:r w:rsidRPr="008E4684">
        <w:rPr>
          <w:rFonts w:ascii="Times New Roman" w:eastAsia="Times New Roman" w:hAnsi="Times New Roman" w:cs="Times New Roman"/>
          <w:sz w:val="28"/>
          <w:szCs w:val="28"/>
        </w:rPr>
        <w:t>. Возможность оставления заявления о предоставлении муниципальной услуги без рассмотрения не предусмотрена.</w:t>
      </w:r>
    </w:p>
    <w:p w14:paraId="115EE3CB"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p>
    <w:p w14:paraId="0055A224" w14:textId="77777777" w:rsidR="00E906E2" w:rsidRPr="008E4684" w:rsidRDefault="00E906E2" w:rsidP="00E906E2">
      <w:pPr>
        <w:spacing w:after="0" w:line="240" w:lineRule="auto"/>
        <w:ind w:firstLine="709"/>
        <w:jc w:val="center"/>
        <w:rPr>
          <w:rFonts w:ascii="Times New Roman" w:hAnsi="Times New Roman" w:cs="Times New Roman"/>
          <w:b/>
          <w:sz w:val="28"/>
          <w:szCs w:val="28"/>
        </w:rPr>
      </w:pPr>
      <w:r w:rsidRPr="008E4684">
        <w:rPr>
          <w:rFonts w:ascii="Times New Roman" w:eastAsia="Times New Roman" w:hAnsi="Times New Roman" w:cs="Times New Roman"/>
          <w:b/>
          <w:sz w:val="28"/>
          <w:szCs w:val="28"/>
        </w:rPr>
        <w:t>3.2. Профилирование заявителя</w:t>
      </w:r>
    </w:p>
    <w:p w14:paraId="7039E5D0"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p>
    <w:p w14:paraId="7832593E" w14:textId="77777777" w:rsidR="00E906E2" w:rsidRPr="008E4684" w:rsidRDefault="00E906E2" w:rsidP="00E906E2">
      <w:pPr>
        <w:spacing w:after="0" w:line="240" w:lineRule="auto"/>
        <w:ind w:firstLine="709"/>
        <w:jc w:val="both"/>
        <w:rPr>
          <w:rFonts w:ascii="Times New Roman" w:eastAsia="Times New Roman" w:hAnsi="Times New Roman" w:cs="Times New Roman"/>
          <w:i/>
          <w:sz w:val="28"/>
          <w:szCs w:val="28"/>
        </w:rPr>
      </w:pPr>
      <w:r w:rsidRPr="008E4684">
        <w:rPr>
          <w:rFonts w:ascii="Times New Roman" w:eastAsia="Times New Roman" w:hAnsi="Times New Roman" w:cs="Times New Roman"/>
          <w:sz w:val="28"/>
          <w:szCs w:val="28"/>
        </w:rPr>
        <w:t>3.2.</w:t>
      </w:r>
      <w:r w:rsidR="00D06836" w:rsidRPr="008E4684">
        <w:rPr>
          <w:rFonts w:ascii="Times New Roman" w:eastAsia="Times New Roman" w:hAnsi="Times New Roman" w:cs="Times New Roman"/>
          <w:sz w:val="28"/>
          <w:szCs w:val="28"/>
        </w:rPr>
        <w:t>1</w:t>
      </w:r>
      <w:r w:rsidRPr="008E4684">
        <w:rPr>
          <w:rFonts w:ascii="Times New Roman" w:eastAsia="Times New Roman" w:hAnsi="Times New Roman" w:cs="Times New Roman"/>
          <w:sz w:val="28"/>
          <w:szCs w:val="28"/>
        </w:rPr>
        <w:t xml:space="preserve">. 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w:t>
      </w:r>
    </w:p>
    <w:p w14:paraId="3E969157" w14:textId="77777777" w:rsidR="00E906E2" w:rsidRPr="008E4684"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3.2.</w:t>
      </w:r>
      <w:r w:rsidR="00D06836" w:rsidRPr="008E4684">
        <w:rPr>
          <w:rFonts w:ascii="Times New Roman" w:eastAsia="Times New Roman" w:hAnsi="Times New Roman" w:cs="Times New Roman"/>
          <w:sz w:val="28"/>
          <w:szCs w:val="28"/>
        </w:rPr>
        <w:t>2</w:t>
      </w:r>
      <w:r w:rsidRPr="008E4684">
        <w:rPr>
          <w:rFonts w:ascii="Times New Roman" w:eastAsia="Times New Roman" w:hAnsi="Times New Roman" w:cs="Times New Roman"/>
          <w:sz w:val="28"/>
          <w:szCs w:val="28"/>
        </w:rPr>
        <w:t>. Установленный по результатам профилирования вариант доводится до заявителя в письменной форме (при подаче заявления (запроса) на бумажном носителе) исключающей неоднозначное понимание.</w:t>
      </w:r>
    </w:p>
    <w:p w14:paraId="31528D26" w14:textId="77777777" w:rsidR="00E906E2" w:rsidRDefault="00E906E2" w:rsidP="00E906E2">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3.2.</w:t>
      </w:r>
      <w:r w:rsidR="00D06836" w:rsidRPr="008E4684">
        <w:rPr>
          <w:rFonts w:ascii="Times New Roman" w:eastAsia="Times New Roman" w:hAnsi="Times New Roman" w:cs="Times New Roman"/>
          <w:sz w:val="28"/>
          <w:szCs w:val="28"/>
        </w:rPr>
        <w:t>3</w:t>
      </w:r>
      <w:r w:rsidRPr="008E4684">
        <w:rPr>
          <w:rFonts w:ascii="Times New Roman" w:eastAsia="Times New Roman" w:hAnsi="Times New Roman" w:cs="Times New Roman"/>
          <w:sz w:val="28"/>
          <w:szCs w:val="28"/>
        </w:rPr>
        <w:t>. 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 представлены в приложении № 2 к настоящему Административному регламенту.</w:t>
      </w:r>
    </w:p>
    <w:p w14:paraId="46FDBCC7" w14:textId="77777777" w:rsidR="00CC2831" w:rsidRPr="008E4684" w:rsidRDefault="00CC2831" w:rsidP="00E906E2">
      <w:pPr>
        <w:spacing w:after="0" w:line="240" w:lineRule="auto"/>
        <w:ind w:firstLine="709"/>
        <w:jc w:val="both"/>
        <w:rPr>
          <w:rFonts w:ascii="Times New Roman" w:eastAsia="Times New Roman" w:hAnsi="Times New Roman" w:cs="Times New Roman"/>
          <w:sz w:val="28"/>
          <w:szCs w:val="28"/>
        </w:rPr>
      </w:pPr>
    </w:p>
    <w:p w14:paraId="0F3FED32" w14:textId="77777777" w:rsidR="00E57C9D" w:rsidRPr="008E4684" w:rsidRDefault="00E57C9D" w:rsidP="00E57C9D">
      <w:pPr>
        <w:spacing w:after="0" w:line="240" w:lineRule="auto"/>
        <w:ind w:firstLine="709"/>
        <w:jc w:val="center"/>
        <w:rPr>
          <w:rFonts w:ascii="Times New Roman" w:eastAsia="Times New Roman" w:hAnsi="Times New Roman" w:cs="Times New Roman"/>
          <w:b/>
          <w:sz w:val="28"/>
          <w:szCs w:val="28"/>
        </w:rPr>
      </w:pPr>
      <w:r w:rsidRPr="008E4684">
        <w:rPr>
          <w:rFonts w:ascii="Times New Roman" w:eastAsia="Times New Roman" w:hAnsi="Times New Roman" w:cs="Times New Roman"/>
          <w:b/>
          <w:sz w:val="28"/>
          <w:szCs w:val="28"/>
        </w:rPr>
        <w:t>3.3. Вариант 1</w:t>
      </w:r>
    </w:p>
    <w:p w14:paraId="227B54E8" w14:textId="77777777"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p>
    <w:p w14:paraId="70751588" w14:textId="77777777"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3.3.1. Максимальный срок предоставления варианта муниципальной услуги составляет 5 дней со дня регистрации заявления.</w:t>
      </w:r>
    </w:p>
    <w:p w14:paraId="56C7E6A9" w14:textId="77777777" w:rsidR="00E57C9D" w:rsidRPr="00CC2831" w:rsidRDefault="00E57C9D" w:rsidP="00E57C9D">
      <w:pPr>
        <w:spacing w:after="0" w:line="240" w:lineRule="auto"/>
        <w:ind w:firstLine="709"/>
        <w:jc w:val="both"/>
        <w:rPr>
          <w:rFonts w:ascii="Times New Roman" w:eastAsia="Times New Roman" w:hAnsi="Times New Roman" w:cs="Times New Roman"/>
          <w:sz w:val="28"/>
          <w:szCs w:val="28"/>
        </w:rPr>
      </w:pPr>
      <w:r w:rsidRPr="00CC2831">
        <w:rPr>
          <w:rFonts w:ascii="Times New Roman" w:eastAsia="Times New Roman" w:hAnsi="Times New Roman" w:cs="Times New Roman"/>
          <w:sz w:val="28"/>
          <w:szCs w:val="28"/>
        </w:rPr>
        <w:t xml:space="preserve">3.3.2. Результатом предоставления варианта муниципальной услуги является </w:t>
      </w:r>
      <w:r w:rsidRPr="00CC2831">
        <w:rPr>
          <w:rFonts w:ascii="Times New Roman" w:hAnsi="Times New Roman" w:cs="Times New Roman"/>
          <w:sz w:val="28"/>
          <w:szCs w:val="28"/>
        </w:rPr>
        <w:t xml:space="preserve">получение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учреждениях </w:t>
      </w:r>
      <w:r w:rsidRPr="00CC2831">
        <w:rPr>
          <w:rFonts w:ascii="Times New Roman" w:hAnsi="Times New Roman" w:cs="Times New Roman"/>
          <w:color w:val="000000"/>
          <w:sz w:val="28"/>
          <w:szCs w:val="28"/>
        </w:rPr>
        <w:t>Звениговского муниципального района</w:t>
      </w:r>
      <w:r w:rsidR="00CC2831">
        <w:rPr>
          <w:rFonts w:ascii="Times New Roman" w:hAnsi="Times New Roman" w:cs="Times New Roman"/>
          <w:color w:val="000000"/>
          <w:sz w:val="28"/>
          <w:szCs w:val="28"/>
        </w:rPr>
        <w:t>.</w:t>
      </w:r>
    </w:p>
    <w:p w14:paraId="4DE8BCBB" w14:textId="77777777" w:rsidR="00071809" w:rsidRPr="008E4684" w:rsidRDefault="00071809" w:rsidP="0007180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3.3.3. Предоставление муниципальной услуги включает в себя следующие административные процедуры:</w:t>
      </w:r>
    </w:p>
    <w:p w14:paraId="749D3BE1" w14:textId="77777777" w:rsidR="00071809" w:rsidRPr="008E4684" w:rsidRDefault="00071809" w:rsidP="00071809">
      <w:pPr>
        <w:pStyle w:val="a3"/>
        <w:rPr>
          <w:rFonts w:ascii="Times New Roman" w:hAnsi="Times New Roman" w:cs="Times New Roman"/>
          <w:sz w:val="28"/>
          <w:szCs w:val="28"/>
        </w:rPr>
      </w:pPr>
      <w:r w:rsidRPr="008E4684">
        <w:rPr>
          <w:rFonts w:ascii="Times New Roman" w:hAnsi="Times New Roman" w:cs="Times New Roman"/>
          <w:sz w:val="28"/>
          <w:szCs w:val="28"/>
        </w:rPr>
        <w:t xml:space="preserve">     - прием и регистрация документов от заявителя;</w:t>
      </w:r>
    </w:p>
    <w:p w14:paraId="4F0F20CC" w14:textId="77777777" w:rsidR="00071809" w:rsidRPr="008E4684" w:rsidRDefault="00071809" w:rsidP="00071809">
      <w:pPr>
        <w:pStyle w:val="a3"/>
        <w:rPr>
          <w:rFonts w:ascii="Times New Roman" w:hAnsi="Times New Roman" w:cs="Times New Roman"/>
          <w:sz w:val="28"/>
          <w:szCs w:val="28"/>
        </w:rPr>
      </w:pPr>
      <w:r w:rsidRPr="008E4684">
        <w:rPr>
          <w:rFonts w:ascii="Times New Roman" w:hAnsi="Times New Roman" w:cs="Times New Roman"/>
          <w:sz w:val="28"/>
          <w:szCs w:val="28"/>
        </w:rPr>
        <w:t xml:space="preserve">     - рассмотрение письменного обращения заявителя; направление письменного обращения по результатам их рассмотрения на исполнение по принадлежности;</w:t>
      </w:r>
    </w:p>
    <w:p w14:paraId="126A07E8" w14:textId="77777777" w:rsidR="00071809" w:rsidRPr="008E4684" w:rsidRDefault="00071809" w:rsidP="00071809">
      <w:pPr>
        <w:pStyle w:val="a3"/>
        <w:rPr>
          <w:rFonts w:ascii="Times New Roman" w:hAnsi="Times New Roman" w:cs="Times New Roman"/>
          <w:sz w:val="28"/>
          <w:szCs w:val="28"/>
        </w:rPr>
      </w:pPr>
      <w:r w:rsidRPr="008E4684">
        <w:rPr>
          <w:rFonts w:ascii="Times New Roman" w:eastAsia="Times New Roman" w:hAnsi="Times New Roman" w:cs="Times New Roman"/>
          <w:sz w:val="28"/>
          <w:szCs w:val="28"/>
        </w:rPr>
        <w:t xml:space="preserve">    - предоставление результата предоставления муниципальной услуги.</w:t>
      </w:r>
    </w:p>
    <w:p w14:paraId="08BE01F0" w14:textId="77777777"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3.3.4. Представление заявителем документов и заявления о предоставлении муниципальной услуги в соответствии с формой, предусмотренной в приложении № 1 к настоящему Административному регламенту, осуществляется в отделе образования, через операторов почтовой связи.</w:t>
      </w:r>
    </w:p>
    <w:p w14:paraId="7C5CFF91" w14:textId="77777777" w:rsidR="00E57C9D" w:rsidRPr="00CC2831" w:rsidRDefault="00E57C9D" w:rsidP="00E57C9D">
      <w:pPr>
        <w:autoSpaceDE w:val="0"/>
        <w:autoSpaceDN w:val="0"/>
        <w:adjustRightInd w:val="0"/>
        <w:spacing w:after="0" w:line="240" w:lineRule="auto"/>
        <w:ind w:firstLine="540"/>
        <w:jc w:val="both"/>
        <w:rPr>
          <w:rFonts w:ascii="Times New Roman" w:hAnsi="Times New Roman" w:cs="Times New Roman"/>
          <w:sz w:val="28"/>
          <w:szCs w:val="28"/>
        </w:rPr>
      </w:pPr>
      <w:r w:rsidRPr="00CC2831">
        <w:rPr>
          <w:rFonts w:ascii="Times New Roman" w:eastAsia="Times New Roman" w:hAnsi="Times New Roman" w:cs="Times New Roman"/>
          <w:sz w:val="28"/>
          <w:szCs w:val="28"/>
        </w:rPr>
        <w:lastRenderedPageBreak/>
        <w:t>3.3.5.</w:t>
      </w:r>
      <w:r w:rsidRPr="00CC2831">
        <w:rPr>
          <w:rFonts w:ascii="Times New Roman" w:hAnsi="Times New Roman" w:cs="Times New Roman"/>
          <w:sz w:val="28"/>
          <w:szCs w:val="28"/>
        </w:rPr>
        <w:t xml:space="preserve"> Для предоставления муниципальной услуги заявителю необходимо представить в отдел образования письменное обращение либо обратиться устно.</w:t>
      </w:r>
    </w:p>
    <w:p w14:paraId="16C56466" w14:textId="77777777"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3.3.6. Способами установления личности (идентификации) заявителя </w:t>
      </w:r>
      <w:r w:rsidRPr="008E4684">
        <w:rPr>
          <w:rFonts w:ascii="Times New Roman" w:eastAsia="Times New Roman" w:hAnsi="Times New Roman" w:cs="Times New Roman"/>
          <w:sz w:val="28"/>
          <w:szCs w:val="28"/>
        </w:rPr>
        <w:br/>
        <w:t>при взаимодействии с заявителями являются:</w:t>
      </w:r>
    </w:p>
    <w:p w14:paraId="2DA9674F" w14:textId="77777777"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а) в </w:t>
      </w:r>
      <w:r w:rsidR="00CC2831">
        <w:rPr>
          <w:rFonts w:ascii="Times New Roman" w:eastAsia="Times New Roman" w:hAnsi="Times New Roman" w:cs="Times New Roman"/>
          <w:sz w:val="28"/>
          <w:szCs w:val="28"/>
        </w:rPr>
        <w:t>отделе образования</w:t>
      </w:r>
      <w:r w:rsidRPr="008E4684">
        <w:rPr>
          <w:rFonts w:ascii="Times New Roman" w:eastAsia="Times New Roman" w:hAnsi="Times New Roman" w:cs="Times New Roman"/>
          <w:sz w:val="28"/>
          <w:szCs w:val="28"/>
        </w:rPr>
        <w:t xml:space="preserve"> - документ, удостоверяющий личность;</w:t>
      </w:r>
    </w:p>
    <w:p w14:paraId="56ED1BC3" w14:textId="77777777"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б) через операторов почтовой связи - установление личности не требуется.</w:t>
      </w:r>
    </w:p>
    <w:p w14:paraId="614EEE6A" w14:textId="77777777"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3.3.7. Оснований для отказа в приеме документов, необходимых для предоставления муниципальной услуги, законодательством Российской Федерации и Республики Марий Эл не предусмотрено.</w:t>
      </w:r>
    </w:p>
    <w:p w14:paraId="2C1D4BE6" w14:textId="77777777" w:rsidR="00E57C9D" w:rsidRPr="008E4684" w:rsidRDefault="00CC2831" w:rsidP="00CC28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7C9D" w:rsidRPr="008E4684">
        <w:rPr>
          <w:rFonts w:ascii="Times New Roman" w:eastAsia="Times New Roman" w:hAnsi="Times New Roman" w:cs="Times New Roman"/>
          <w:sz w:val="28"/>
          <w:szCs w:val="28"/>
        </w:rPr>
        <w:t>3.3.8. Муниципальная услуга не предусматривает возможности приема отделом образования заявления и документов, необходимых для предоставления варианта муниципальной услуги, по выбору заявителя, независимо от его места нахождения.</w:t>
      </w:r>
    </w:p>
    <w:p w14:paraId="7AF585E7" w14:textId="77777777"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3.3.9. Административная процедура осуществляется в отделе образования.</w:t>
      </w:r>
    </w:p>
    <w:p w14:paraId="381ED678" w14:textId="77777777" w:rsidR="00E57C9D"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3.3.10. Срок регистрации заявления и документов, необходимых для предоставления муниципальной услуги, в администрации составляет 1 рабочий день со дня подачи заявления о предоставлении муниципальной услуги и документов, необходимых для предоставления муниципальной услуги, в отделе образования.</w:t>
      </w:r>
    </w:p>
    <w:p w14:paraId="121694A2" w14:textId="77777777" w:rsidR="00CC2831" w:rsidRPr="008E4684" w:rsidRDefault="00CC2831" w:rsidP="00E57C9D">
      <w:pPr>
        <w:spacing w:after="0" w:line="240" w:lineRule="auto"/>
        <w:ind w:firstLine="709"/>
        <w:jc w:val="both"/>
        <w:rPr>
          <w:rFonts w:ascii="Times New Roman" w:eastAsia="Times New Roman" w:hAnsi="Times New Roman" w:cs="Times New Roman"/>
          <w:sz w:val="28"/>
          <w:szCs w:val="28"/>
        </w:rPr>
      </w:pPr>
    </w:p>
    <w:p w14:paraId="0750D8EE" w14:textId="77777777" w:rsidR="00E57C9D" w:rsidRPr="00CC2831" w:rsidRDefault="00E57C9D" w:rsidP="00E57C9D">
      <w:pPr>
        <w:spacing w:after="0" w:line="240" w:lineRule="auto"/>
        <w:ind w:firstLine="709"/>
        <w:jc w:val="center"/>
        <w:rPr>
          <w:rFonts w:ascii="Times New Roman" w:eastAsia="Times New Roman" w:hAnsi="Times New Roman" w:cs="Times New Roman"/>
          <w:b/>
          <w:bCs/>
          <w:iCs/>
          <w:sz w:val="28"/>
          <w:szCs w:val="28"/>
        </w:rPr>
      </w:pPr>
      <w:r w:rsidRPr="00CC2831">
        <w:rPr>
          <w:rFonts w:ascii="Times New Roman" w:eastAsia="Times New Roman" w:hAnsi="Times New Roman" w:cs="Times New Roman"/>
          <w:b/>
          <w:bCs/>
          <w:iCs/>
          <w:sz w:val="28"/>
          <w:szCs w:val="28"/>
        </w:rPr>
        <w:t>Предоставление результата муниципальной услуги</w:t>
      </w:r>
    </w:p>
    <w:p w14:paraId="439EE047" w14:textId="77777777"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p>
    <w:p w14:paraId="410ED803" w14:textId="77777777"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3.3.11. Предоставление результата муниципальной услуги осуществляется в срок не позднее </w:t>
      </w:r>
      <w:proofErr w:type="gramStart"/>
      <w:r w:rsidRPr="008E4684">
        <w:rPr>
          <w:rFonts w:ascii="Times New Roman" w:eastAsia="Times New Roman" w:hAnsi="Times New Roman" w:cs="Times New Roman"/>
          <w:sz w:val="28"/>
          <w:szCs w:val="28"/>
        </w:rPr>
        <w:t>5  дней</w:t>
      </w:r>
      <w:proofErr w:type="gramEnd"/>
      <w:r w:rsidRPr="008E4684">
        <w:rPr>
          <w:rFonts w:ascii="Times New Roman" w:eastAsia="Times New Roman" w:hAnsi="Times New Roman" w:cs="Times New Roman"/>
          <w:sz w:val="28"/>
          <w:szCs w:val="28"/>
        </w:rPr>
        <w:t>.</w:t>
      </w:r>
    </w:p>
    <w:p w14:paraId="7181CB38" w14:textId="77777777"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3.3.12. Информация по муниципальной услуге вручается (направляется) заявителю или представителю специалистом отдела образования способом, указанном в заявлении.</w:t>
      </w:r>
    </w:p>
    <w:p w14:paraId="1B5E2546" w14:textId="77777777" w:rsidR="00101D00" w:rsidRPr="008E4684" w:rsidRDefault="00101D00" w:rsidP="00101D00">
      <w:pPr>
        <w:spacing w:after="0" w:line="240" w:lineRule="auto"/>
        <w:ind w:firstLine="709"/>
        <w:jc w:val="center"/>
        <w:rPr>
          <w:rFonts w:ascii="Times New Roman" w:eastAsia="Times New Roman" w:hAnsi="Times New Roman" w:cs="Times New Roman"/>
          <w:b/>
          <w:sz w:val="28"/>
          <w:szCs w:val="28"/>
        </w:rPr>
      </w:pPr>
    </w:p>
    <w:p w14:paraId="05C8A0B6" w14:textId="77777777" w:rsidR="00101D00" w:rsidRPr="008E4684" w:rsidRDefault="00101D00" w:rsidP="00101D00">
      <w:pPr>
        <w:spacing w:after="0" w:line="240" w:lineRule="auto"/>
        <w:ind w:firstLine="709"/>
        <w:jc w:val="center"/>
        <w:rPr>
          <w:rFonts w:ascii="Times New Roman" w:eastAsia="Times New Roman" w:hAnsi="Times New Roman" w:cs="Times New Roman"/>
          <w:b/>
          <w:sz w:val="28"/>
          <w:szCs w:val="28"/>
        </w:rPr>
      </w:pPr>
      <w:r w:rsidRPr="008E4684">
        <w:rPr>
          <w:rFonts w:ascii="Times New Roman" w:eastAsia="Times New Roman" w:hAnsi="Times New Roman" w:cs="Times New Roman"/>
          <w:b/>
          <w:sz w:val="28"/>
          <w:szCs w:val="28"/>
        </w:rPr>
        <w:t>3.4. Вариант 2</w:t>
      </w:r>
    </w:p>
    <w:p w14:paraId="7CCA1505" w14:textId="77777777" w:rsidR="00101D00" w:rsidRPr="008E4684" w:rsidRDefault="00101D00" w:rsidP="00101D00">
      <w:pPr>
        <w:spacing w:after="0" w:line="240" w:lineRule="auto"/>
        <w:ind w:firstLine="709"/>
        <w:jc w:val="center"/>
        <w:rPr>
          <w:rFonts w:ascii="Times New Roman" w:eastAsia="Times New Roman" w:hAnsi="Times New Roman" w:cs="Times New Roman"/>
          <w:b/>
          <w:sz w:val="28"/>
          <w:szCs w:val="28"/>
        </w:rPr>
      </w:pPr>
    </w:p>
    <w:p w14:paraId="6F9555C7" w14:textId="77777777"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3.3.1</w:t>
      </w:r>
      <w:r w:rsidR="00CC2831">
        <w:rPr>
          <w:rFonts w:ascii="Times New Roman" w:eastAsia="Times New Roman" w:hAnsi="Times New Roman" w:cs="Times New Roman"/>
          <w:sz w:val="28"/>
          <w:szCs w:val="28"/>
        </w:rPr>
        <w:t>3</w:t>
      </w:r>
      <w:r w:rsidRPr="008E4684">
        <w:rPr>
          <w:rFonts w:ascii="Times New Roman" w:eastAsia="Times New Roman" w:hAnsi="Times New Roman" w:cs="Times New Roman"/>
          <w:sz w:val="28"/>
          <w:szCs w:val="28"/>
        </w:rPr>
        <w:t>. Максимальный срок предоставления варианта муниципальной услуги составляет 5 дней со дня регистрации заявления.</w:t>
      </w:r>
    </w:p>
    <w:p w14:paraId="4F08A1F6" w14:textId="77777777" w:rsidR="00101D00" w:rsidRPr="00CC2831" w:rsidRDefault="00101D00" w:rsidP="00101D00">
      <w:pPr>
        <w:spacing w:after="0" w:line="240" w:lineRule="auto"/>
        <w:ind w:firstLine="709"/>
        <w:jc w:val="both"/>
        <w:rPr>
          <w:rFonts w:ascii="Times New Roman" w:eastAsia="Times New Roman" w:hAnsi="Times New Roman" w:cs="Times New Roman"/>
          <w:sz w:val="28"/>
          <w:szCs w:val="28"/>
        </w:rPr>
      </w:pPr>
      <w:r w:rsidRPr="00CC2831">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14</w:t>
      </w:r>
      <w:r w:rsidRPr="00CC2831">
        <w:rPr>
          <w:rFonts w:ascii="Times New Roman" w:eastAsia="Times New Roman" w:hAnsi="Times New Roman" w:cs="Times New Roman"/>
          <w:sz w:val="28"/>
          <w:szCs w:val="28"/>
        </w:rPr>
        <w:t xml:space="preserve">. Результатом предоставления варианта муниципальной услуги является </w:t>
      </w:r>
      <w:r w:rsidRPr="00CC2831">
        <w:rPr>
          <w:rFonts w:ascii="Times New Roman" w:hAnsi="Times New Roman" w:cs="Times New Roman"/>
          <w:sz w:val="28"/>
          <w:szCs w:val="28"/>
        </w:rPr>
        <w:t xml:space="preserve">получение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учреждениях </w:t>
      </w:r>
      <w:r w:rsidRPr="00CC2831">
        <w:rPr>
          <w:rFonts w:ascii="Times New Roman" w:hAnsi="Times New Roman" w:cs="Times New Roman"/>
          <w:color w:val="000000"/>
          <w:sz w:val="28"/>
          <w:szCs w:val="28"/>
        </w:rPr>
        <w:t>Звениговского муниципального района</w:t>
      </w:r>
      <w:r w:rsidR="00CC2831">
        <w:rPr>
          <w:rFonts w:ascii="Times New Roman" w:hAnsi="Times New Roman" w:cs="Times New Roman"/>
          <w:color w:val="000000"/>
          <w:sz w:val="28"/>
          <w:szCs w:val="28"/>
        </w:rPr>
        <w:t>.</w:t>
      </w:r>
    </w:p>
    <w:p w14:paraId="193A3F26" w14:textId="77777777"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15</w:t>
      </w:r>
      <w:r w:rsidRPr="008E4684">
        <w:rPr>
          <w:rFonts w:ascii="Times New Roman" w:eastAsia="Times New Roman" w:hAnsi="Times New Roman" w:cs="Times New Roman"/>
          <w:sz w:val="28"/>
          <w:szCs w:val="28"/>
        </w:rPr>
        <w:t>. Предоставление муниципальной услуги включает в себя следующие административные процедуры:</w:t>
      </w:r>
    </w:p>
    <w:p w14:paraId="6A95540B" w14:textId="77777777" w:rsidR="00117E93" w:rsidRPr="008E4684" w:rsidRDefault="00071809" w:rsidP="00071809">
      <w:pPr>
        <w:pStyle w:val="a3"/>
        <w:rPr>
          <w:rFonts w:ascii="Times New Roman" w:hAnsi="Times New Roman" w:cs="Times New Roman"/>
          <w:sz w:val="28"/>
          <w:szCs w:val="28"/>
        </w:rPr>
      </w:pPr>
      <w:r w:rsidRPr="008E4684">
        <w:rPr>
          <w:rFonts w:ascii="Times New Roman" w:hAnsi="Times New Roman" w:cs="Times New Roman"/>
          <w:sz w:val="28"/>
          <w:szCs w:val="28"/>
        </w:rPr>
        <w:t xml:space="preserve">     </w:t>
      </w:r>
      <w:r w:rsidR="00117E93" w:rsidRPr="008E4684">
        <w:rPr>
          <w:rFonts w:ascii="Times New Roman" w:hAnsi="Times New Roman" w:cs="Times New Roman"/>
          <w:sz w:val="28"/>
          <w:szCs w:val="28"/>
        </w:rPr>
        <w:t>- прием и регистрация документов от заявителя;</w:t>
      </w:r>
    </w:p>
    <w:p w14:paraId="7DC60F85" w14:textId="77777777" w:rsidR="00117E93" w:rsidRPr="008E4684" w:rsidRDefault="00071809" w:rsidP="00071809">
      <w:pPr>
        <w:pStyle w:val="a3"/>
        <w:rPr>
          <w:rFonts w:ascii="Times New Roman" w:hAnsi="Times New Roman" w:cs="Times New Roman"/>
          <w:sz w:val="28"/>
          <w:szCs w:val="28"/>
        </w:rPr>
      </w:pPr>
      <w:r w:rsidRPr="008E4684">
        <w:rPr>
          <w:rFonts w:ascii="Times New Roman" w:hAnsi="Times New Roman" w:cs="Times New Roman"/>
          <w:sz w:val="28"/>
          <w:szCs w:val="28"/>
        </w:rPr>
        <w:lastRenderedPageBreak/>
        <w:t xml:space="preserve">     </w:t>
      </w:r>
      <w:r w:rsidR="00117E93" w:rsidRPr="008E4684">
        <w:rPr>
          <w:rFonts w:ascii="Times New Roman" w:hAnsi="Times New Roman" w:cs="Times New Roman"/>
          <w:sz w:val="28"/>
          <w:szCs w:val="28"/>
        </w:rPr>
        <w:t>- рассмотрение письменного обращения заявителя; направление письменного обращения по результатам их рассмотрения на исполнение по принадлежности;</w:t>
      </w:r>
    </w:p>
    <w:p w14:paraId="324E663E" w14:textId="77777777" w:rsidR="00101D00" w:rsidRPr="008E4684" w:rsidRDefault="00071809" w:rsidP="00071809">
      <w:pPr>
        <w:pStyle w:val="a3"/>
        <w:rPr>
          <w:rFonts w:ascii="Times New Roman" w:hAnsi="Times New Roman" w:cs="Times New Roman"/>
          <w:sz w:val="28"/>
          <w:szCs w:val="28"/>
        </w:rPr>
      </w:pPr>
      <w:r w:rsidRPr="008E4684">
        <w:rPr>
          <w:rFonts w:ascii="Times New Roman" w:eastAsia="Times New Roman" w:hAnsi="Times New Roman" w:cs="Times New Roman"/>
          <w:sz w:val="28"/>
          <w:szCs w:val="28"/>
        </w:rPr>
        <w:t xml:space="preserve">    </w:t>
      </w:r>
      <w:r w:rsidR="00101D00" w:rsidRPr="008E4684">
        <w:rPr>
          <w:rFonts w:ascii="Times New Roman" w:eastAsia="Times New Roman" w:hAnsi="Times New Roman" w:cs="Times New Roman"/>
          <w:sz w:val="28"/>
          <w:szCs w:val="28"/>
        </w:rPr>
        <w:t>- предоставление результата предоставления муниципальной услуги.</w:t>
      </w:r>
    </w:p>
    <w:p w14:paraId="04B514FF" w14:textId="77777777"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16</w:t>
      </w:r>
      <w:r w:rsidRPr="008E4684">
        <w:rPr>
          <w:rFonts w:ascii="Times New Roman" w:eastAsia="Times New Roman" w:hAnsi="Times New Roman" w:cs="Times New Roman"/>
          <w:sz w:val="28"/>
          <w:szCs w:val="28"/>
        </w:rPr>
        <w:t>. Представление заявителем документов и заявления о предоставлении муниципальной услуги в соответствии с формой, предусмотренной в приложении № 1 к настоящему Административному регламенту, осуществляется в отделе образования, через операторов почтовой связи.</w:t>
      </w:r>
    </w:p>
    <w:p w14:paraId="31F31E27" w14:textId="77777777" w:rsidR="00101D00" w:rsidRPr="008E4684" w:rsidRDefault="00101D00" w:rsidP="00101D00">
      <w:pPr>
        <w:autoSpaceDE w:val="0"/>
        <w:autoSpaceDN w:val="0"/>
        <w:adjustRightInd w:val="0"/>
        <w:spacing w:after="0" w:line="240" w:lineRule="auto"/>
        <w:ind w:firstLine="540"/>
        <w:jc w:val="both"/>
        <w:rPr>
          <w:rFonts w:ascii="Times New Roman" w:hAnsi="Times New Roman" w:cs="Times New Roman"/>
          <w:b/>
          <w:bCs/>
          <w:i/>
          <w:iCs/>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17</w:t>
      </w:r>
      <w:r w:rsidRPr="008E4684">
        <w:rPr>
          <w:rFonts w:ascii="Times New Roman" w:eastAsia="Times New Roman" w:hAnsi="Times New Roman" w:cs="Times New Roman"/>
          <w:sz w:val="28"/>
          <w:szCs w:val="28"/>
        </w:rPr>
        <w:t>.</w:t>
      </w:r>
      <w:r w:rsidRPr="008E4684">
        <w:rPr>
          <w:rFonts w:ascii="Times New Roman" w:hAnsi="Times New Roman" w:cs="Times New Roman"/>
          <w:b/>
          <w:bCs/>
          <w:i/>
          <w:iCs/>
          <w:sz w:val="28"/>
          <w:szCs w:val="28"/>
        </w:rPr>
        <w:t xml:space="preserve"> Для предоставления муниципальной услуги заявителю необходимо представить в отдел образования письменное обращение либо обратиться устно.</w:t>
      </w:r>
    </w:p>
    <w:p w14:paraId="56D89BC1" w14:textId="77777777"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18</w:t>
      </w:r>
      <w:r w:rsidRPr="008E4684">
        <w:rPr>
          <w:rFonts w:ascii="Times New Roman" w:eastAsia="Times New Roman" w:hAnsi="Times New Roman" w:cs="Times New Roman"/>
          <w:sz w:val="28"/>
          <w:szCs w:val="28"/>
        </w:rPr>
        <w:t xml:space="preserve">. Способами установления личности (идентификации) заявителя </w:t>
      </w:r>
      <w:r w:rsidRPr="008E4684">
        <w:rPr>
          <w:rFonts w:ascii="Times New Roman" w:eastAsia="Times New Roman" w:hAnsi="Times New Roman" w:cs="Times New Roman"/>
          <w:sz w:val="28"/>
          <w:szCs w:val="28"/>
        </w:rPr>
        <w:br/>
        <w:t>при взаимодействии с заявителями являются:</w:t>
      </w:r>
    </w:p>
    <w:p w14:paraId="4EDC0FEE" w14:textId="77777777"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а) в </w:t>
      </w:r>
      <w:r w:rsidR="00CC2831">
        <w:rPr>
          <w:rFonts w:ascii="Times New Roman" w:eastAsia="Times New Roman" w:hAnsi="Times New Roman" w:cs="Times New Roman"/>
          <w:sz w:val="28"/>
          <w:szCs w:val="28"/>
        </w:rPr>
        <w:t>отделе образования</w:t>
      </w:r>
      <w:r w:rsidRPr="008E4684">
        <w:rPr>
          <w:rFonts w:ascii="Times New Roman" w:eastAsia="Times New Roman" w:hAnsi="Times New Roman" w:cs="Times New Roman"/>
          <w:sz w:val="28"/>
          <w:szCs w:val="28"/>
        </w:rPr>
        <w:t xml:space="preserve"> - документ, удостоверяющий личность;</w:t>
      </w:r>
    </w:p>
    <w:p w14:paraId="6B5C0EFA" w14:textId="77777777"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б) через операторов почтовой связи - установление личности не требуется.</w:t>
      </w:r>
    </w:p>
    <w:p w14:paraId="45B76DC7" w14:textId="77777777" w:rsidR="00101D00" w:rsidRPr="008E4684" w:rsidRDefault="00101D00" w:rsidP="00CC2831">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19</w:t>
      </w:r>
      <w:r w:rsidRPr="008E4684">
        <w:rPr>
          <w:rFonts w:ascii="Times New Roman" w:eastAsia="Times New Roman" w:hAnsi="Times New Roman" w:cs="Times New Roman"/>
          <w:sz w:val="28"/>
          <w:szCs w:val="28"/>
        </w:rPr>
        <w:t>. Оснований для отказа в приеме документов, необходимых для предоставления муниципальной услуги, законодательством Российской Федерации и Республики Марий Эл не предусмотрено.</w:t>
      </w:r>
    </w:p>
    <w:p w14:paraId="28FB46EF" w14:textId="77777777"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20</w:t>
      </w:r>
      <w:r w:rsidRPr="008E4684">
        <w:rPr>
          <w:rFonts w:ascii="Times New Roman" w:eastAsia="Times New Roman" w:hAnsi="Times New Roman" w:cs="Times New Roman"/>
          <w:sz w:val="28"/>
          <w:szCs w:val="28"/>
        </w:rPr>
        <w:t>. Муниципальная услуга не предусматривает возможности приема отделом образования заявления и документов, необходимых для предоставления варианта муниципальной услуги, по выбору заявителя, независимо от его места нахождения.</w:t>
      </w:r>
    </w:p>
    <w:p w14:paraId="4ADCF7EB" w14:textId="77777777"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21</w:t>
      </w:r>
      <w:r w:rsidRPr="008E4684">
        <w:rPr>
          <w:rFonts w:ascii="Times New Roman" w:eastAsia="Times New Roman" w:hAnsi="Times New Roman" w:cs="Times New Roman"/>
          <w:sz w:val="28"/>
          <w:szCs w:val="28"/>
        </w:rPr>
        <w:t>. Административная процедура осуществляется в отделе образования.</w:t>
      </w:r>
    </w:p>
    <w:p w14:paraId="1A1FDBF3" w14:textId="77777777" w:rsidR="00101D00"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22</w:t>
      </w:r>
      <w:r w:rsidRPr="008E4684">
        <w:rPr>
          <w:rFonts w:ascii="Times New Roman" w:eastAsia="Times New Roman" w:hAnsi="Times New Roman" w:cs="Times New Roman"/>
          <w:sz w:val="28"/>
          <w:szCs w:val="28"/>
        </w:rPr>
        <w:t>. Срок регистрации заявления и документов, необходимых для предоставления муниципальной услуги, в администрации составляет 1 рабочий день со дня подачи заявления о предоставлении муниципальной услуги и документов, необходимых для предоставления муниципальной услуги, в отделе образования.</w:t>
      </w:r>
    </w:p>
    <w:p w14:paraId="5345AA21" w14:textId="77777777" w:rsidR="00CC2831" w:rsidRPr="008E4684" w:rsidRDefault="00CC2831" w:rsidP="00101D00">
      <w:pPr>
        <w:spacing w:after="0" w:line="240" w:lineRule="auto"/>
        <w:ind w:firstLine="709"/>
        <w:jc w:val="both"/>
        <w:rPr>
          <w:rFonts w:ascii="Times New Roman" w:eastAsia="Times New Roman" w:hAnsi="Times New Roman" w:cs="Times New Roman"/>
          <w:sz w:val="28"/>
          <w:szCs w:val="28"/>
        </w:rPr>
      </w:pPr>
    </w:p>
    <w:p w14:paraId="329C9E50" w14:textId="77777777" w:rsidR="00101D00" w:rsidRPr="00CC2831" w:rsidRDefault="00101D00" w:rsidP="00101D00">
      <w:pPr>
        <w:spacing w:after="0" w:line="240" w:lineRule="auto"/>
        <w:ind w:firstLine="709"/>
        <w:jc w:val="center"/>
        <w:rPr>
          <w:rFonts w:ascii="Times New Roman" w:eastAsia="Times New Roman" w:hAnsi="Times New Roman" w:cs="Times New Roman"/>
          <w:b/>
          <w:bCs/>
          <w:iCs/>
          <w:sz w:val="28"/>
          <w:szCs w:val="28"/>
        </w:rPr>
      </w:pPr>
      <w:r w:rsidRPr="00CC2831">
        <w:rPr>
          <w:rFonts w:ascii="Times New Roman" w:eastAsia="Times New Roman" w:hAnsi="Times New Roman" w:cs="Times New Roman"/>
          <w:b/>
          <w:bCs/>
          <w:iCs/>
          <w:sz w:val="28"/>
          <w:szCs w:val="28"/>
        </w:rPr>
        <w:t>Предоставление результата муниципальной услуги</w:t>
      </w:r>
    </w:p>
    <w:p w14:paraId="3D72333C" w14:textId="77777777" w:rsidR="00101D00" w:rsidRPr="00CC2831" w:rsidRDefault="00101D00" w:rsidP="00101D00">
      <w:pPr>
        <w:spacing w:after="0" w:line="240" w:lineRule="auto"/>
        <w:ind w:firstLine="709"/>
        <w:jc w:val="both"/>
        <w:rPr>
          <w:rFonts w:ascii="Times New Roman" w:eastAsia="Times New Roman" w:hAnsi="Times New Roman" w:cs="Times New Roman"/>
          <w:b/>
          <w:bCs/>
          <w:iCs/>
          <w:sz w:val="28"/>
          <w:szCs w:val="28"/>
        </w:rPr>
      </w:pPr>
    </w:p>
    <w:p w14:paraId="61246C45" w14:textId="77777777"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23</w:t>
      </w:r>
      <w:r w:rsidRPr="008E4684">
        <w:rPr>
          <w:rFonts w:ascii="Times New Roman" w:eastAsia="Times New Roman" w:hAnsi="Times New Roman" w:cs="Times New Roman"/>
          <w:sz w:val="28"/>
          <w:szCs w:val="28"/>
        </w:rPr>
        <w:t xml:space="preserve">. Предоставление результата муниципальной услуги осуществляется в срок не позднее </w:t>
      </w:r>
      <w:proofErr w:type="gramStart"/>
      <w:r w:rsidRPr="008E4684">
        <w:rPr>
          <w:rFonts w:ascii="Times New Roman" w:eastAsia="Times New Roman" w:hAnsi="Times New Roman" w:cs="Times New Roman"/>
          <w:sz w:val="28"/>
          <w:szCs w:val="28"/>
        </w:rPr>
        <w:t>5  дней</w:t>
      </w:r>
      <w:proofErr w:type="gramEnd"/>
      <w:r w:rsidRPr="008E4684">
        <w:rPr>
          <w:rFonts w:ascii="Times New Roman" w:eastAsia="Times New Roman" w:hAnsi="Times New Roman" w:cs="Times New Roman"/>
          <w:sz w:val="28"/>
          <w:szCs w:val="28"/>
        </w:rPr>
        <w:t>.</w:t>
      </w:r>
    </w:p>
    <w:p w14:paraId="4D5A8D59" w14:textId="77777777" w:rsidR="00101D00" w:rsidRPr="008E4684" w:rsidRDefault="00101D00" w:rsidP="00101D0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w:t>
      </w:r>
      <w:r w:rsidR="00CC2831">
        <w:rPr>
          <w:rFonts w:ascii="Times New Roman" w:eastAsia="Times New Roman" w:hAnsi="Times New Roman" w:cs="Times New Roman"/>
          <w:sz w:val="28"/>
          <w:szCs w:val="28"/>
        </w:rPr>
        <w:t>24</w:t>
      </w:r>
      <w:r w:rsidRPr="008E4684">
        <w:rPr>
          <w:rFonts w:ascii="Times New Roman" w:eastAsia="Times New Roman" w:hAnsi="Times New Roman" w:cs="Times New Roman"/>
          <w:sz w:val="28"/>
          <w:szCs w:val="28"/>
        </w:rPr>
        <w:t>. Информация по муниципальной услуге вручается (направляется) заявителю или представителю специалистом отдела образования способом, указанном в заявлении.</w:t>
      </w:r>
    </w:p>
    <w:p w14:paraId="25ED79F5" w14:textId="77777777" w:rsidR="00E57C9D" w:rsidRPr="008E4684" w:rsidRDefault="00E57C9D" w:rsidP="00E57C9D">
      <w:pPr>
        <w:spacing w:after="0" w:line="240" w:lineRule="auto"/>
        <w:ind w:firstLine="709"/>
        <w:jc w:val="both"/>
        <w:rPr>
          <w:rFonts w:ascii="Times New Roman" w:eastAsia="Times New Roman" w:hAnsi="Times New Roman" w:cs="Times New Roman"/>
          <w:sz w:val="28"/>
          <w:szCs w:val="28"/>
        </w:rPr>
      </w:pPr>
    </w:p>
    <w:p w14:paraId="355243EE" w14:textId="0695F7E5" w:rsidR="00101D00" w:rsidRPr="008E4684" w:rsidRDefault="00101D00" w:rsidP="00F871ED">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IV. Формы контроля</w:t>
      </w:r>
      <w:r w:rsidR="00F871ED">
        <w:rPr>
          <w:rFonts w:ascii="Times New Roman" w:eastAsia="Times New Roman" w:hAnsi="Times New Roman" w:cs="Times New Roman"/>
          <w:sz w:val="28"/>
          <w:szCs w:val="28"/>
        </w:rPr>
        <w:t xml:space="preserve"> </w:t>
      </w:r>
      <w:r w:rsidRPr="008E4684">
        <w:rPr>
          <w:rFonts w:ascii="Times New Roman" w:eastAsia="Times New Roman" w:hAnsi="Times New Roman" w:cs="Times New Roman"/>
          <w:b/>
          <w:bCs/>
          <w:sz w:val="28"/>
          <w:szCs w:val="28"/>
        </w:rPr>
        <w:t xml:space="preserve">за </w:t>
      </w:r>
      <w:r w:rsidR="00F871ED">
        <w:rPr>
          <w:rFonts w:ascii="Times New Roman" w:eastAsia="Times New Roman" w:hAnsi="Times New Roman" w:cs="Times New Roman"/>
          <w:b/>
          <w:bCs/>
          <w:sz w:val="28"/>
          <w:szCs w:val="28"/>
        </w:rPr>
        <w:t>предоставлением муниципальной услуги</w:t>
      </w:r>
    </w:p>
    <w:p w14:paraId="3004D6E1" w14:textId="77777777" w:rsidR="00101D00" w:rsidRPr="008E4684" w:rsidRDefault="00101D00" w:rsidP="00101D00">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4F1014A2" w14:textId="77777777" w:rsidR="00F871ED" w:rsidRDefault="00101D00" w:rsidP="00F871ED">
      <w:pPr>
        <w:autoSpaceDE w:val="0"/>
        <w:autoSpaceDN w:val="0"/>
        <w:adjustRightInd w:val="0"/>
        <w:spacing w:after="0" w:line="240" w:lineRule="auto"/>
        <w:jc w:val="both"/>
        <w:outlineLvl w:val="0"/>
        <w:rPr>
          <w:rFonts w:ascii="Times New Roman" w:hAnsi="Times New Roman" w:cs="Times New Roman"/>
          <w:sz w:val="28"/>
          <w:szCs w:val="28"/>
        </w:rPr>
      </w:pPr>
      <w:r w:rsidRPr="008E4684">
        <w:rPr>
          <w:rFonts w:ascii="Times New Roman" w:eastAsia="Times New Roman" w:hAnsi="Times New Roman" w:cs="Times New Roman"/>
          <w:b/>
          <w:bCs/>
          <w:sz w:val="28"/>
          <w:szCs w:val="28"/>
        </w:rPr>
        <w:t> </w:t>
      </w:r>
    </w:p>
    <w:p w14:paraId="36F477D6" w14:textId="77777777" w:rsidR="00F871ED" w:rsidRDefault="00F871ED" w:rsidP="00F871E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4.1. Порядок осуществления текущего контроля за соблюдением</w:t>
      </w:r>
    </w:p>
    <w:p w14:paraId="5BA61AF7" w14:textId="77777777" w:rsidR="00F871ED" w:rsidRDefault="00F871ED" w:rsidP="00F87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 положений</w:t>
      </w:r>
    </w:p>
    <w:p w14:paraId="0E6567D9" w14:textId="77777777" w:rsidR="00F871ED" w:rsidRDefault="00F871ED" w:rsidP="00F87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Регламента и иных нормативных правовых актов,</w:t>
      </w:r>
    </w:p>
    <w:p w14:paraId="634DBBCF" w14:textId="77777777" w:rsidR="00F871ED" w:rsidRDefault="00F871ED" w:rsidP="00F87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устанавливающих требования к предоставлению</w:t>
      </w:r>
    </w:p>
    <w:p w14:paraId="382AD515" w14:textId="77777777" w:rsidR="00F871ED" w:rsidRDefault="00F871ED" w:rsidP="00F87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а также принятием ими решений</w:t>
      </w:r>
    </w:p>
    <w:p w14:paraId="5E3D5B26" w14:textId="77777777" w:rsidR="00F871ED" w:rsidRDefault="00F871ED" w:rsidP="00F871ED">
      <w:pPr>
        <w:autoSpaceDE w:val="0"/>
        <w:autoSpaceDN w:val="0"/>
        <w:adjustRightInd w:val="0"/>
        <w:spacing w:after="0" w:line="240" w:lineRule="auto"/>
        <w:jc w:val="both"/>
        <w:rPr>
          <w:rFonts w:ascii="Times New Roman" w:hAnsi="Times New Roman" w:cs="Times New Roman"/>
          <w:sz w:val="28"/>
          <w:szCs w:val="28"/>
        </w:rPr>
      </w:pPr>
    </w:p>
    <w:p w14:paraId="72DE9672" w14:textId="25DC1420" w:rsidR="00F871ED" w:rsidRDefault="00F871ED" w:rsidP="00F871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4.1.1. Контроль за соблюдением и исполнением специалистами отдела образования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форме проведения текущего контроля, плановых и внеплановых проверок.</w:t>
      </w:r>
    </w:p>
    <w:p w14:paraId="603E84DB" w14:textId="44850D5A" w:rsidR="00F871ED" w:rsidRDefault="00F871ED" w:rsidP="00F87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4.1.2. Текущий контроль осуществляется руководителем отдела образования.</w:t>
      </w:r>
    </w:p>
    <w:p w14:paraId="597B9FB2" w14:textId="77777777" w:rsidR="00F871ED" w:rsidRDefault="00F871ED" w:rsidP="00F87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4.1.3.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14:paraId="76AA5D35" w14:textId="77777777" w:rsidR="00F871ED" w:rsidRDefault="00F871ED" w:rsidP="00F871ED">
      <w:pPr>
        <w:autoSpaceDE w:val="0"/>
        <w:autoSpaceDN w:val="0"/>
        <w:adjustRightInd w:val="0"/>
        <w:spacing w:after="0" w:line="240" w:lineRule="auto"/>
        <w:jc w:val="both"/>
        <w:rPr>
          <w:rFonts w:ascii="Times New Roman" w:hAnsi="Times New Roman" w:cs="Times New Roman"/>
          <w:sz w:val="28"/>
          <w:szCs w:val="28"/>
        </w:rPr>
      </w:pPr>
    </w:p>
    <w:p w14:paraId="00C6A987" w14:textId="77777777" w:rsidR="00F871ED" w:rsidRDefault="00F871ED" w:rsidP="00F871E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4.2. Порядок и периодичность осуществления плановых</w:t>
      </w:r>
    </w:p>
    <w:p w14:paraId="6062497A" w14:textId="77777777" w:rsidR="00F871ED" w:rsidRDefault="00F871ED" w:rsidP="00F87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внеплановых проверок полноты и качества</w:t>
      </w:r>
    </w:p>
    <w:p w14:paraId="35A9B852" w14:textId="77777777" w:rsidR="00F871ED" w:rsidRDefault="00F871ED" w:rsidP="00F87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14:paraId="4B10EF6A" w14:textId="77777777" w:rsidR="00F871ED" w:rsidRDefault="00F871ED" w:rsidP="00F871ED">
      <w:pPr>
        <w:autoSpaceDE w:val="0"/>
        <w:autoSpaceDN w:val="0"/>
        <w:adjustRightInd w:val="0"/>
        <w:spacing w:after="0" w:line="240" w:lineRule="auto"/>
        <w:jc w:val="both"/>
        <w:rPr>
          <w:rFonts w:ascii="Times New Roman" w:hAnsi="Times New Roman" w:cs="Times New Roman"/>
          <w:sz w:val="28"/>
          <w:szCs w:val="28"/>
        </w:rPr>
      </w:pPr>
    </w:p>
    <w:p w14:paraId="63BD963D" w14:textId="40F31F93" w:rsidR="00F871ED" w:rsidRDefault="00F871ED" w:rsidP="00F871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4.2.1. Контроль за предоставлением услуги, в том числе за соблюдением специалистом отдела образования положений настоящего Регламента, осуществляется путем проведения плановых и внеплановых (проводимых по поступившим жалобам граждан, организаций) проверок соблюдения и исполнения должностными лицами положений Регламента.</w:t>
      </w:r>
    </w:p>
    <w:p w14:paraId="7B398F1A" w14:textId="2B27D8BF" w:rsidR="00F871ED" w:rsidRDefault="00F871ED" w:rsidP="00F87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4.2.2. Периодичность проведения плановых проверок определяется отделом образования.</w:t>
      </w:r>
    </w:p>
    <w:p w14:paraId="6A33DCB1" w14:textId="77F76160" w:rsidR="00F871ED" w:rsidRDefault="00F871ED" w:rsidP="00F87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4.2.3. Внеплановые проверки за соблюдением специалистом отдела образования положений настоящего Регламента проводятся руководителем отдела образования при поступлении информации о несоблюдении должностным лицом требований Регламента либо по требованию органов государственной власти, обладающих контрольно-надзорными полномочиями, или суда.</w:t>
      </w:r>
    </w:p>
    <w:p w14:paraId="62A66311" w14:textId="77777777" w:rsidR="00F871ED" w:rsidRDefault="00F871ED" w:rsidP="00F87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4.2.4.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24336B2E" w14:textId="1E4EE78B" w:rsidR="00F871ED" w:rsidRDefault="00F871ED" w:rsidP="00F87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4.2.5. При необходимости, в рамках проведения проверки руководителем отдела образования может создаваться рабочая группа для рассмотрения информации об исполнении настоящего Регламента и </w:t>
      </w:r>
      <w:r>
        <w:rPr>
          <w:rFonts w:ascii="Times New Roman" w:hAnsi="Times New Roman" w:cs="Times New Roman"/>
          <w:sz w:val="28"/>
          <w:szCs w:val="28"/>
        </w:rPr>
        <w:lastRenderedPageBreak/>
        <w:t>подготовки предложений по совершенствованию деятельности отдела образования по предоставлению муниципальной услуги.</w:t>
      </w:r>
    </w:p>
    <w:p w14:paraId="63A37BAE" w14:textId="77777777" w:rsidR="00F871ED" w:rsidRDefault="00F871ED" w:rsidP="00F87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4.2.6. По результатам проведенных проверок в случае выявления нарушений прав получателя осуществляется привлечение виновных лиц к дисциплинарной ответственности.</w:t>
      </w:r>
    </w:p>
    <w:p w14:paraId="11CCB65A" w14:textId="77777777" w:rsidR="00F871ED" w:rsidRDefault="00F871ED" w:rsidP="00F871ED">
      <w:pPr>
        <w:autoSpaceDE w:val="0"/>
        <w:autoSpaceDN w:val="0"/>
        <w:adjustRightInd w:val="0"/>
        <w:spacing w:after="0" w:line="240" w:lineRule="auto"/>
        <w:jc w:val="both"/>
        <w:rPr>
          <w:rFonts w:ascii="Times New Roman" w:hAnsi="Times New Roman" w:cs="Times New Roman"/>
          <w:sz w:val="28"/>
          <w:szCs w:val="28"/>
        </w:rPr>
      </w:pPr>
    </w:p>
    <w:p w14:paraId="757C6300" w14:textId="65C7D32D" w:rsidR="00F871ED" w:rsidRDefault="00F871ED" w:rsidP="00F871E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4.3. Ответственность специалиста </w:t>
      </w:r>
      <w:proofErr w:type="gramStart"/>
      <w:r>
        <w:rPr>
          <w:rFonts w:ascii="Times New Roman" w:hAnsi="Times New Roman" w:cs="Times New Roman"/>
          <w:b/>
          <w:bCs/>
          <w:sz w:val="28"/>
          <w:szCs w:val="28"/>
        </w:rPr>
        <w:t>отдела  образования</w:t>
      </w:r>
      <w:proofErr w:type="gramEnd"/>
    </w:p>
    <w:p w14:paraId="3FEEDBB4" w14:textId="77777777" w:rsidR="00F871ED" w:rsidRDefault="00F871ED" w:rsidP="00F87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решения и действия (бездействие), принимаемые</w:t>
      </w:r>
    </w:p>
    <w:p w14:paraId="496F6706" w14:textId="3DFD5A76" w:rsidR="00F871ED" w:rsidRDefault="00F871ED" w:rsidP="00F87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(осуществляемые) им в ходе предоставления</w:t>
      </w:r>
    </w:p>
    <w:p w14:paraId="51D03AD4" w14:textId="77777777" w:rsidR="00F871ED" w:rsidRDefault="00F871ED" w:rsidP="00F871E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14:paraId="3C6DB533" w14:textId="77777777" w:rsidR="00F871ED" w:rsidRDefault="00F871ED" w:rsidP="00F871ED">
      <w:pPr>
        <w:autoSpaceDE w:val="0"/>
        <w:autoSpaceDN w:val="0"/>
        <w:adjustRightInd w:val="0"/>
        <w:spacing w:after="0" w:line="240" w:lineRule="auto"/>
        <w:jc w:val="both"/>
        <w:rPr>
          <w:rFonts w:ascii="Times New Roman" w:hAnsi="Times New Roman" w:cs="Times New Roman"/>
          <w:sz w:val="28"/>
          <w:szCs w:val="28"/>
        </w:rPr>
      </w:pPr>
    </w:p>
    <w:p w14:paraId="57CD4BBA" w14:textId="3D17579F" w:rsidR="00F871ED" w:rsidRDefault="00F871ED" w:rsidP="00F871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4.3.1. Специалист отдела образования несет предусмотренную действующим законодательством ответственность:</w:t>
      </w:r>
    </w:p>
    <w:p w14:paraId="79DF157A" w14:textId="77777777" w:rsidR="00F871ED" w:rsidRDefault="00F871ED" w:rsidP="00F87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 нарушение административных действий (административных процедур), установленных Регламентом;</w:t>
      </w:r>
    </w:p>
    <w:p w14:paraId="7E47F3A2" w14:textId="77777777" w:rsidR="00F871ED" w:rsidRDefault="00F871ED" w:rsidP="00F87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 несоблюдение последовательности административных действий (административных процедур) и сроков их выполнения, установленных Регламентом;</w:t>
      </w:r>
    </w:p>
    <w:p w14:paraId="295A9A0B" w14:textId="77777777" w:rsidR="00F871ED" w:rsidRDefault="00F871ED" w:rsidP="00F871ED">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за достоверность информации, предоставляемой в ходе предоставления муниципальной услуги</w:t>
      </w:r>
    </w:p>
    <w:p w14:paraId="0B00D4C4" w14:textId="13D46C25" w:rsidR="00101D00" w:rsidRPr="008E4684" w:rsidRDefault="00101D00" w:rsidP="00101D00">
      <w:pPr>
        <w:spacing w:after="0" w:line="240" w:lineRule="auto"/>
        <w:ind w:firstLine="540"/>
        <w:jc w:val="center"/>
        <w:rPr>
          <w:rFonts w:ascii="Times New Roman" w:eastAsia="Times New Roman" w:hAnsi="Times New Roman" w:cs="Times New Roman"/>
          <w:sz w:val="28"/>
          <w:szCs w:val="28"/>
        </w:rPr>
      </w:pPr>
    </w:p>
    <w:p w14:paraId="39EF09A4" w14:textId="77777777" w:rsidR="00101D00" w:rsidRPr="008E4684" w:rsidRDefault="00101D00" w:rsidP="00101D00">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V. Досудебный (внесудебный) порядок обжалования</w:t>
      </w:r>
    </w:p>
    <w:p w14:paraId="2251B963" w14:textId="77777777" w:rsidR="00101D00" w:rsidRPr="008E4684" w:rsidRDefault="00101D00" w:rsidP="00101D00">
      <w:pPr>
        <w:spacing w:after="0" w:line="240" w:lineRule="auto"/>
        <w:jc w:val="center"/>
        <w:rPr>
          <w:rFonts w:ascii="Times New Roman" w:eastAsia="Times New Roman" w:hAnsi="Times New Roman" w:cs="Times New Roman"/>
          <w:b/>
          <w:bCs/>
          <w:sz w:val="28"/>
          <w:szCs w:val="28"/>
        </w:rPr>
      </w:pPr>
      <w:r w:rsidRPr="008E4684">
        <w:rPr>
          <w:rFonts w:ascii="Times New Roman" w:eastAsia="Times New Roman" w:hAnsi="Times New Roman" w:cs="Times New Roman"/>
          <w:b/>
          <w:bCs/>
          <w:sz w:val="28"/>
          <w:szCs w:val="28"/>
        </w:rPr>
        <w:t xml:space="preserve">решений и действий (бездействия) </w:t>
      </w:r>
      <w:r w:rsidR="00EE419B" w:rsidRPr="008E4684">
        <w:rPr>
          <w:rFonts w:ascii="Times New Roman" w:eastAsia="Times New Roman" w:hAnsi="Times New Roman" w:cs="Times New Roman"/>
          <w:b/>
          <w:bCs/>
          <w:sz w:val="28"/>
          <w:szCs w:val="28"/>
        </w:rPr>
        <w:t xml:space="preserve">отдела образования </w:t>
      </w:r>
    </w:p>
    <w:p w14:paraId="3441D884" w14:textId="77777777" w:rsidR="00EE419B" w:rsidRPr="008E4684" w:rsidRDefault="00EE419B" w:rsidP="00101D00">
      <w:pPr>
        <w:spacing w:after="0" w:line="240" w:lineRule="auto"/>
        <w:jc w:val="center"/>
        <w:rPr>
          <w:rFonts w:ascii="Times New Roman" w:eastAsia="Times New Roman" w:hAnsi="Times New Roman" w:cs="Times New Roman"/>
          <w:sz w:val="28"/>
          <w:szCs w:val="28"/>
        </w:rPr>
      </w:pPr>
    </w:p>
    <w:p w14:paraId="7F5C140C" w14:textId="658E9026" w:rsidR="00F871ED" w:rsidRDefault="00F871ED" w:rsidP="00F871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5.1. Заявитель вправе обжаловать решения и действия (бездействие) отдела образования, специалиста отдела образования, ответственного за предоставление муниципальной услуги, в судебном и (или) досудебном (внесудебном) порядке.</w:t>
      </w:r>
    </w:p>
    <w:p w14:paraId="0A7A155C" w14:textId="4CFB7556" w:rsidR="00F871ED" w:rsidRDefault="00F871ED" w:rsidP="00F871E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Досудебное (внесудебное) обжалование заявителем решений и действий (бездействия) отдела образования, специалиста, ответственного за предоставление муниципальной услуги, осуществляется в соответствии с </w:t>
      </w:r>
      <w:hyperlink r:id="rId10" w:history="1">
        <w:r>
          <w:rPr>
            <w:rFonts w:ascii="Times New Roman" w:hAnsi="Times New Roman" w:cs="Times New Roman"/>
            <w:color w:val="0000FF"/>
            <w:sz w:val="28"/>
            <w:szCs w:val="28"/>
          </w:rPr>
          <w:t>главой 2.1</w:t>
        </w:r>
      </w:hyperlink>
      <w:r>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1A13728D" w14:textId="77777777" w:rsidR="00101D00" w:rsidRPr="008E4684" w:rsidRDefault="00101D00" w:rsidP="00101D00">
      <w:pPr>
        <w:spacing w:after="0" w:line="240" w:lineRule="auto"/>
        <w:ind w:firstLine="540"/>
        <w:jc w:val="both"/>
        <w:rPr>
          <w:rFonts w:ascii="Times New Roman" w:eastAsia="Times New Roman" w:hAnsi="Times New Roman" w:cs="Times New Roman"/>
          <w:sz w:val="28"/>
          <w:szCs w:val="28"/>
        </w:rPr>
      </w:pPr>
    </w:p>
    <w:p w14:paraId="5613590F" w14:textId="77777777" w:rsidR="00101D00" w:rsidRPr="000874C5" w:rsidRDefault="00101D00" w:rsidP="00101D00">
      <w:pPr>
        <w:spacing w:after="0" w:line="240" w:lineRule="auto"/>
        <w:jc w:val="right"/>
        <w:rPr>
          <w:rFonts w:ascii="Times New Roman" w:eastAsia="Times New Roman" w:hAnsi="Times New Roman" w:cs="Times New Roman"/>
          <w:sz w:val="24"/>
          <w:szCs w:val="24"/>
        </w:rPr>
        <w:sectPr w:rsidR="00101D00" w:rsidRPr="000874C5" w:rsidSect="004D1209">
          <w:headerReference w:type="default" r:id="rId11"/>
          <w:pgSz w:w="11906" w:h="16838"/>
          <w:pgMar w:top="1134" w:right="851" w:bottom="1134" w:left="1985" w:header="709" w:footer="709" w:gutter="0"/>
          <w:cols w:space="708"/>
          <w:docGrid w:linePitch="360"/>
        </w:sectPr>
      </w:pPr>
    </w:p>
    <w:p w14:paraId="3F4C6F7D" w14:textId="77777777" w:rsidR="00101D00" w:rsidRPr="00911146" w:rsidRDefault="00101D00" w:rsidP="00911146">
      <w:pPr>
        <w:spacing w:after="0" w:line="240" w:lineRule="auto"/>
        <w:jc w:val="right"/>
        <w:rPr>
          <w:rFonts w:ascii="Times New Roman" w:eastAsia="Times New Roman" w:hAnsi="Times New Roman" w:cs="Times New Roman"/>
          <w:sz w:val="20"/>
          <w:szCs w:val="20"/>
        </w:rPr>
      </w:pPr>
      <w:r w:rsidRPr="00911146">
        <w:rPr>
          <w:rFonts w:ascii="Times New Roman" w:eastAsia="Times New Roman" w:hAnsi="Times New Roman" w:cs="Times New Roman"/>
          <w:sz w:val="20"/>
          <w:szCs w:val="20"/>
        </w:rPr>
        <w:lastRenderedPageBreak/>
        <w:t>Приложение № 1</w:t>
      </w:r>
    </w:p>
    <w:p w14:paraId="670EEAC4" w14:textId="77777777" w:rsidR="00911146" w:rsidRDefault="00101D00" w:rsidP="00911146">
      <w:pPr>
        <w:pStyle w:val="a3"/>
        <w:jc w:val="right"/>
        <w:rPr>
          <w:rFonts w:ascii="Times New Roman" w:hAnsi="Times New Roman" w:cs="Times New Roman"/>
          <w:sz w:val="20"/>
          <w:szCs w:val="20"/>
        </w:rPr>
      </w:pPr>
      <w:r w:rsidRPr="00911146">
        <w:rPr>
          <w:rFonts w:ascii="Times New Roman" w:eastAsia="Times New Roman" w:hAnsi="Times New Roman" w:cs="Times New Roman"/>
          <w:sz w:val="20"/>
          <w:szCs w:val="20"/>
        </w:rPr>
        <w:t> </w:t>
      </w:r>
      <w:r w:rsidR="00911146" w:rsidRPr="00911146">
        <w:rPr>
          <w:rFonts w:ascii="Times New Roman" w:hAnsi="Times New Roman" w:cs="Times New Roman"/>
          <w:sz w:val="20"/>
          <w:szCs w:val="20"/>
        </w:rPr>
        <w:t>к административному регламенту предоставления</w:t>
      </w:r>
    </w:p>
    <w:p w14:paraId="4465CB49" w14:textId="77777777" w:rsidR="00911146" w:rsidRDefault="00911146" w:rsidP="00911146">
      <w:pPr>
        <w:pStyle w:val="a3"/>
        <w:jc w:val="right"/>
        <w:rPr>
          <w:rFonts w:ascii="Times New Roman" w:hAnsi="Times New Roman" w:cs="Times New Roman"/>
          <w:sz w:val="20"/>
          <w:szCs w:val="20"/>
        </w:rPr>
      </w:pPr>
      <w:r w:rsidRPr="00911146">
        <w:rPr>
          <w:rFonts w:ascii="Times New Roman" w:hAnsi="Times New Roman" w:cs="Times New Roman"/>
          <w:sz w:val="20"/>
          <w:szCs w:val="20"/>
        </w:rPr>
        <w:t xml:space="preserve"> муниципальной услуги «Предоставление информации об </w:t>
      </w:r>
    </w:p>
    <w:p w14:paraId="486158CB" w14:textId="77777777" w:rsidR="00911146" w:rsidRDefault="00911146" w:rsidP="00911146">
      <w:pPr>
        <w:pStyle w:val="a3"/>
        <w:jc w:val="right"/>
        <w:rPr>
          <w:rFonts w:ascii="Times New Roman" w:hAnsi="Times New Roman" w:cs="Times New Roman"/>
          <w:sz w:val="20"/>
          <w:szCs w:val="20"/>
        </w:rPr>
      </w:pPr>
      <w:r w:rsidRPr="00911146">
        <w:rPr>
          <w:rFonts w:ascii="Times New Roman" w:hAnsi="Times New Roman" w:cs="Times New Roman"/>
          <w:sz w:val="20"/>
          <w:szCs w:val="20"/>
        </w:rPr>
        <w:t xml:space="preserve">организации общедоступного и бесплатного дошкольного, </w:t>
      </w:r>
    </w:p>
    <w:p w14:paraId="4367F3AB" w14:textId="77777777" w:rsidR="00911146" w:rsidRDefault="00911146" w:rsidP="00911146">
      <w:pPr>
        <w:pStyle w:val="a3"/>
        <w:jc w:val="right"/>
        <w:rPr>
          <w:rFonts w:ascii="Times New Roman" w:hAnsi="Times New Roman" w:cs="Times New Roman"/>
          <w:sz w:val="20"/>
          <w:szCs w:val="20"/>
        </w:rPr>
      </w:pPr>
      <w:r w:rsidRPr="00911146">
        <w:rPr>
          <w:rFonts w:ascii="Times New Roman" w:hAnsi="Times New Roman" w:cs="Times New Roman"/>
          <w:sz w:val="20"/>
          <w:szCs w:val="20"/>
        </w:rPr>
        <w:t xml:space="preserve">начального общего, основного общего, среднего (полного) </w:t>
      </w:r>
    </w:p>
    <w:p w14:paraId="271AC40C" w14:textId="77777777" w:rsidR="00911146" w:rsidRDefault="00911146" w:rsidP="00911146">
      <w:pPr>
        <w:pStyle w:val="a3"/>
        <w:jc w:val="right"/>
        <w:rPr>
          <w:rFonts w:ascii="Times New Roman" w:hAnsi="Times New Roman" w:cs="Times New Roman"/>
          <w:sz w:val="20"/>
          <w:szCs w:val="20"/>
        </w:rPr>
      </w:pPr>
      <w:r w:rsidRPr="00911146">
        <w:rPr>
          <w:rFonts w:ascii="Times New Roman" w:hAnsi="Times New Roman" w:cs="Times New Roman"/>
          <w:sz w:val="20"/>
          <w:szCs w:val="20"/>
        </w:rPr>
        <w:t xml:space="preserve">общего образования, а также дополнительного образования </w:t>
      </w:r>
    </w:p>
    <w:p w14:paraId="4DF0D1A4" w14:textId="77777777" w:rsidR="00911146" w:rsidRDefault="00911146" w:rsidP="00911146">
      <w:pPr>
        <w:pStyle w:val="a3"/>
        <w:jc w:val="right"/>
        <w:rPr>
          <w:rFonts w:ascii="Times New Roman" w:hAnsi="Times New Roman" w:cs="Times New Roman"/>
          <w:sz w:val="20"/>
          <w:szCs w:val="20"/>
        </w:rPr>
      </w:pPr>
      <w:r w:rsidRPr="00911146">
        <w:rPr>
          <w:rFonts w:ascii="Times New Roman" w:hAnsi="Times New Roman" w:cs="Times New Roman"/>
          <w:sz w:val="20"/>
          <w:szCs w:val="20"/>
        </w:rPr>
        <w:t>в общеобразовательных учреждениях</w:t>
      </w:r>
    </w:p>
    <w:p w14:paraId="70645818" w14:textId="2AA753E6" w:rsidR="00911146" w:rsidRPr="00911146" w:rsidRDefault="00911146" w:rsidP="00911146">
      <w:pPr>
        <w:pStyle w:val="a3"/>
        <w:jc w:val="right"/>
        <w:rPr>
          <w:rFonts w:ascii="Times New Roman" w:hAnsi="Times New Roman" w:cs="Times New Roman"/>
          <w:sz w:val="20"/>
          <w:szCs w:val="20"/>
        </w:rPr>
      </w:pPr>
      <w:r w:rsidRPr="00911146">
        <w:rPr>
          <w:rFonts w:ascii="Times New Roman" w:hAnsi="Times New Roman" w:cs="Times New Roman"/>
          <w:sz w:val="20"/>
          <w:szCs w:val="20"/>
        </w:rPr>
        <w:t xml:space="preserve"> Звениговского муниципального района»</w:t>
      </w:r>
    </w:p>
    <w:p w14:paraId="19219C80" w14:textId="23D2FDEE" w:rsidR="00911146" w:rsidRPr="00837C36" w:rsidRDefault="00911146" w:rsidP="00911146">
      <w:pPr>
        <w:ind w:left="5670" w:right="-33"/>
        <w:contextualSpacing/>
        <w:jc w:val="right"/>
        <w:rPr>
          <w:sz w:val="18"/>
          <w:szCs w:val="18"/>
        </w:rPr>
      </w:pPr>
    </w:p>
    <w:p w14:paraId="5C98365D" w14:textId="77777777" w:rsidR="00101D00" w:rsidRPr="000874C5" w:rsidRDefault="00101D00" w:rsidP="00101D00">
      <w:pPr>
        <w:spacing w:after="0" w:line="240" w:lineRule="auto"/>
        <w:jc w:val="both"/>
        <w:rPr>
          <w:rFonts w:ascii="Times New Roman" w:eastAsia="Times New Roman" w:hAnsi="Times New Roman" w:cs="Times New Roman"/>
          <w:sz w:val="24"/>
          <w:szCs w:val="24"/>
        </w:rPr>
      </w:pPr>
    </w:p>
    <w:p w14:paraId="566A74E3" w14:textId="77777777" w:rsidR="00101D00" w:rsidRPr="000874C5" w:rsidRDefault="00101D00" w:rsidP="00101D00">
      <w:pPr>
        <w:spacing w:after="0" w:line="240" w:lineRule="auto"/>
        <w:jc w:val="right"/>
        <w:rPr>
          <w:rFonts w:ascii="Times New Roman" w:eastAsia="Times New Roman" w:hAnsi="Times New Roman" w:cs="Times New Roman"/>
          <w:sz w:val="24"/>
          <w:szCs w:val="24"/>
        </w:rPr>
      </w:pPr>
      <w:r w:rsidRPr="000874C5">
        <w:rPr>
          <w:rFonts w:ascii="Times New Roman" w:eastAsia="Times New Roman" w:hAnsi="Times New Roman" w:cs="Times New Roman"/>
          <w:sz w:val="24"/>
          <w:szCs w:val="24"/>
        </w:rPr>
        <w:t> </w:t>
      </w:r>
    </w:p>
    <w:p w14:paraId="4D12FFE8" w14:textId="77777777" w:rsidR="00101D00" w:rsidRPr="000874C5" w:rsidRDefault="00101D00" w:rsidP="00101D00">
      <w:pPr>
        <w:spacing w:after="0" w:line="240" w:lineRule="auto"/>
        <w:jc w:val="right"/>
        <w:rPr>
          <w:rFonts w:ascii="Times New Roman" w:eastAsia="Times New Roman" w:hAnsi="Times New Roman" w:cs="Times New Roman"/>
          <w:sz w:val="24"/>
          <w:szCs w:val="24"/>
        </w:rPr>
      </w:pPr>
      <w:bookmarkStart w:id="5" w:name="P482"/>
      <w:bookmarkEnd w:id="5"/>
      <w:r w:rsidRPr="000874C5">
        <w:rPr>
          <w:rFonts w:ascii="Times New Roman" w:eastAsia="Times New Roman" w:hAnsi="Times New Roman" w:cs="Times New Roman"/>
          <w:sz w:val="24"/>
          <w:szCs w:val="24"/>
        </w:rPr>
        <w:t> </w:t>
      </w:r>
    </w:p>
    <w:p w14:paraId="6CF04025" w14:textId="77777777" w:rsidR="00CC2831" w:rsidRDefault="00CC2831" w:rsidP="00101D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 отдел образования администрации</w:t>
      </w:r>
    </w:p>
    <w:p w14:paraId="57D9B59D" w14:textId="77777777" w:rsidR="00CC2831" w:rsidRDefault="00CC2831" w:rsidP="00101D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Звениговского муниципального района</w:t>
      </w:r>
    </w:p>
    <w:p w14:paraId="561930B5" w14:textId="77777777" w:rsidR="00101D00" w:rsidRDefault="00CC2831" w:rsidP="00101D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Марий Эл</w:t>
      </w:r>
      <w:r w:rsidR="00101D00" w:rsidRPr="000874C5">
        <w:rPr>
          <w:rFonts w:ascii="Times New Roman" w:eastAsia="Times New Roman" w:hAnsi="Times New Roman" w:cs="Times New Roman"/>
          <w:sz w:val="24"/>
          <w:szCs w:val="24"/>
        </w:rPr>
        <w:t> </w:t>
      </w:r>
    </w:p>
    <w:p w14:paraId="1F6E8671" w14:textId="77777777" w:rsidR="00101D00" w:rsidRPr="000874C5" w:rsidRDefault="00101D00" w:rsidP="00101D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_____________________________</w:t>
      </w:r>
    </w:p>
    <w:p w14:paraId="6E286C19" w14:textId="77777777" w:rsidR="00101D00" w:rsidRPr="000874C5" w:rsidRDefault="00101D00" w:rsidP="00101D00">
      <w:pPr>
        <w:spacing w:after="0" w:line="240" w:lineRule="auto"/>
        <w:jc w:val="right"/>
        <w:rPr>
          <w:rFonts w:ascii="Times New Roman" w:eastAsia="Times New Roman" w:hAnsi="Times New Roman" w:cs="Times New Roman"/>
          <w:sz w:val="24"/>
          <w:szCs w:val="24"/>
        </w:rPr>
      </w:pPr>
      <w:r w:rsidRPr="000874C5">
        <w:rPr>
          <w:rFonts w:ascii="Times New Roman" w:eastAsia="Times New Roman" w:hAnsi="Times New Roman" w:cs="Times New Roman"/>
          <w:sz w:val="24"/>
          <w:szCs w:val="24"/>
        </w:rPr>
        <w:t> </w:t>
      </w:r>
    </w:p>
    <w:p w14:paraId="1FC7ED20" w14:textId="77777777" w:rsidR="00101D00" w:rsidRPr="000874C5" w:rsidRDefault="00101D00" w:rsidP="00101D00">
      <w:pPr>
        <w:spacing w:after="0" w:line="240" w:lineRule="auto"/>
        <w:jc w:val="right"/>
        <w:rPr>
          <w:rFonts w:ascii="Times New Roman" w:eastAsia="Times New Roman" w:hAnsi="Times New Roman" w:cs="Times New Roman"/>
          <w:sz w:val="24"/>
          <w:szCs w:val="24"/>
        </w:rPr>
      </w:pPr>
      <w:r w:rsidRPr="000874C5">
        <w:rPr>
          <w:rFonts w:ascii="Times New Roman" w:eastAsia="Times New Roman" w:hAnsi="Times New Roman" w:cs="Times New Roman"/>
          <w:sz w:val="24"/>
          <w:szCs w:val="24"/>
        </w:rPr>
        <w:t> </w:t>
      </w:r>
    </w:p>
    <w:p w14:paraId="53E0A9C8" w14:textId="77777777" w:rsidR="00101D00" w:rsidRPr="00D03E77" w:rsidRDefault="00101D00" w:rsidP="00101D00">
      <w:pPr>
        <w:spacing w:after="0" w:line="240" w:lineRule="auto"/>
        <w:jc w:val="center"/>
        <w:rPr>
          <w:rFonts w:ascii="Times New Roman" w:eastAsia="Times New Roman" w:hAnsi="Times New Roman" w:cs="Times New Roman"/>
          <w:sz w:val="24"/>
          <w:szCs w:val="24"/>
        </w:rPr>
      </w:pPr>
      <w:r w:rsidRPr="00D03E77">
        <w:rPr>
          <w:rFonts w:ascii="Times New Roman" w:eastAsia="Times New Roman" w:hAnsi="Times New Roman" w:cs="Times New Roman"/>
          <w:sz w:val="24"/>
          <w:szCs w:val="24"/>
        </w:rPr>
        <w:t>Заявление</w:t>
      </w:r>
    </w:p>
    <w:p w14:paraId="6CDE5098" w14:textId="77777777" w:rsidR="00101D00" w:rsidRPr="00D03E77" w:rsidRDefault="00101D00" w:rsidP="00D03E77">
      <w:pPr>
        <w:spacing w:after="0" w:line="240" w:lineRule="auto"/>
        <w:jc w:val="center"/>
        <w:rPr>
          <w:rFonts w:ascii="Times New Roman" w:eastAsia="Times New Roman" w:hAnsi="Times New Roman" w:cs="Times New Roman"/>
          <w:sz w:val="24"/>
          <w:szCs w:val="24"/>
        </w:rPr>
      </w:pPr>
      <w:r w:rsidRPr="00D03E77">
        <w:rPr>
          <w:rFonts w:ascii="Times New Roman" w:eastAsia="Times New Roman" w:hAnsi="Times New Roman" w:cs="Times New Roman"/>
          <w:sz w:val="24"/>
          <w:szCs w:val="24"/>
        </w:rPr>
        <w:t xml:space="preserve">на получение муниципальной услуги по </w:t>
      </w:r>
      <w:r w:rsidR="00D03E77" w:rsidRPr="00D03E77">
        <w:rPr>
          <w:rFonts w:ascii="Times New Roman" w:hAnsi="Times New Roman" w:cs="Times New Roman"/>
          <w:sz w:val="24"/>
          <w:szCs w:val="24"/>
        </w:rPr>
        <w:t>предоставлению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Звениговского муниципального района</w:t>
      </w:r>
    </w:p>
    <w:p w14:paraId="27C6C97C" w14:textId="77777777" w:rsidR="00101D00" w:rsidRPr="00D03E77" w:rsidRDefault="00101D00" w:rsidP="00101D00">
      <w:pPr>
        <w:spacing w:after="0" w:line="240" w:lineRule="auto"/>
        <w:jc w:val="both"/>
        <w:rPr>
          <w:rFonts w:ascii="Times New Roman" w:eastAsia="Times New Roman" w:hAnsi="Times New Roman" w:cs="Times New Roman"/>
          <w:sz w:val="24"/>
          <w:szCs w:val="24"/>
        </w:rPr>
      </w:pPr>
      <w:r w:rsidRPr="00D03E77">
        <w:rPr>
          <w:rFonts w:ascii="Times New Roman" w:eastAsia="Times New Roman" w:hAnsi="Times New Roman" w:cs="Times New Roman"/>
          <w:sz w:val="24"/>
          <w:szCs w:val="24"/>
        </w:rPr>
        <w:t> </w:t>
      </w:r>
    </w:p>
    <w:p w14:paraId="102C740A" w14:textId="77777777" w:rsidR="00101D00" w:rsidRDefault="00101D00" w:rsidP="00101D00">
      <w:pPr>
        <w:spacing w:after="0" w:line="240" w:lineRule="auto"/>
        <w:jc w:val="right"/>
        <w:rPr>
          <w:rFonts w:ascii="Times New Roman" w:eastAsia="Times New Roman" w:hAnsi="Times New Roman" w:cs="Times New Roman"/>
          <w:sz w:val="24"/>
          <w:szCs w:val="24"/>
        </w:rPr>
      </w:pPr>
    </w:p>
    <w:p w14:paraId="146C5CE2"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1C33F4E3"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10467771"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7A60EEC2"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73B477F8"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6D6B49B8"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47F815F3"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136ED9BB"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1EA3953B"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04A0B80D"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24C1865E"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2F4C8E1B"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26F46000"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0813B0B4"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766E8E8D"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0A5FBB06"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15969C24"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4DF0C514"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28C56C5B"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38DA9B9A" w14:textId="77777777" w:rsidR="00D03E77" w:rsidRDefault="00D03E77" w:rsidP="00101D00">
      <w:pPr>
        <w:spacing w:after="0" w:line="240" w:lineRule="auto"/>
        <w:jc w:val="right"/>
        <w:rPr>
          <w:rFonts w:ascii="Times New Roman" w:eastAsia="Times New Roman" w:hAnsi="Times New Roman" w:cs="Times New Roman"/>
          <w:sz w:val="24"/>
          <w:szCs w:val="24"/>
        </w:rPr>
      </w:pPr>
    </w:p>
    <w:p w14:paraId="359033CB" w14:textId="77777777" w:rsidR="00D03E77" w:rsidRDefault="00D03E77" w:rsidP="00101D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______________(дата) ___________________</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 xml:space="preserve">Ф.И.О. заявителя (представителя заявителя)  </w:t>
      </w:r>
    </w:p>
    <w:p w14:paraId="781FCC35" w14:textId="77777777" w:rsidR="00D03E77" w:rsidRDefault="00D03E77" w:rsidP="00101D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_____________________________________подпись</w:t>
      </w:r>
      <w:r w:rsidRPr="00D03E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заявителя (представителя заявителя)                          </w:t>
      </w:r>
    </w:p>
    <w:p w14:paraId="76EA08CF" w14:textId="77777777" w:rsidR="00D03E77" w:rsidRPr="000874C5" w:rsidRDefault="00D03E77" w:rsidP="00101D00">
      <w:pPr>
        <w:spacing w:after="0" w:line="240" w:lineRule="auto"/>
        <w:jc w:val="right"/>
        <w:rPr>
          <w:rFonts w:ascii="Times New Roman" w:eastAsia="Times New Roman" w:hAnsi="Times New Roman" w:cs="Times New Roman"/>
          <w:sz w:val="24"/>
          <w:szCs w:val="24"/>
        </w:rPr>
        <w:sectPr w:rsidR="00D03E77" w:rsidRPr="000874C5">
          <w:pgSz w:w="11906" w:h="16838"/>
          <w:pgMar w:top="1134" w:right="850" w:bottom="1134" w:left="1701" w:header="708" w:footer="708" w:gutter="0"/>
          <w:cols w:space="708"/>
          <w:docGrid w:linePitch="360"/>
        </w:sectPr>
      </w:pPr>
    </w:p>
    <w:p w14:paraId="743B48C6" w14:textId="41D8C44F" w:rsidR="00911146" w:rsidRPr="00911146" w:rsidRDefault="00911146" w:rsidP="0091114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 2</w:t>
      </w:r>
    </w:p>
    <w:p w14:paraId="2163CC31" w14:textId="77777777" w:rsidR="00911146" w:rsidRDefault="00911146" w:rsidP="00911146">
      <w:pPr>
        <w:pStyle w:val="a3"/>
        <w:jc w:val="right"/>
        <w:rPr>
          <w:rFonts w:ascii="Times New Roman" w:hAnsi="Times New Roman" w:cs="Times New Roman"/>
          <w:sz w:val="20"/>
          <w:szCs w:val="20"/>
        </w:rPr>
      </w:pPr>
      <w:r w:rsidRPr="00911146">
        <w:rPr>
          <w:rFonts w:ascii="Times New Roman" w:eastAsia="Times New Roman" w:hAnsi="Times New Roman" w:cs="Times New Roman"/>
          <w:sz w:val="20"/>
          <w:szCs w:val="20"/>
        </w:rPr>
        <w:t> </w:t>
      </w:r>
      <w:r w:rsidRPr="00911146">
        <w:rPr>
          <w:rFonts w:ascii="Times New Roman" w:hAnsi="Times New Roman" w:cs="Times New Roman"/>
          <w:sz w:val="20"/>
          <w:szCs w:val="20"/>
        </w:rPr>
        <w:t>к административному регламенту предоставления</w:t>
      </w:r>
    </w:p>
    <w:p w14:paraId="0C9D3BCF" w14:textId="77777777" w:rsidR="00911146" w:rsidRDefault="00911146" w:rsidP="00911146">
      <w:pPr>
        <w:pStyle w:val="a3"/>
        <w:jc w:val="right"/>
        <w:rPr>
          <w:rFonts w:ascii="Times New Roman" w:hAnsi="Times New Roman" w:cs="Times New Roman"/>
          <w:sz w:val="20"/>
          <w:szCs w:val="20"/>
        </w:rPr>
      </w:pPr>
      <w:r w:rsidRPr="00911146">
        <w:rPr>
          <w:rFonts w:ascii="Times New Roman" w:hAnsi="Times New Roman" w:cs="Times New Roman"/>
          <w:sz w:val="20"/>
          <w:szCs w:val="20"/>
        </w:rPr>
        <w:t xml:space="preserve"> муниципальной услуги «Предоставление информации об </w:t>
      </w:r>
    </w:p>
    <w:p w14:paraId="070C3D09" w14:textId="77777777" w:rsidR="00911146" w:rsidRDefault="00911146" w:rsidP="00911146">
      <w:pPr>
        <w:pStyle w:val="a3"/>
        <w:jc w:val="right"/>
        <w:rPr>
          <w:rFonts w:ascii="Times New Roman" w:hAnsi="Times New Roman" w:cs="Times New Roman"/>
          <w:sz w:val="20"/>
          <w:szCs w:val="20"/>
        </w:rPr>
      </w:pPr>
      <w:r w:rsidRPr="00911146">
        <w:rPr>
          <w:rFonts w:ascii="Times New Roman" w:hAnsi="Times New Roman" w:cs="Times New Roman"/>
          <w:sz w:val="20"/>
          <w:szCs w:val="20"/>
        </w:rPr>
        <w:t xml:space="preserve">организации общедоступного и бесплатного дошкольного, </w:t>
      </w:r>
    </w:p>
    <w:p w14:paraId="7B8E24A9" w14:textId="77777777" w:rsidR="00911146" w:rsidRDefault="00911146" w:rsidP="00911146">
      <w:pPr>
        <w:pStyle w:val="a3"/>
        <w:jc w:val="right"/>
        <w:rPr>
          <w:rFonts w:ascii="Times New Roman" w:hAnsi="Times New Roman" w:cs="Times New Roman"/>
          <w:sz w:val="20"/>
          <w:szCs w:val="20"/>
        </w:rPr>
      </w:pPr>
      <w:r w:rsidRPr="00911146">
        <w:rPr>
          <w:rFonts w:ascii="Times New Roman" w:hAnsi="Times New Roman" w:cs="Times New Roman"/>
          <w:sz w:val="20"/>
          <w:szCs w:val="20"/>
        </w:rPr>
        <w:t xml:space="preserve">начального общего, основного общего, среднего (полного) </w:t>
      </w:r>
    </w:p>
    <w:p w14:paraId="17214F8C" w14:textId="77777777" w:rsidR="00911146" w:rsidRDefault="00911146" w:rsidP="00911146">
      <w:pPr>
        <w:pStyle w:val="a3"/>
        <w:jc w:val="right"/>
        <w:rPr>
          <w:rFonts w:ascii="Times New Roman" w:hAnsi="Times New Roman" w:cs="Times New Roman"/>
          <w:sz w:val="20"/>
          <w:szCs w:val="20"/>
        </w:rPr>
      </w:pPr>
      <w:r w:rsidRPr="00911146">
        <w:rPr>
          <w:rFonts w:ascii="Times New Roman" w:hAnsi="Times New Roman" w:cs="Times New Roman"/>
          <w:sz w:val="20"/>
          <w:szCs w:val="20"/>
        </w:rPr>
        <w:t xml:space="preserve">общего образования, а также дополнительного образования </w:t>
      </w:r>
    </w:p>
    <w:p w14:paraId="73F573EA" w14:textId="77777777" w:rsidR="00911146" w:rsidRDefault="00911146" w:rsidP="00911146">
      <w:pPr>
        <w:pStyle w:val="a3"/>
        <w:jc w:val="right"/>
        <w:rPr>
          <w:rFonts w:ascii="Times New Roman" w:hAnsi="Times New Roman" w:cs="Times New Roman"/>
          <w:sz w:val="20"/>
          <w:szCs w:val="20"/>
        </w:rPr>
      </w:pPr>
      <w:r w:rsidRPr="00911146">
        <w:rPr>
          <w:rFonts w:ascii="Times New Roman" w:hAnsi="Times New Roman" w:cs="Times New Roman"/>
          <w:sz w:val="20"/>
          <w:szCs w:val="20"/>
        </w:rPr>
        <w:t>в общеобразовательных учреждениях</w:t>
      </w:r>
    </w:p>
    <w:p w14:paraId="2A6CD1D8" w14:textId="77777777" w:rsidR="00911146" w:rsidRPr="00911146" w:rsidRDefault="00911146" w:rsidP="00911146">
      <w:pPr>
        <w:pStyle w:val="a3"/>
        <w:jc w:val="right"/>
        <w:rPr>
          <w:rFonts w:ascii="Times New Roman" w:hAnsi="Times New Roman" w:cs="Times New Roman"/>
          <w:sz w:val="20"/>
          <w:szCs w:val="20"/>
        </w:rPr>
      </w:pPr>
      <w:r w:rsidRPr="00911146">
        <w:rPr>
          <w:rFonts w:ascii="Times New Roman" w:hAnsi="Times New Roman" w:cs="Times New Roman"/>
          <w:sz w:val="20"/>
          <w:szCs w:val="20"/>
        </w:rPr>
        <w:t xml:space="preserve"> Звениговского муниципального района»</w:t>
      </w:r>
    </w:p>
    <w:p w14:paraId="1891EF70" w14:textId="77777777" w:rsidR="00101D00" w:rsidRPr="000874C5" w:rsidRDefault="00101D00" w:rsidP="00101D00">
      <w:pPr>
        <w:spacing w:after="0" w:line="240" w:lineRule="auto"/>
        <w:jc w:val="right"/>
        <w:rPr>
          <w:rFonts w:ascii="Times New Roman" w:eastAsia="Times New Roman" w:hAnsi="Times New Roman" w:cs="Times New Roman"/>
          <w:sz w:val="24"/>
          <w:szCs w:val="24"/>
        </w:rPr>
      </w:pPr>
      <w:r w:rsidRPr="000874C5">
        <w:rPr>
          <w:rFonts w:ascii="Times New Roman" w:eastAsia="Times New Roman" w:hAnsi="Times New Roman" w:cs="Times New Roman"/>
          <w:sz w:val="24"/>
          <w:szCs w:val="24"/>
        </w:rPr>
        <w:t> </w:t>
      </w:r>
    </w:p>
    <w:p w14:paraId="319B49B2" w14:textId="77777777" w:rsidR="00101D00" w:rsidRPr="000874C5" w:rsidRDefault="00101D00" w:rsidP="00101D00">
      <w:pPr>
        <w:spacing w:after="0" w:line="240" w:lineRule="auto"/>
        <w:jc w:val="center"/>
        <w:rPr>
          <w:rFonts w:ascii="Times New Roman" w:eastAsia="Times New Roman" w:hAnsi="Times New Roman" w:cs="Times New Roman"/>
          <w:sz w:val="24"/>
          <w:szCs w:val="24"/>
        </w:rPr>
      </w:pPr>
      <w:r w:rsidRPr="000874C5">
        <w:rPr>
          <w:rFonts w:ascii="Times New Roman" w:eastAsia="Times New Roman" w:hAnsi="Times New Roman" w:cs="Times New Roman"/>
          <w:b/>
          <w:bCs/>
          <w:sz w:val="24"/>
          <w:szCs w:val="24"/>
        </w:rPr>
        <w:t> </w:t>
      </w:r>
    </w:p>
    <w:p w14:paraId="2D66F95F" w14:textId="77777777" w:rsidR="00101D00" w:rsidRPr="000874C5" w:rsidRDefault="00101D00" w:rsidP="00101D00">
      <w:pPr>
        <w:spacing w:after="0" w:line="240" w:lineRule="auto"/>
        <w:jc w:val="center"/>
        <w:rPr>
          <w:rFonts w:ascii="Times New Roman" w:eastAsia="Times New Roman" w:hAnsi="Times New Roman" w:cs="Times New Roman"/>
          <w:sz w:val="24"/>
          <w:szCs w:val="24"/>
        </w:rPr>
      </w:pPr>
      <w:r w:rsidRPr="000874C5">
        <w:rPr>
          <w:rFonts w:ascii="Times New Roman" w:eastAsia="Times New Roman" w:hAnsi="Times New Roman" w:cs="Times New Roman"/>
          <w:b/>
          <w:bCs/>
          <w:sz w:val="24"/>
          <w:szCs w:val="24"/>
        </w:rPr>
        <w:t> </w:t>
      </w:r>
    </w:p>
    <w:p w14:paraId="627984D5" w14:textId="77777777" w:rsidR="00101D00" w:rsidRPr="00B41D98" w:rsidRDefault="00101D00" w:rsidP="00101D00">
      <w:pPr>
        <w:spacing w:after="0" w:line="240" w:lineRule="auto"/>
        <w:jc w:val="center"/>
        <w:rPr>
          <w:rFonts w:ascii="Times New Roman" w:eastAsia="Times New Roman" w:hAnsi="Times New Roman" w:cs="Times New Roman"/>
          <w:b/>
          <w:bCs/>
          <w:sz w:val="24"/>
          <w:szCs w:val="24"/>
        </w:rPr>
      </w:pPr>
      <w:r w:rsidRPr="00076CD4">
        <w:rPr>
          <w:rFonts w:ascii="Times New Roman" w:eastAsia="Times New Roman" w:hAnsi="Times New Roman" w:cs="Times New Roman"/>
          <w:b/>
          <w:bCs/>
          <w:sz w:val="24"/>
          <w:szCs w:val="24"/>
        </w:rPr>
        <w:t xml:space="preserve">Перечень </w:t>
      </w:r>
      <w:r w:rsidRPr="00B41D98">
        <w:rPr>
          <w:rFonts w:ascii="Times New Roman" w:eastAsia="Times New Roman" w:hAnsi="Times New Roman" w:cs="Times New Roman"/>
          <w:b/>
          <w:bCs/>
          <w:sz w:val="24"/>
          <w:szCs w:val="24"/>
        </w:rPr>
        <w:t>общих признаков заявителей,</w:t>
      </w:r>
    </w:p>
    <w:p w14:paraId="6AE9B89E" w14:textId="77777777" w:rsidR="00101D00" w:rsidRPr="00076CD4" w:rsidRDefault="00101D00" w:rsidP="00101D00">
      <w:pPr>
        <w:spacing w:after="0" w:line="240" w:lineRule="auto"/>
        <w:jc w:val="center"/>
        <w:rPr>
          <w:rFonts w:ascii="Times New Roman" w:eastAsia="Times New Roman" w:hAnsi="Times New Roman" w:cs="Times New Roman"/>
          <w:b/>
          <w:bCs/>
          <w:sz w:val="24"/>
          <w:szCs w:val="24"/>
        </w:rPr>
      </w:pPr>
      <w:r w:rsidRPr="00B41D98">
        <w:rPr>
          <w:rFonts w:ascii="Times New Roman" w:eastAsia="Times New Roman" w:hAnsi="Times New Roman" w:cs="Times New Roman"/>
          <w:b/>
          <w:bCs/>
          <w:sz w:val="24"/>
          <w:szCs w:val="24"/>
        </w:rPr>
        <w:t xml:space="preserve">а также комбинации значений признаков, каждая из которых соответствует одному варианту предоставления </w:t>
      </w:r>
      <w:r>
        <w:rPr>
          <w:rFonts w:ascii="Times New Roman" w:eastAsia="Times New Roman" w:hAnsi="Times New Roman" w:cs="Times New Roman"/>
          <w:b/>
          <w:bCs/>
          <w:sz w:val="24"/>
          <w:szCs w:val="24"/>
        </w:rPr>
        <w:t xml:space="preserve">муниципальной </w:t>
      </w:r>
      <w:r w:rsidRPr="00B41D98">
        <w:rPr>
          <w:rFonts w:ascii="Times New Roman" w:eastAsia="Times New Roman" w:hAnsi="Times New Roman" w:cs="Times New Roman"/>
          <w:b/>
          <w:bCs/>
          <w:sz w:val="24"/>
          <w:szCs w:val="24"/>
        </w:rPr>
        <w:t>услуги</w:t>
      </w:r>
    </w:p>
    <w:p w14:paraId="235C6C0D" w14:textId="77777777" w:rsidR="00101D00" w:rsidRDefault="00101D00" w:rsidP="00101D00">
      <w:pPr>
        <w:spacing w:after="0" w:line="240" w:lineRule="auto"/>
        <w:jc w:val="center"/>
        <w:rPr>
          <w:rFonts w:ascii="Times New Roman" w:eastAsia="Times New Roman" w:hAnsi="Times New Roman" w:cs="Times New Roman"/>
          <w:b/>
          <w:bCs/>
          <w:sz w:val="24"/>
          <w:szCs w:val="24"/>
        </w:rPr>
      </w:pPr>
    </w:p>
    <w:p w14:paraId="2BAA02DE" w14:textId="77777777" w:rsidR="00101D00" w:rsidRPr="00076CD4" w:rsidRDefault="00101D00" w:rsidP="00101D00">
      <w:pPr>
        <w:spacing w:after="0" w:line="240" w:lineRule="auto"/>
        <w:jc w:val="center"/>
        <w:rPr>
          <w:rFonts w:ascii="Times New Roman" w:eastAsia="Times New Roman" w:hAnsi="Times New Roman" w:cs="Times New Roman"/>
          <w:b/>
          <w:bCs/>
          <w:sz w:val="24"/>
          <w:szCs w:val="24"/>
        </w:rPr>
      </w:pPr>
    </w:p>
    <w:p w14:paraId="343CD7D0" w14:textId="77777777" w:rsidR="00101D00" w:rsidRDefault="00101D00" w:rsidP="00101D0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Таблица 1. </w:t>
      </w:r>
      <w:r w:rsidRPr="00B41D98">
        <w:rPr>
          <w:rFonts w:ascii="Times New Roman" w:eastAsia="Times New Roman" w:hAnsi="Times New Roman" w:cs="Times New Roman"/>
          <w:b/>
          <w:bCs/>
          <w:sz w:val="24"/>
          <w:szCs w:val="24"/>
        </w:rPr>
        <w:t xml:space="preserve">Круг заявителей в соответствии с вариантами предоставления </w:t>
      </w:r>
      <w:r>
        <w:rPr>
          <w:rFonts w:ascii="Times New Roman" w:eastAsia="Times New Roman" w:hAnsi="Times New Roman" w:cs="Times New Roman"/>
          <w:b/>
          <w:bCs/>
          <w:sz w:val="24"/>
          <w:szCs w:val="24"/>
        </w:rPr>
        <w:t>муниципальной у</w:t>
      </w:r>
      <w:r w:rsidRPr="00B41D98">
        <w:rPr>
          <w:rFonts w:ascii="Times New Roman" w:eastAsia="Times New Roman" w:hAnsi="Times New Roman" w:cs="Times New Roman"/>
          <w:b/>
          <w:bCs/>
          <w:sz w:val="24"/>
          <w:szCs w:val="24"/>
        </w:rPr>
        <w:t>слуги</w:t>
      </w:r>
    </w:p>
    <w:p w14:paraId="1D302640" w14:textId="77777777" w:rsidR="00101D00" w:rsidRDefault="00101D00" w:rsidP="00101D00">
      <w:pPr>
        <w:spacing w:after="0" w:line="240" w:lineRule="auto"/>
        <w:jc w:val="both"/>
        <w:rPr>
          <w:rFonts w:ascii="Times New Roman" w:eastAsia="Times New Roman" w:hAnsi="Times New Roman" w:cs="Times New Roman"/>
          <w:bCs/>
          <w:sz w:val="24"/>
          <w:szCs w:val="24"/>
        </w:rPr>
      </w:pPr>
    </w:p>
    <w:tbl>
      <w:tblPr>
        <w:tblW w:w="9464" w:type="dxa"/>
        <w:tblCellMar>
          <w:left w:w="0" w:type="dxa"/>
          <w:right w:w="0" w:type="dxa"/>
        </w:tblCellMar>
        <w:tblLook w:val="04A0" w:firstRow="1" w:lastRow="0" w:firstColumn="1" w:lastColumn="0" w:noHBand="0" w:noVBand="1"/>
      </w:tblPr>
      <w:tblGrid>
        <w:gridCol w:w="1234"/>
        <w:gridCol w:w="8230"/>
      </w:tblGrid>
      <w:tr w:rsidR="00101D00" w:rsidRPr="00AA0B2E" w14:paraId="0B93C56E" w14:textId="77777777" w:rsidTr="007724C6">
        <w:trPr>
          <w:trHeight w:val="815"/>
        </w:trPr>
        <w:tc>
          <w:tcPr>
            <w:tcW w:w="1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B381700" w14:textId="77777777"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 варианта</w:t>
            </w:r>
          </w:p>
        </w:tc>
        <w:tc>
          <w:tcPr>
            <w:tcW w:w="8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1D74C38" w14:textId="77777777"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Комбинация значений признаков</w:t>
            </w:r>
          </w:p>
        </w:tc>
      </w:tr>
      <w:tr w:rsidR="00101D00" w:rsidRPr="00AA0B2E" w14:paraId="09AF6E5B" w14:textId="77777777" w:rsidTr="007724C6">
        <w:trPr>
          <w:trHeight w:val="219"/>
        </w:trPr>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F09D292" w14:textId="77777777" w:rsidR="00101D00" w:rsidRDefault="00101D00" w:rsidP="007724C6">
            <w:pPr>
              <w:spacing w:after="0" w:line="21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услуги «_______________________________________________________»</w:t>
            </w:r>
          </w:p>
          <w:p w14:paraId="76DFFB0F" w14:textId="77777777" w:rsidR="00101D00" w:rsidRPr="00076CD4" w:rsidRDefault="00101D00" w:rsidP="007724C6">
            <w:pPr>
              <w:spacing w:after="0" w:line="219" w:lineRule="atLeast"/>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(указывается положительный результат предоставления услуги)</w:t>
            </w:r>
          </w:p>
        </w:tc>
      </w:tr>
      <w:tr w:rsidR="00101D00" w:rsidRPr="00AA0B2E" w14:paraId="7DC705F0" w14:textId="77777777" w:rsidTr="007724C6">
        <w:trPr>
          <w:trHeight w:val="228"/>
        </w:trPr>
        <w:tc>
          <w:tcPr>
            <w:tcW w:w="1234" w:type="dxa"/>
            <w:tcBorders>
              <w:top w:val="single" w:sz="4" w:space="0" w:color="auto"/>
              <w:left w:val="single" w:sz="4" w:space="0" w:color="auto"/>
              <w:bottom w:val="single" w:sz="4" w:space="0" w:color="auto"/>
              <w:right w:val="single" w:sz="4" w:space="0" w:color="auto"/>
            </w:tcBorders>
            <w:vAlign w:val="center"/>
          </w:tcPr>
          <w:p w14:paraId="2A294EEF" w14:textId="77777777" w:rsidR="00101D00" w:rsidRPr="00CF2734" w:rsidRDefault="00101D00" w:rsidP="007724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30"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tcPr>
          <w:p w14:paraId="0DC5F14E" w14:textId="77777777" w:rsidR="00101D00" w:rsidRPr="00CF2734" w:rsidRDefault="00101D00" w:rsidP="007724C6">
            <w:pPr>
              <w:spacing w:after="0" w:line="22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лицо, юридическое лицо, индивидуальный предприниматель</w:t>
            </w:r>
          </w:p>
        </w:tc>
      </w:tr>
      <w:tr w:rsidR="00101D00" w:rsidRPr="00AA0B2E" w14:paraId="14B2C8D9" w14:textId="77777777" w:rsidTr="007724C6">
        <w:trPr>
          <w:trHeight w:val="228"/>
        </w:trPr>
        <w:tc>
          <w:tcPr>
            <w:tcW w:w="1234" w:type="dxa"/>
            <w:tcBorders>
              <w:top w:val="single" w:sz="4" w:space="0" w:color="auto"/>
              <w:left w:val="single" w:sz="4" w:space="0" w:color="auto"/>
              <w:bottom w:val="single" w:sz="4" w:space="0" w:color="auto"/>
              <w:right w:val="single" w:sz="4" w:space="0" w:color="auto"/>
            </w:tcBorders>
            <w:vAlign w:val="center"/>
          </w:tcPr>
          <w:p w14:paraId="573BC8C3" w14:textId="77777777" w:rsidR="00101D00" w:rsidRDefault="00101D00" w:rsidP="007724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30"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tcPr>
          <w:p w14:paraId="2B91D55B" w14:textId="77777777" w:rsidR="00101D00" w:rsidRPr="00CF2734" w:rsidRDefault="00101D00" w:rsidP="007724C6">
            <w:pPr>
              <w:spacing w:after="0" w:line="22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представитель</w:t>
            </w:r>
          </w:p>
        </w:tc>
      </w:tr>
    </w:tbl>
    <w:p w14:paraId="29CFD692" w14:textId="77777777" w:rsidR="00101D00" w:rsidRPr="00B41D98" w:rsidRDefault="00101D00" w:rsidP="00101D00">
      <w:pPr>
        <w:spacing w:after="0" w:line="240" w:lineRule="auto"/>
        <w:jc w:val="both"/>
        <w:rPr>
          <w:rFonts w:ascii="Times New Roman" w:eastAsia="Times New Roman" w:hAnsi="Times New Roman" w:cs="Times New Roman"/>
          <w:bCs/>
          <w:sz w:val="24"/>
          <w:szCs w:val="24"/>
        </w:rPr>
      </w:pPr>
    </w:p>
    <w:p w14:paraId="2567592F" w14:textId="77777777" w:rsidR="00101D00" w:rsidRDefault="00101D00" w:rsidP="00101D0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Таблица 2. </w:t>
      </w:r>
      <w:r w:rsidRPr="00B41D98">
        <w:rPr>
          <w:rFonts w:ascii="Times New Roman" w:eastAsia="Times New Roman" w:hAnsi="Times New Roman" w:cs="Times New Roman"/>
          <w:b/>
          <w:bCs/>
          <w:sz w:val="24"/>
          <w:szCs w:val="24"/>
        </w:rPr>
        <w:t>Перечень признаков заявителя</w:t>
      </w:r>
    </w:p>
    <w:p w14:paraId="08D5381E" w14:textId="77777777" w:rsidR="00101D00" w:rsidRPr="00CF2734" w:rsidRDefault="00101D00" w:rsidP="00101D00">
      <w:pPr>
        <w:spacing w:after="0" w:line="240" w:lineRule="auto"/>
        <w:jc w:val="right"/>
        <w:rPr>
          <w:rFonts w:ascii="Times New Roman" w:eastAsia="Times New Roman" w:hAnsi="Times New Roman" w:cs="Times New Roman"/>
          <w:sz w:val="24"/>
          <w:szCs w:val="24"/>
        </w:rPr>
      </w:pPr>
      <w:r w:rsidRPr="00CF2734">
        <w:rPr>
          <w:rFonts w:ascii="Times New Roman" w:eastAsia="Times New Roman" w:hAnsi="Times New Roman" w:cs="Times New Roman"/>
          <w:sz w:val="24"/>
          <w:szCs w:val="24"/>
        </w:rPr>
        <w: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5"/>
        <w:gridCol w:w="2913"/>
        <w:gridCol w:w="4806"/>
      </w:tblGrid>
      <w:tr w:rsidR="00101D00" w:rsidRPr="00AA0B2E" w14:paraId="23E46BC1" w14:textId="77777777" w:rsidTr="007724C6">
        <w:trPr>
          <w:trHeight w:val="815"/>
        </w:trPr>
        <w:tc>
          <w:tcPr>
            <w:tcW w:w="1745" w:type="dxa"/>
            <w:tcMar>
              <w:top w:w="0" w:type="dxa"/>
              <w:left w:w="108" w:type="dxa"/>
              <w:bottom w:w="0" w:type="dxa"/>
              <w:right w:w="108" w:type="dxa"/>
            </w:tcMar>
            <w:vAlign w:val="center"/>
          </w:tcPr>
          <w:p w14:paraId="76D69AC8" w14:textId="77777777"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 п/п</w:t>
            </w:r>
          </w:p>
        </w:tc>
        <w:tc>
          <w:tcPr>
            <w:tcW w:w="2913" w:type="dxa"/>
            <w:tcMar>
              <w:top w:w="0" w:type="dxa"/>
              <w:left w:w="108" w:type="dxa"/>
              <w:bottom w:w="0" w:type="dxa"/>
              <w:right w:w="108" w:type="dxa"/>
            </w:tcMar>
            <w:vAlign w:val="center"/>
          </w:tcPr>
          <w:p w14:paraId="21FCDA3A" w14:textId="77777777"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Признак заявителя</w:t>
            </w:r>
          </w:p>
        </w:tc>
        <w:tc>
          <w:tcPr>
            <w:tcW w:w="4806" w:type="dxa"/>
            <w:tcMar>
              <w:top w:w="0" w:type="dxa"/>
              <w:left w:w="108" w:type="dxa"/>
              <w:bottom w:w="0" w:type="dxa"/>
              <w:right w:w="108" w:type="dxa"/>
            </w:tcMar>
            <w:vAlign w:val="center"/>
          </w:tcPr>
          <w:p w14:paraId="7C4CA860" w14:textId="77777777"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Значение признака заявителя</w:t>
            </w:r>
          </w:p>
        </w:tc>
      </w:tr>
      <w:tr w:rsidR="00101D00" w:rsidRPr="00AA0B2E" w14:paraId="4C75C4D1" w14:textId="77777777" w:rsidTr="007724C6">
        <w:trPr>
          <w:trHeight w:val="219"/>
        </w:trPr>
        <w:tc>
          <w:tcPr>
            <w:tcW w:w="9464" w:type="dxa"/>
            <w:gridSpan w:val="3"/>
            <w:tcMar>
              <w:top w:w="0" w:type="dxa"/>
              <w:left w:w="108" w:type="dxa"/>
              <w:bottom w:w="0" w:type="dxa"/>
              <w:right w:w="108" w:type="dxa"/>
            </w:tcMar>
            <w:vAlign w:val="center"/>
          </w:tcPr>
          <w:p w14:paraId="0D068EC7" w14:textId="77777777" w:rsidR="00101D00" w:rsidRDefault="00101D00" w:rsidP="007724C6">
            <w:pPr>
              <w:spacing w:after="0" w:line="21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услуги «_______________________________________________________»</w:t>
            </w:r>
          </w:p>
          <w:p w14:paraId="4FA01C98" w14:textId="77777777" w:rsidR="00101D00" w:rsidRPr="00076CD4" w:rsidRDefault="00101D00" w:rsidP="007724C6">
            <w:pPr>
              <w:spacing w:after="0" w:line="219" w:lineRule="atLeast"/>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(указывается положительный результат предоставления услуги)</w:t>
            </w:r>
          </w:p>
        </w:tc>
      </w:tr>
      <w:tr w:rsidR="00101D00" w:rsidRPr="00AA0B2E" w14:paraId="2A45365B" w14:textId="77777777" w:rsidTr="007724C6">
        <w:trPr>
          <w:trHeight w:val="228"/>
        </w:trPr>
        <w:tc>
          <w:tcPr>
            <w:tcW w:w="1745" w:type="dxa"/>
            <w:vMerge w:val="restart"/>
            <w:vAlign w:val="center"/>
          </w:tcPr>
          <w:p w14:paraId="5D0C5858" w14:textId="77777777" w:rsidR="00101D00" w:rsidRPr="00CF2734" w:rsidRDefault="00101D00" w:rsidP="007724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13" w:type="dxa"/>
            <w:vMerge w:val="restart"/>
            <w:tcMar>
              <w:top w:w="0" w:type="dxa"/>
              <w:left w:w="108" w:type="dxa"/>
              <w:bottom w:w="0" w:type="dxa"/>
              <w:right w:w="108" w:type="dxa"/>
            </w:tcMar>
            <w:vAlign w:val="center"/>
          </w:tcPr>
          <w:p w14:paraId="3DA620AE" w14:textId="77777777" w:rsidR="00101D00" w:rsidRPr="00CF2734" w:rsidRDefault="00101D00" w:rsidP="007724C6">
            <w:pPr>
              <w:spacing w:after="0" w:line="22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Категория заявителя</w:t>
            </w:r>
          </w:p>
        </w:tc>
        <w:tc>
          <w:tcPr>
            <w:tcW w:w="4806" w:type="dxa"/>
            <w:tcMar>
              <w:top w:w="0" w:type="dxa"/>
              <w:left w:w="108" w:type="dxa"/>
              <w:bottom w:w="0" w:type="dxa"/>
              <w:right w:w="108" w:type="dxa"/>
            </w:tcMar>
          </w:tcPr>
          <w:p w14:paraId="29407E97" w14:textId="77777777" w:rsidR="00101D00" w:rsidRPr="00CF2734" w:rsidRDefault="00101D00" w:rsidP="007724C6">
            <w:pPr>
              <w:spacing w:after="0" w:line="22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лицо, юридическое лицо, индивидуальный предприниматель</w:t>
            </w:r>
          </w:p>
        </w:tc>
      </w:tr>
      <w:tr w:rsidR="00101D00" w:rsidRPr="00AA0B2E" w14:paraId="0C71A540" w14:textId="77777777" w:rsidTr="007724C6">
        <w:trPr>
          <w:trHeight w:val="228"/>
        </w:trPr>
        <w:tc>
          <w:tcPr>
            <w:tcW w:w="1745" w:type="dxa"/>
            <w:vMerge/>
            <w:vAlign w:val="center"/>
          </w:tcPr>
          <w:p w14:paraId="3C43102F" w14:textId="77777777" w:rsidR="00101D00" w:rsidRDefault="00101D00" w:rsidP="007724C6">
            <w:pPr>
              <w:spacing w:after="0" w:line="240" w:lineRule="auto"/>
              <w:jc w:val="center"/>
              <w:rPr>
                <w:rFonts w:ascii="Times New Roman" w:eastAsia="Times New Roman" w:hAnsi="Times New Roman" w:cs="Times New Roman"/>
                <w:sz w:val="24"/>
                <w:szCs w:val="24"/>
              </w:rPr>
            </w:pPr>
          </w:p>
        </w:tc>
        <w:tc>
          <w:tcPr>
            <w:tcW w:w="2913" w:type="dxa"/>
            <w:vMerge/>
            <w:tcMar>
              <w:top w:w="0" w:type="dxa"/>
              <w:left w:w="108" w:type="dxa"/>
              <w:bottom w:w="0" w:type="dxa"/>
              <w:right w:w="108" w:type="dxa"/>
            </w:tcMar>
            <w:vAlign w:val="center"/>
          </w:tcPr>
          <w:p w14:paraId="73D0ADB8" w14:textId="77777777" w:rsidR="00101D00" w:rsidRDefault="00101D00" w:rsidP="007724C6">
            <w:pPr>
              <w:spacing w:after="0" w:line="228" w:lineRule="atLeast"/>
              <w:jc w:val="center"/>
              <w:rPr>
                <w:rFonts w:ascii="Times New Roman" w:eastAsia="Times New Roman" w:hAnsi="Times New Roman" w:cs="Times New Roman"/>
                <w:sz w:val="24"/>
                <w:szCs w:val="24"/>
              </w:rPr>
            </w:pPr>
          </w:p>
        </w:tc>
        <w:tc>
          <w:tcPr>
            <w:tcW w:w="4806" w:type="dxa"/>
            <w:tcMar>
              <w:top w:w="0" w:type="dxa"/>
              <w:left w:w="108" w:type="dxa"/>
              <w:bottom w:w="0" w:type="dxa"/>
              <w:right w:w="108" w:type="dxa"/>
            </w:tcMar>
          </w:tcPr>
          <w:p w14:paraId="27A55319" w14:textId="77777777" w:rsidR="00101D00" w:rsidRPr="00CF2734" w:rsidRDefault="00101D00" w:rsidP="007724C6">
            <w:pPr>
              <w:spacing w:after="0" w:line="22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представитель</w:t>
            </w:r>
          </w:p>
        </w:tc>
      </w:tr>
    </w:tbl>
    <w:p w14:paraId="7EDD4071" w14:textId="77777777" w:rsidR="00101D00" w:rsidRDefault="00101D00" w:rsidP="00E57C9D">
      <w:pPr>
        <w:spacing w:after="0" w:line="240" w:lineRule="auto"/>
        <w:ind w:firstLine="709"/>
        <w:jc w:val="both"/>
        <w:rPr>
          <w:rFonts w:ascii="Times New Roman" w:eastAsia="Times New Roman" w:hAnsi="Times New Roman" w:cs="Times New Roman"/>
          <w:sz w:val="24"/>
          <w:szCs w:val="24"/>
        </w:rPr>
      </w:pPr>
    </w:p>
    <w:p w14:paraId="08FE3819" w14:textId="77777777" w:rsidR="00101D00" w:rsidRDefault="00101D00" w:rsidP="00E57C9D">
      <w:pPr>
        <w:spacing w:after="0" w:line="240" w:lineRule="auto"/>
        <w:ind w:firstLine="709"/>
        <w:jc w:val="both"/>
        <w:rPr>
          <w:rFonts w:ascii="Times New Roman" w:eastAsia="Times New Roman" w:hAnsi="Times New Roman" w:cs="Times New Roman"/>
          <w:sz w:val="24"/>
          <w:szCs w:val="24"/>
        </w:rPr>
      </w:pPr>
    </w:p>
    <w:p w14:paraId="1BBAD31A" w14:textId="77777777" w:rsidR="00F97B4E" w:rsidRDefault="00F97B4E"/>
    <w:sectPr w:rsidR="00F97B4E" w:rsidSect="00C67815">
      <w:headerReference w:type="default" r:id="rId12"/>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7584" w14:textId="77777777" w:rsidR="005B55B5" w:rsidRDefault="005B55B5" w:rsidP="00A81E30">
      <w:pPr>
        <w:spacing w:after="0" w:line="240" w:lineRule="auto"/>
      </w:pPr>
      <w:r>
        <w:separator/>
      </w:r>
    </w:p>
  </w:endnote>
  <w:endnote w:type="continuationSeparator" w:id="0">
    <w:p w14:paraId="45B20218" w14:textId="77777777" w:rsidR="005B55B5" w:rsidRDefault="005B55B5" w:rsidP="00A8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1E82" w14:textId="77777777" w:rsidR="005B55B5" w:rsidRDefault="005B55B5" w:rsidP="00A81E30">
      <w:pPr>
        <w:spacing w:after="0" w:line="240" w:lineRule="auto"/>
      </w:pPr>
      <w:r>
        <w:separator/>
      </w:r>
    </w:p>
  </w:footnote>
  <w:footnote w:type="continuationSeparator" w:id="0">
    <w:p w14:paraId="253071B1" w14:textId="77777777" w:rsidR="005B55B5" w:rsidRDefault="005B55B5" w:rsidP="00A81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DAD1" w14:textId="4426C539" w:rsidR="00E671CF" w:rsidRPr="00650FC3" w:rsidRDefault="00650FC3">
    <w:pPr>
      <w:pStyle w:val="a4"/>
      <w:rPr>
        <w:sz w:val="22"/>
        <w:szCs w:val="22"/>
      </w:rPr>
    </w:pPr>
    <w:r w:rsidRPr="00650FC3">
      <w:rPr>
        <w:sz w:val="22"/>
        <w:szCs w:val="22"/>
      </w:rPr>
      <w:t xml:space="preserve">                                                                                </w:t>
    </w:r>
    <w:r w:rsidR="00E671CF" w:rsidRPr="00650FC3">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1EA8" w14:textId="77777777" w:rsidR="00F871ED" w:rsidRDefault="00F97B4E">
    <w:pPr>
      <w:pStyle w:val="a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3"/>
      <w:numFmt w:val="bullet"/>
      <w:lvlText w:val=""/>
      <w:lvlJc w:val="left"/>
      <w:pPr>
        <w:tabs>
          <w:tab w:val="num" w:pos="1184"/>
        </w:tabs>
        <w:ind w:left="1184" w:hanging="284"/>
      </w:pPr>
      <w:rPr>
        <w:rFonts w:ascii="Symbol" w:hAnsi="Symbol"/>
        <w:b w:val="0"/>
        <w:bCs w:val="0"/>
        <w:i w:val="0"/>
        <w:iCs w:val="0"/>
        <w:color w:val="000000"/>
        <w:sz w:val="24"/>
        <w:szCs w:val="24"/>
      </w:rPr>
    </w:lvl>
  </w:abstractNum>
  <w:abstractNum w:abstractNumId="1" w15:restartNumberingAfterBreak="0">
    <w:nsid w:val="48C45D4C"/>
    <w:multiLevelType w:val="hybridMultilevel"/>
    <w:tmpl w:val="A5DEBA68"/>
    <w:lvl w:ilvl="0" w:tplc="DB24888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47511615">
    <w:abstractNumId w:val="0"/>
  </w:num>
  <w:num w:numId="2" w16cid:durableId="1100031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35"/>
    <w:rsid w:val="00071809"/>
    <w:rsid w:val="000863AC"/>
    <w:rsid w:val="000A1915"/>
    <w:rsid w:val="00101D00"/>
    <w:rsid w:val="00117E93"/>
    <w:rsid w:val="00192073"/>
    <w:rsid w:val="001934E0"/>
    <w:rsid w:val="00251610"/>
    <w:rsid w:val="002538C6"/>
    <w:rsid w:val="002C556F"/>
    <w:rsid w:val="002C5EF5"/>
    <w:rsid w:val="002D0004"/>
    <w:rsid w:val="0034313C"/>
    <w:rsid w:val="00373B89"/>
    <w:rsid w:val="003A024D"/>
    <w:rsid w:val="003B30A3"/>
    <w:rsid w:val="003C3BD2"/>
    <w:rsid w:val="004136C3"/>
    <w:rsid w:val="00443029"/>
    <w:rsid w:val="00446D39"/>
    <w:rsid w:val="00466641"/>
    <w:rsid w:val="004848C3"/>
    <w:rsid w:val="004C7B70"/>
    <w:rsid w:val="005760B2"/>
    <w:rsid w:val="00583795"/>
    <w:rsid w:val="0059736D"/>
    <w:rsid w:val="005B13DD"/>
    <w:rsid w:val="005B55B5"/>
    <w:rsid w:val="005C2741"/>
    <w:rsid w:val="00603768"/>
    <w:rsid w:val="006278DB"/>
    <w:rsid w:val="00634966"/>
    <w:rsid w:val="00650FC3"/>
    <w:rsid w:val="00674893"/>
    <w:rsid w:val="006937C4"/>
    <w:rsid w:val="006E607E"/>
    <w:rsid w:val="00713626"/>
    <w:rsid w:val="007175BE"/>
    <w:rsid w:val="00725B0F"/>
    <w:rsid w:val="00730EAD"/>
    <w:rsid w:val="00766B5F"/>
    <w:rsid w:val="0079288C"/>
    <w:rsid w:val="007A6B1F"/>
    <w:rsid w:val="007B4FC8"/>
    <w:rsid w:val="007F141A"/>
    <w:rsid w:val="008853A3"/>
    <w:rsid w:val="0089569D"/>
    <w:rsid w:val="008B35C3"/>
    <w:rsid w:val="008E4684"/>
    <w:rsid w:val="008F2CFB"/>
    <w:rsid w:val="00911146"/>
    <w:rsid w:val="00954018"/>
    <w:rsid w:val="00A708F1"/>
    <w:rsid w:val="00A81E30"/>
    <w:rsid w:val="00AD5B75"/>
    <w:rsid w:val="00AE7BEF"/>
    <w:rsid w:val="00AF12A9"/>
    <w:rsid w:val="00B21019"/>
    <w:rsid w:val="00B50FEB"/>
    <w:rsid w:val="00B5164B"/>
    <w:rsid w:val="00B532AC"/>
    <w:rsid w:val="00B80682"/>
    <w:rsid w:val="00BA6FCE"/>
    <w:rsid w:val="00BF70B2"/>
    <w:rsid w:val="00BF7B1C"/>
    <w:rsid w:val="00C9003D"/>
    <w:rsid w:val="00CC2831"/>
    <w:rsid w:val="00CC57B8"/>
    <w:rsid w:val="00CF2CE1"/>
    <w:rsid w:val="00D02561"/>
    <w:rsid w:val="00D03E77"/>
    <w:rsid w:val="00D06836"/>
    <w:rsid w:val="00D30950"/>
    <w:rsid w:val="00D32AE0"/>
    <w:rsid w:val="00D95C35"/>
    <w:rsid w:val="00E57C9D"/>
    <w:rsid w:val="00E671CF"/>
    <w:rsid w:val="00E906E2"/>
    <w:rsid w:val="00EC2C3A"/>
    <w:rsid w:val="00EE419B"/>
    <w:rsid w:val="00EF13A9"/>
    <w:rsid w:val="00F1449E"/>
    <w:rsid w:val="00F33D28"/>
    <w:rsid w:val="00F40369"/>
    <w:rsid w:val="00F45556"/>
    <w:rsid w:val="00F50BC6"/>
    <w:rsid w:val="00F5749E"/>
    <w:rsid w:val="00F871ED"/>
    <w:rsid w:val="00F9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9518"/>
  <w15:docId w15:val="{DDABBDFA-3645-419C-9724-9AAD49EB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E30"/>
  </w:style>
  <w:style w:type="paragraph" w:styleId="1">
    <w:name w:val="heading 1"/>
    <w:basedOn w:val="a"/>
    <w:next w:val="a"/>
    <w:link w:val="10"/>
    <w:qFormat/>
    <w:rsid w:val="00D95C35"/>
    <w:pPr>
      <w:keepNext/>
      <w:spacing w:after="0" w:line="240" w:lineRule="auto"/>
      <w:jc w:val="center"/>
      <w:outlineLvl w:val="0"/>
    </w:pPr>
    <w:rPr>
      <w:rFonts w:ascii="Times New Roman" w:eastAsia="Times New Roman" w:hAnsi="Times New Roman" w:cs="Times New Roman"/>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C35"/>
    <w:rPr>
      <w:rFonts w:ascii="Times New Roman" w:eastAsia="Times New Roman" w:hAnsi="Times New Roman" w:cs="Times New Roman"/>
      <w:b/>
      <w:bCs/>
      <w:sz w:val="26"/>
      <w:szCs w:val="20"/>
    </w:rPr>
  </w:style>
  <w:style w:type="paragraph" w:styleId="a3">
    <w:name w:val="No Spacing"/>
    <w:uiPriority w:val="1"/>
    <w:qFormat/>
    <w:rsid w:val="00D95C35"/>
    <w:pPr>
      <w:spacing w:after="0" w:line="240" w:lineRule="auto"/>
    </w:pPr>
  </w:style>
  <w:style w:type="paragraph" w:styleId="a4">
    <w:name w:val="header"/>
    <w:basedOn w:val="a"/>
    <w:link w:val="a5"/>
    <w:rsid w:val="00D95C35"/>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5">
    <w:name w:val="Верхний колонтитул Знак"/>
    <w:basedOn w:val="a0"/>
    <w:link w:val="a4"/>
    <w:rsid w:val="00D95C35"/>
    <w:rPr>
      <w:rFonts w:ascii="Times New Roman" w:eastAsia="Times New Roman" w:hAnsi="Times New Roman" w:cs="Times New Roman"/>
      <w:sz w:val="28"/>
      <w:szCs w:val="20"/>
    </w:rPr>
  </w:style>
  <w:style w:type="paragraph" w:styleId="a6">
    <w:name w:val="Body Text"/>
    <w:basedOn w:val="a"/>
    <w:link w:val="a7"/>
    <w:rsid w:val="00D95C35"/>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D95C35"/>
    <w:rPr>
      <w:rFonts w:ascii="Times New Roman" w:eastAsia="Times New Roman" w:hAnsi="Times New Roman" w:cs="Times New Roman"/>
      <w:b/>
      <w:bCs/>
      <w:sz w:val="28"/>
      <w:szCs w:val="20"/>
    </w:rPr>
  </w:style>
  <w:style w:type="paragraph" w:customStyle="1" w:styleId="ConsPlusTitle">
    <w:name w:val="ConsPlusTitle"/>
    <w:rsid w:val="00D95C3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D95C3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semiHidden/>
    <w:unhideWhenUsed/>
    <w:rsid w:val="00D95C35"/>
    <w:rPr>
      <w:color w:val="0000FF"/>
      <w:u w:val="single"/>
    </w:rPr>
  </w:style>
  <w:style w:type="character" w:styleId="a9">
    <w:name w:val="Strong"/>
    <w:basedOn w:val="a0"/>
    <w:qFormat/>
    <w:rsid w:val="00D95C35"/>
    <w:rPr>
      <w:b/>
      <w:bCs/>
    </w:rPr>
  </w:style>
  <w:style w:type="character" w:customStyle="1" w:styleId="auto-matches">
    <w:name w:val="auto-matches"/>
    <w:basedOn w:val="a0"/>
    <w:rsid w:val="00D95C35"/>
  </w:style>
  <w:style w:type="paragraph" w:styleId="aa">
    <w:name w:val="Normal (Web)"/>
    <w:basedOn w:val="a"/>
    <w:uiPriority w:val="99"/>
    <w:unhideWhenUsed/>
    <w:rsid w:val="00D95C3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D95C35"/>
    <w:pPr>
      <w:ind w:left="720"/>
      <w:contextualSpacing/>
    </w:pPr>
  </w:style>
  <w:style w:type="character" w:customStyle="1" w:styleId="FontStyle13">
    <w:name w:val="Font Style13"/>
    <w:basedOn w:val="a0"/>
    <w:rsid w:val="00D95C35"/>
    <w:rPr>
      <w:rFonts w:ascii="Times New Roman" w:hAnsi="Times New Roman" w:cs="Times New Roman"/>
      <w:sz w:val="26"/>
      <w:szCs w:val="26"/>
    </w:rPr>
  </w:style>
  <w:style w:type="paragraph" w:styleId="ac">
    <w:name w:val="Balloon Text"/>
    <w:basedOn w:val="a"/>
    <w:link w:val="ad"/>
    <w:uiPriority w:val="99"/>
    <w:semiHidden/>
    <w:unhideWhenUsed/>
    <w:rsid w:val="00D95C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95C35"/>
    <w:rPr>
      <w:rFonts w:ascii="Tahoma" w:hAnsi="Tahoma" w:cs="Tahoma"/>
      <w:sz w:val="16"/>
      <w:szCs w:val="16"/>
    </w:rPr>
  </w:style>
  <w:style w:type="paragraph" w:styleId="ae">
    <w:name w:val="footer"/>
    <w:basedOn w:val="a"/>
    <w:link w:val="af"/>
    <w:uiPriority w:val="99"/>
    <w:unhideWhenUsed/>
    <w:rsid w:val="005760B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760B2"/>
  </w:style>
  <w:style w:type="paragraph" w:customStyle="1" w:styleId="ConsPlusNonformat">
    <w:name w:val="ConsPlusNonformat"/>
    <w:rsid w:val="003C3BD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0">
    <w:basedOn w:val="a"/>
    <w:next w:val="aa"/>
    <w:rsid w:val="003C3BD2"/>
    <w:pP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21">
    <w:name w:val="Основной текст 21"/>
    <w:basedOn w:val="a"/>
    <w:rsid w:val="003C3BD2"/>
    <w:pPr>
      <w:suppressAutoHyphens/>
      <w:spacing w:before="120" w:after="120" w:line="360" w:lineRule="auto"/>
      <w:jc w:val="both"/>
    </w:pPr>
    <w:rPr>
      <w:rFonts w:ascii="Times New Roman" w:eastAsia="Times New Roman" w:hAnsi="Times New Roman" w:cs="Times New Roman"/>
      <w:sz w:val="28"/>
      <w:szCs w:val="20"/>
      <w:lang w:eastAsia="ar-SA"/>
    </w:rPr>
  </w:style>
  <w:style w:type="paragraph" w:customStyle="1" w:styleId="ConsTitle">
    <w:name w:val="ConsTitle"/>
    <w:rsid w:val="003C3BD2"/>
    <w:pPr>
      <w:widowControl w:val="0"/>
      <w:suppressAutoHyphens/>
      <w:autoSpaceDE w:val="0"/>
      <w:spacing w:after="0" w:line="240" w:lineRule="auto"/>
    </w:pPr>
    <w:rPr>
      <w:rFonts w:ascii="Arial" w:eastAsia="Arial" w:hAnsi="Arial" w:cs="Arial"/>
      <w:b/>
      <w:bCs/>
      <w:sz w:val="16"/>
      <w:szCs w:val="16"/>
      <w:lang w:eastAsia="ar-SA"/>
    </w:rPr>
  </w:style>
  <w:style w:type="paragraph" w:styleId="af1">
    <w:name w:val="footnote text"/>
    <w:basedOn w:val="a"/>
    <w:link w:val="af2"/>
    <w:uiPriority w:val="99"/>
    <w:semiHidden/>
    <w:unhideWhenUsed/>
    <w:rsid w:val="003C3BD2"/>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semiHidden/>
    <w:rsid w:val="003C3BD2"/>
    <w:rPr>
      <w:rFonts w:eastAsiaTheme="minorHAnsi"/>
      <w:sz w:val="20"/>
      <w:szCs w:val="20"/>
      <w:lang w:eastAsia="en-US"/>
    </w:rPr>
  </w:style>
  <w:style w:type="character" w:styleId="af3">
    <w:name w:val="footnote reference"/>
    <w:basedOn w:val="a0"/>
    <w:uiPriority w:val="99"/>
    <w:semiHidden/>
    <w:unhideWhenUsed/>
    <w:rsid w:val="003C3B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9B05C185385367D5569DA4A6AB3E1E3E340F8D4472A5704E070DBF9E68157072EFAF149156931D61034E0F7302A84C82FDC7EFCGAjCG" TargetMode="External"/><Relationship Id="rId4" Type="http://schemas.openxmlformats.org/officeDocument/2006/relationships/settings" Target="settings.xml"/><Relationship Id="rId9" Type="http://schemas.openxmlformats.org/officeDocument/2006/relationships/hyperlink" Target="mailto:ROO2@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C1003-4DDB-44A8-A2A6-7EB12237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5081</Words>
  <Characters>28966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deputat</cp:lastModifiedBy>
  <cp:revision>3</cp:revision>
  <cp:lastPrinted>2023-11-21T12:54:00Z</cp:lastPrinted>
  <dcterms:created xsi:type="dcterms:W3CDTF">2023-11-23T06:26:00Z</dcterms:created>
  <dcterms:modified xsi:type="dcterms:W3CDTF">2023-11-23T06:27:00Z</dcterms:modified>
</cp:coreProperties>
</file>