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351467" w:rsidTr="00ED68E0">
        <w:trPr>
          <w:trHeight w:val="1346"/>
        </w:trPr>
        <w:tc>
          <w:tcPr>
            <w:tcW w:w="1418" w:type="dxa"/>
            <w:vAlign w:val="center"/>
          </w:tcPr>
          <w:p w:rsidR="00351467" w:rsidRDefault="00351467" w:rsidP="00ED68E0"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467" w:rsidRDefault="00351467" w:rsidP="00351467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03"/>
        <w:gridCol w:w="425"/>
        <w:gridCol w:w="4961"/>
      </w:tblGrid>
      <w:tr w:rsidR="00351467" w:rsidTr="00ED68E0">
        <w:tc>
          <w:tcPr>
            <w:tcW w:w="4503" w:type="dxa"/>
            <w:tcBorders>
              <w:top w:val="nil"/>
            </w:tcBorders>
            <w:vAlign w:val="center"/>
          </w:tcPr>
          <w:p w:rsidR="00351467" w:rsidRDefault="00351467" w:rsidP="00ED68E0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351467" w:rsidRPr="00CA4F6C" w:rsidRDefault="00351467" w:rsidP="00ED68E0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351467" w:rsidRPr="00CA4F6C" w:rsidRDefault="00351467" w:rsidP="00ED6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51467" w:rsidRDefault="00351467" w:rsidP="00ED68E0"/>
        </w:tc>
        <w:tc>
          <w:tcPr>
            <w:tcW w:w="4961" w:type="dxa"/>
            <w:tcBorders>
              <w:top w:val="nil"/>
            </w:tcBorders>
          </w:tcPr>
          <w:p w:rsidR="00351467" w:rsidRDefault="00351467" w:rsidP="00ED68E0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351467" w:rsidRDefault="00351467" w:rsidP="00ED68E0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351467" w:rsidRPr="00D04AFB" w:rsidRDefault="00351467" w:rsidP="00ED68E0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351467" w:rsidRDefault="00351467" w:rsidP="00ED68E0">
            <w:pPr>
              <w:jc w:val="center"/>
              <w:rPr>
                <w:sz w:val="18"/>
              </w:rPr>
            </w:pPr>
          </w:p>
        </w:tc>
      </w:tr>
      <w:tr w:rsidR="00351467" w:rsidTr="00ED68E0">
        <w:tc>
          <w:tcPr>
            <w:tcW w:w="4503" w:type="dxa"/>
            <w:tcBorders>
              <w:bottom w:val="nil"/>
            </w:tcBorders>
          </w:tcPr>
          <w:p w:rsidR="00351467" w:rsidRPr="00860301" w:rsidRDefault="00351467" w:rsidP="00ED68E0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351467" w:rsidRDefault="00351467" w:rsidP="00ED68E0"/>
        </w:tc>
        <w:tc>
          <w:tcPr>
            <w:tcW w:w="4961" w:type="dxa"/>
            <w:tcBorders>
              <w:bottom w:val="nil"/>
            </w:tcBorders>
          </w:tcPr>
          <w:p w:rsidR="00351467" w:rsidRDefault="00351467" w:rsidP="00ED68E0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351467" w:rsidTr="00ED68E0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351467" w:rsidRDefault="00351467" w:rsidP="00ED68E0">
            <w:pPr>
              <w:jc w:val="center"/>
              <w:rPr>
                <w:sz w:val="24"/>
              </w:rPr>
            </w:pPr>
          </w:p>
        </w:tc>
      </w:tr>
    </w:tbl>
    <w:p w:rsidR="00351467" w:rsidRPr="00E43083" w:rsidRDefault="00351467" w:rsidP="00351467">
      <w:pPr>
        <w:jc w:val="center"/>
        <w:rPr>
          <w:sz w:val="16"/>
          <w:szCs w:val="16"/>
        </w:rPr>
      </w:pPr>
    </w:p>
    <w:p w:rsidR="00351467" w:rsidRPr="00274A40" w:rsidRDefault="00351467" w:rsidP="00351467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 </w:t>
      </w:r>
      <w:r w:rsidR="00AA1ADA">
        <w:rPr>
          <w:color w:val="000000"/>
          <w:szCs w:val="28"/>
        </w:rPr>
        <w:t xml:space="preserve">   </w:t>
      </w:r>
      <w:r w:rsidR="00C34447">
        <w:rPr>
          <w:color w:val="000000"/>
          <w:szCs w:val="28"/>
        </w:rPr>
        <w:t>ноября</w:t>
      </w:r>
      <w:r w:rsidRPr="00274A40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22</w:t>
      </w:r>
      <w:r w:rsidRPr="00274A40">
        <w:rPr>
          <w:color w:val="000000"/>
          <w:szCs w:val="28"/>
        </w:rPr>
        <w:t xml:space="preserve"> года  № </w:t>
      </w:r>
      <w:r>
        <w:rPr>
          <w:color w:val="000000"/>
          <w:szCs w:val="28"/>
        </w:rPr>
        <w:t xml:space="preserve"> </w:t>
      </w:r>
    </w:p>
    <w:p w:rsidR="00351467" w:rsidRPr="00E43083" w:rsidRDefault="00351467" w:rsidP="0035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351467" w:rsidRPr="003D4F3C" w:rsidRDefault="00351467" w:rsidP="00351467">
      <w:pPr>
        <w:jc w:val="center"/>
        <w:rPr>
          <w:szCs w:val="28"/>
        </w:rPr>
      </w:pPr>
      <w:r w:rsidRPr="003D4F3C">
        <w:rPr>
          <w:szCs w:val="28"/>
        </w:rPr>
        <w:t>О повышении размеров должностных окладов</w:t>
      </w:r>
    </w:p>
    <w:p w:rsidR="00351467" w:rsidRDefault="00351467" w:rsidP="00351467">
      <w:pPr>
        <w:jc w:val="center"/>
        <w:rPr>
          <w:szCs w:val="28"/>
        </w:rPr>
      </w:pPr>
      <w:r>
        <w:rPr>
          <w:szCs w:val="28"/>
        </w:rPr>
        <w:t>работников муниципального автономного учреждения «Редакция</w:t>
      </w:r>
      <w:r w:rsidRPr="003D4F3C">
        <w:rPr>
          <w:szCs w:val="28"/>
        </w:rPr>
        <w:t xml:space="preserve"> </w:t>
      </w:r>
    </w:p>
    <w:p w:rsidR="00351467" w:rsidRPr="003D4F3C" w:rsidRDefault="00351467" w:rsidP="00351467">
      <w:pPr>
        <w:jc w:val="center"/>
        <w:rPr>
          <w:szCs w:val="28"/>
        </w:rPr>
      </w:pP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</w:t>
      </w:r>
    </w:p>
    <w:p w:rsidR="00351467" w:rsidRPr="00A25F4B" w:rsidRDefault="00351467" w:rsidP="00351467">
      <w:pPr>
        <w:jc w:val="center"/>
        <w:rPr>
          <w:b/>
          <w:sz w:val="16"/>
          <w:szCs w:val="16"/>
        </w:rPr>
      </w:pPr>
    </w:p>
    <w:p w:rsidR="00351467" w:rsidRPr="009A0276" w:rsidRDefault="00351467" w:rsidP="0035146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социальных гарантий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муниципального автономного учреждения  «Редакция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газеты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неделя», 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Положением о системе оплаты труда работников муниципального автономного учреждения «Редакция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газеты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неделя», утвержденным Постановлением Администрации Звениговского муниципального района от 29 июня 2018 года №388, 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п. 6.1, 6.3 Положения об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 Марий Эл,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 Марий Эл</w:t>
      </w:r>
    </w:p>
    <w:p w:rsidR="00351467" w:rsidRPr="00A25F4B" w:rsidRDefault="00351467" w:rsidP="00351467">
      <w:pPr>
        <w:pStyle w:val="a3"/>
        <w:ind w:firstLine="708"/>
        <w:jc w:val="both"/>
        <w:rPr>
          <w:b w:val="0"/>
          <w:sz w:val="16"/>
          <w:szCs w:val="16"/>
        </w:rPr>
      </w:pPr>
    </w:p>
    <w:p w:rsidR="00351467" w:rsidRPr="009A0276" w:rsidRDefault="00351467" w:rsidP="00351467">
      <w:pPr>
        <w:pStyle w:val="a3"/>
        <w:ind w:firstLine="709"/>
        <w:rPr>
          <w:b w:val="0"/>
          <w:szCs w:val="28"/>
        </w:rPr>
      </w:pPr>
      <w:r w:rsidRPr="009A0276">
        <w:rPr>
          <w:b w:val="0"/>
          <w:spacing w:val="88"/>
          <w:szCs w:val="28"/>
        </w:rPr>
        <w:t>ПОСТАНОВЛЯЕТ</w:t>
      </w:r>
      <w:r w:rsidRPr="009A0276">
        <w:rPr>
          <w:b w:val="0"/>
          <w:szCs w:val="28"/>
        </w:rPr>
        <w:t>:</w:t>
      </w:r>
    </w:p>
    <w:p w:rsidR="00351467" w:rsidRPr="00A25F4B" w:rsidRDefault="00351467" w:rsidP="00351467">
      <w:pPr>
        <w:ind w:firstLine="567"/>
        <w:jc w:val="both"/>
        <w:rPr>
          <w:sz w:val="16"/>
          <w:szCs w:val="16"/>
        </w:rPr>
      </w:pPr>
    </w:p>
    <w:p w:rsidR="00351467" w:rsidRPr="003D4F3C" w:rsidRDefault="00351467" w:rsidP="00351467">
      <w:pPr>
        <w:ind w:firstLine="540"/>
        <w:jc w:val="both"/>
        <w:rPr>
          <w:szCs w:val="28"/>
        </w:rPr>
      </w:pPr>
      <w:r w:rsidRPr="003D4F3C">
        <w:rPr>
          <w:szCs w:val="28"/>
        </w:rPr>
        <w:t xml:space="preserve">1. Повысить с 1 </w:t>
      </w:r>
      <w:r>
        <w:rPr>
          <w:szCs w:val="28"/>
        </w:rPr>
        <w:t>октября 2022</w:t>
      </w:r>
      <w:r w:rsidRPr="003D4F3C">
        <w:rPr>
          <w:szCs w:val="28"/>
        </w:rPr>
        <w:t xml:space="preserve"> года </w:t>
      </w:r>
      <w:r>
        <w:rPr>
          <w:szCs w:val="28"/>
        </w:rPr>
        <w:t xml:space="preserve">в 1,04 раза </w:t>
      </w:r>
      <w:r w:rsidRPr="003D4F3C">
        <w:rPr>
          <w:szCs w:val="28"/>
        </w:rPr>
        <w:t xml:space="preserve">размеры должностных окладов </w:t>
      </w:r>
      <w:r>
        <w:rPr>
          <w:szCs w:val="28"/>
        </w:rPr>
        <w:t>работников муниципального автономного учреждения «Редакция</w:t>
      </w:r>
      <w:r w:rsidRPr="003D4F3C">
        <w:rPr>
          <w:szCs w:val="28"/>
        </w:rPr>
        <w:t xml:space="preserve">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</w:t>
      </w:r>
      <w:r w:rsidRPr="003D4F3C">
        <w:rPr>
          <w:szCs w:val="28"/>
        </w:rPr>
        <w:t>.</w:t>
      </w:r>
    </w:p>
    <w:p w:rsidR="00351467" w:rsidRPr="003D4F3C" w:rsidRDefault="00351467" w:rsidP="00351467">
      <w:pPr>
        <w:ind w:firstLine="540"/>
        <w:jc w:val="both"/>
        <w:rPr>
          <w:szCs w:val="28"/>
        </w:rPr>
      </w:pPr>
      <w:r w:rsidRPr="003D4F3C">
        <w:rPr>
          <w:szCs w:val="28"/>
        </w:rPr>
        <w:t xml:space="preserve">2. </w:t>
      </w:r>
      <w:r>
        <w:rPr>
          <w:szCs w:val="28"/>
        </w:rPr>
        <w:t>Ф</w:t>
      </w:r>
      <w:r w:rsidRPr="003D4F3C">
        <w:rPr>
          <w:szCs w:val="28"/>
        </w:rPr>
        <w:t xml:space="preserve">инансирование расходов, связанных с реализацией настоящего постановления, </w:t>
      </w:r>
      <w:r>
        <w:rPr>
          <w:szCs w:val="28"/>
        </w:rPr>
        <w:t xml:space="preserve">обеспечить </w:t>
      </w:r>
      <w:r w:rsidRPr="003D4F3C">
        <w:rPr>
          <w:szCs w:val="28"/>
        </w:rPr>
        <w:t>в пределах</w:t>
      </w:r>
      <w:r>
        <w:rPr>
          <w:szCs w:val="28"/>
        </w:rPr>
        <w:t xml:space="preserve"> собственных</w:t>
      </w:r>
      <w:r w:rsidRPr="003D4F3C">
        <w:rPr>
          <w:szCs w:val="28"/>
        </w:rPr>
        <w:t xml:space="preserve"> средств</w:t>
      </w:r>
      <w:r>
        <w:rPr>
          <w:szCs w:val="28"/>
        </w:rPr>
        <w:t xml:space="preserve"> и субсидии, выделяемых на выполнение муниципального задания</w:t>
      </w:r>
      <w:r w:rsidRPr="003D4F3C">
        <w:rPr>
          <w:szCs w:val="28"/>
        </w:rPr>
        <w:t>.</w:t>
      </w:r>
    </w:p>
    <w:p w:rsidR="00351467" w:rsidRPr="003D4F3C" w:rsidRDefault="00351467" w:rsidP="00351467">
      <w:pPr>
        <w:shd w:val="clear" w:color="auto" w:fill="FFFFFF"/>
        <w:ind w:firstLine="540"/>
        <w:jc w:val="both"/>
        <w:rPr>
          <w:szCs w:val="28"/>
        </w:rPr>
      </w:pPr>
      <w:r w:rsidRPr="003D4F3C">
        <w:rPr>
          <w:szCs w:val="28"/>
        </w:rPr>
        <w:t xml:space="preserve">3. </w:t>
      </w:r>
      <w:proofErr w:type="gramStart"/>
      <w:r w:rsidRPr="003D4F3C">
        <w:rPr>
          <w:szCs w:val="28"/>
        </w:rPr>
        <w:t>Контроль за</w:t>
      </w:r>
      <w:proofErr w:type="gramEnd"/>
      <w:r w:rsidRPr="003D4F3C">
        <w:rPr>
          <w:szCs w:val="28"/>
        </w:rPr>
        <w:t xml:space="preserve"> исполнением настоящего постановления </w:t>
      </w:r>
      <w:r w:rsidRPr="003D4F3C">
        <w:rPr>
          <w:spacing w:val="-10"/>
          <w:szCs w:val="28"/>
        </w:rPr>
        <w:t xml:space="preserve">возложить на </w:t>
      </w:r>
      <w:r>
        <w:rPr>
          <w:spacing w:val="-10"/>
          <w:szCs w:val="28"/>
        </w:rPr>
        <w:t>заместителя главы</w:t>
      </w:r>
      <w:r w:rsidRPr="003D4F3C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Администрации Звениговского муниципального района Михайлову О.Н.</w:t>
      </w:r>
    </w:p>
    <w:p w:rsidR="00351467" w:rsidRDefault="00351467" w:rsidP="00351467">
      <w:pPr>
        <w:ind w:firstLine="540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 и распространяется на правоотношения, возникшие с 1 октября 2022 года.</w:t>
      </w:r>
    </w:p>
    <w:p w:rsidR="00351467" w:rsidRDefault="00351467" w:rsidP="00351467">
      <w:pPr>
        <w:suppressAutoHyphens w:val="0"/>
        <w:autoSpaceDE w:val="0"/>
        <w:autoSpaceDN w:val="0"/>
        <w:adjustRightInd w:val="0"/>
        <w:ind w:firstLine="1134"/>
        <w:jc w:val="both"/>
        <w:rPr>
          <w:color w:val="000000"/>
          <w:szCs w:val="28"/>
          <w:lang w:eastAsia="ru-RU"/>
        </w:rPr>
      </w:pPr>
    </w:p>
    <w:p w:rsidR="00351467" w:rsidRPr="00274A40" w:rsidRDefault="00351467" w:rsidP="00351467">
      <w:pPr>
        <w:pStyle w:val="a3"/>
        <w:ind w:firstLine="567"/>
        <w:jc w:val="both"/>
        <w:rPr>
          <w:b w:val="0"/>
          <w:color w:val="00000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351467" w:rsidRPr="00274A40" w:rsidTr="00ED68E0">
        <w:trPr>
          <w:trHeight w:val="224"/>
        </w:trPr>
        <w:tc>
          <w:tcPr>
            <w:tcW w:w="3771" w:type="dxa"/>
          </w:tcPr>
          <w:p w:rsidR="00351467" w:rsidRPr="00274A40" w:rsidRDefault="00351467" w:rsidP="00ED68E0">
            <w:pPr>
              <w:pStyle w:val="a5"/>
              <w:tabs>
                <w:tab w:val="left" w:pos="708"/>
              </w:tabs>
              <w:ind w:firstLine="567"/>
              <w:jc w:val="both"/>
              <w:rPr>
                <w:color w:val="000000"/>
                <w:szCs w:val="28"/>
              </w:rPr>
            </w:pPr>
            <w:r w:rsidRPr="00274A40">
              <w:rPr>
                <w:color w:val="000000"/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351467" w:rsidRPr="00274A40" w:rsidRDefault="00351467" w:rsidP="00ED68E0">
            <w:pPr>
              <w:snapToGrid w:val="0"/>
              <w:ind w:firstLine="567"/>
              <w:jc w:val="right"/>
              <w:rPr>
                <w:color w:val="000000"/>
                <w:szCs w:val="28"/>
              </w:rPr>
            </w:pPr>
            <w:r w:rsidRPr="00274A40">
              <w:rPr>
                <w:color w:val="000000"/>
                <w:szCs w:val="28"/>
              </w:rPr>
              <w:t xml:space="preserve">В.Е. </w:t>
            </w:r>
            <w:proofErr w:type="spellStart"/>
            <w:r w:rsidRPr="00274A40">
              <w:rPr>
                <w:color w:val="000000"/>
                <w:szCs w:val="28"/>
              </w:rPr>
              <w:t>Геронтьев</w:t>
            </w:r>
            <w:proofErr w:type="spellEnd"/>
          </w:p>
        </w:tc>
      </w:tr>
    </w:tbl>
    <w:p w:rsidR="00351467" w:rsidRDefault="00351467" w:rsidP="00351467">
      <w:pPr>
        <w:rPr>
          <w:sz w:val="16"/>
          <w:szCs w:val="16"/>
        </w:rPr>
      </w:pPr>
    </w:p>
    <w:p w:rsidR="00351467" w:rsidRDefault="00351467" w:rsidP="00351467">
      <w:pPr>
        <w:tabs>
          <w:tab w:val="left" w:pos="709"/>
        </w:tabs>
        <w:rPr>
          <w:sz w:val="20"/>
        </w:rPr>
      </w:pPr>
      <w:r>
        <w:rPr>
          <w:sz w:val="20"/>
        </w:rPr>
        <w:t>Привалова О.П.</w:t>
      </w:r>
    </w:p>
    <w:sectPr w:rsidR="00351467" w:rsidSect="00E43083">
      <w:footnotePr>
        <w:pos w:val="beneathText"/>
      </w:footnotePr>
      <w:pgSz w:w="11905" w:h="16837"/>
      <w:pgMar w:top="709" w:right="567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51467"/>
    <w:rsid w:val="0002604B"/>
    <w:rsid w:val="001E29D7"/>
    <w:rsid w:val="00351467"/>
    <w:rsid w:val="00AA1ADA"/>
    <w:rsid w:val="00C34447"/>
    <w:rsid w:val="00F1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5146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46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35146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5146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351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14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351467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1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1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1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4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2022-11-02T07:45:00Z</dcterms:created>
  <dcterms:modified xsi:type="dcterms:W3CDTF">2022-11-03T04:50:00Z</dcterms:modified>
</cp:coreProperties>
</file>