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77" w:type="dxa"/>
        <w:tblLayout w:type="fixed"/>
        <w:tblLook w:val="04A0" w:firstRow="1" w:lastRow="0" w:firstColumn="1" w:lastColumn="0" w:noHBand="0" w:noVBand="1"/>
      </w:tblPr>
      <w:tblGrid>
        <w:gridCol w:w="1418"/>
      </w:tblGrid>
      <w:tr w:rsidR="00187CFD">
        <w:trPr>
          <w:trHeight w:val="1346"/>
        </w:trPr>
        <w:tc>
          <w:tcPr>
            <w:tcW w:w="1418" w:type="dxa"/>
            <w:vAlign w:val="center"/>
          </w:tcPr>
          <w:p w:rsidR="00187CFD" w:rsidRDefault="005410B1">
            <w:r>
              <w:rPr>
                <w:noProof/>
              </w:rPr>
              <w:drawing>
                <wp:inline distT="0" distB="0" distL="0" distR="0">
                  <wp:extent cx="724027" cy="829056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24027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7CFD" w:rsidRDefault="00187CFD">
      <w:pPr>
        <w:rPr>
          <w:sz w:val="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1"/>
        <w:gridCol w:w="375"/>
        <w:gridCol w:w="4446"/>
      </w:tblGrid>
      <w:tr w:rsidR="00187CFD" w:rsidTr="005541DD">
        <w:tc>
          <w:tcPr>
            <w:tcW w:w="4181" w:type="dxa"/>
            <w:vAlign w:val="center"/>
          </w:tcPr>
          <w:p w:rsidR="00187CFD" w:rsidRDefault="005410B1">
            <w:pPr>
              <w:pStyle w:val="ab"/>
              <w:ind w:right="-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МАРИЙ ЭЛ РЕСПУБЛИКЫН ЗВЕНИГОВО</w:t>
            </w:r>
          </w:p>
          <w:p w:rsidR="00187CFD" w:rsidRDefault="005410B1">
            <w:pPr>
              <w:pStyle w:val="ab"/>
              <w:ind w:right="-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МУНИЦИПАЛ РАЙОНЫН АДМИНИСТРАЦИЙЫН</w:t>
            </w:r>
          </w:p>
          <w:p w:rsidR="00187CFD" w:rsidRDefault="00187CFD">
            <w:pPr>
              <w:jc w:val="center"/>
              <w:rPr>
                <w:b/>
                <w:sz w:val="26"/>
              </w:rPr>
            </w:pPr>
          </w:p>
        </w:tc>
        <w:tc>
          <w:tcPr>
            <w:tcW w:w="375" w:type="dxa"/>
          </w:tcPr>
          <w:p w:rsidR="00187CFD" w:rsidRDefault="00187CFD">
            <w:pPr>
              <w:jc w:val="center"/>
              <w:rPr>
                <w:b/>
                <w:sz w:val="26"/>
              </w:rPr>
            </w:pPr>
          </w:p>
        </w:tc>
        <w:tc>
          <w:tcPr>
            <w:tcW w:w="4446" w:type="dxa"/>
          </w:tcPr>
          <w:p w:rsidR="00187CFD" w:rsidRDefault="005410B1">
            <w:pPr>
              <w:pStyle w:val="a6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АДМИНИСТРАЦИЯ</w:t>
            </w:r>
          </w:p>
          <w:p w:rsidR="00187CFD" w:rsidRDefault="005410B1">
            <w:pPr>
              <w:pStyle w:val="a6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ЗВЕНИГОВСКОГО МУНИЦИПАЛЬНОГО РАЙОНА</w:t>
            </w:r>
          </w:p>
          <w:p w:rsidR="00187CFD" w:rsidRDefault="005410B1">
            <w:pPr>
              <w:pStyle w:val="a6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РЕСПУБЛИКИ МАРИЙ ЭЛ</w:t>
            </w:r>
          </w:p>
          <w:p w:rsidR="00187CFD" w:rsidRDefault="00187CFD">
            <w:pPr>
              <w:jc w:val="center"/>
              <w:rPr>
                <w:b/>
                <w:sz w:val="26"/>
              </w:rPr>
            </w:pPr>
          </w:p>
        </w:tc>
      </w:tr>
      <w:tr w:rsidR="00187CFD" w:rsidTr="005541DD">
        <w:tc>
          <w:tcPr>
            <w:tcW w:w="4181" w:type="dxa"/>
          </w:tcPr>
          <w:p w:rsidR="00187CFD" w:rsidRDefault="005410B1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ПУНЧАЛ</w:t>
            </w:r>
          </w:p>
        </w:tc>
        <w:tc>
          <w:tcPr>
            <w:tcW w:w="375" w:type="dxa"/>
          </w:tcPr>
          <w:p w:rsidR="00187CFD" w:rsidRDefault="00187CFD">
            <w:pPr>
              <w:jc w:val="center"/>
              <w:rPr>
                <w:b/>
                <w:sz w:val="26"/>
              </w:rPr>
            </w:pPr>
          </w:p>
        </w:tc>
        <w:tc>
          <w:tcPr>
            <w:tcW w:w="4446" w:type="dxa"/>
          </w:tcPr>
          <w:p w:rsidR="00187CFD" w:rsidRDefault="005410B1">
            <w:pPr>
              <w:pStyle w:val="10"/>
            </w:pPr>
            <w:r>
              <w:t>ПОСТАНОВЛЕНИЕ</w:t>
            </w:r>
          </w:p>
        </w:tc>
      </w:tr>
      <w:tr w:rsidR="00187CFD" w:rsidTr="005541DD">
        <w:tc>
          <w:tcPr>
            <w:tcW w:w="9002" w:type="dxa"/>
            <w:gridSpan w:val="3"/>
          </w:tcPr>
          <w:p w:rsidR="00187CFD" w:rsidRDefault="00187CFD">
            <w:pPr>
              <w:jc w:val="center"/>
              <w:rPr>
                <w:sz w:val="24"/>
              </w:rPr>
            </w:pPr>
          </w:p>
        </w:tc>
      </w:tr>
    </w:tbl>
    <w:p w:rsidR="00187CFD" w:rsidRDefault="00187CFD">
      <w:pPr>
        <w:rPr>
          <w:sz w:val="28"/>
        </w:rPr>
      </w:pPr>
    </w:p>
    <w:p w:rsidR="00187CFD" w:rsidRDefault="005410B1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8E7CB1">
        <w:rPr>
          <w:sz w:val="28"/>
        </w:rPr>
        <w:t>19</w:t>
      </w:r>
      <w:bookmarkStart w:id="0" w:name="_GoBack"/>
      <w:bookmarkEnd w:id="0"/>
      <w:r>
        <w:rPr>
          <w:sz w:val="28"/>
        </w:rPr>
        <w:t xml:space="preserve"> </w:t>
      </w:r>
      <w:r w:rsidR="005541DD">
        <w:rPr>
          <w:sz w:val="28"/>
        </w:rPr>
        <w:t>июля</w:t>
      </w:r>
      <w:r>
        <w:rPr>
          <w:sz w:val="28"/>
        </w:rPr>
        <w:t xml:space="preserve"> 2023 года  № </w:t>
      </w:r>
      <w:r w:rsidR="008E7CB1">
        <w:rPr>
          <w:sz w:val="28"/>
        </w:rPr>
        <w:t>631</w:t>
      </w:r>
    </w:p>
    <w:p w:rsidR="00187CFD" w:rsidRDefault="00187CFD">
      <w:pPr>
        <w:jc w:val="center"/>
        <w:rPr>
          <w:sz w:val="28"/>
        </w:rPr>
      </w:pPr>
    </w:p>
    <w:p w:rsidR="00187CFD" w:rsidRDefault="00187CFD">
      <w:pPr>
        <w:jc w:val="center"/>
        <w:rPr>
          <w:sz w:val="28"/>
        </w:rPr>
      </w:pPr>
    </w:p>
    <w:p w:rsidR="00187CFD" w:rsidRDefault="005410B1">
      <w:pPr>
        <w:jc w:val="center"/>
        <w:rPr>
          <w:sz w:val="28"/>
        </w:rPr>
      </w:pPr>
      <w:r>
        <w:rPr>
          <w:sz w:val="28"/>
        </w:rPr>
        <w:t xml:space="preserve">О проведении открытого аукциона на право заключения договора аренды муниципального имущества, находящегося в собственности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</w:t>
      </w:r>
    </w:p>
    <w:p w:rsidR="00187CFD" w:rsidRDefault="00187CFD">
      <w:pPr>
        <w:pStyle w:val="ab"/>
      </w:pPr>
    </w:p>
    <w:p w:rsidR="00187CFD" w:rsidRDefault="00187CFD">
      <w:pPr>
        <w:pStyle w:val="ab"/>
      </w:pPr>
    </w:p>
    <w:p w:rsidR="00187CFD" w:rsidRDefault="005410B1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26 июля 2006 года №135-ФЗ «О защите конкуренции»,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«О порядке управления и распоряжения имуществом, находящимся в муниципальной собственности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от 23 сентября 2020 г. № 133,</w:t>
      </w:r>
      <w:r>
        <w:t xml:space="preserve"> </w:t>
      </w:r>
      <w:r>
        <w:rPr>
          <w:sz w:val="28"/>
        </w:rPr>
        <w:t>принимая во внимание отчеты об оценке рыночной стоимости годового размера арен</w:t>
      </w:r>
      <w:r w:rsidR="005541DD">
        <w:rPr>
          <w:sz w:val="28"/>
        </w:rPr>
        <w:t>дной платы от 13 марта 2023г. №</w:t>
      </w:r>
      <w:r>
        <w:rPr>
          <w:sz w:val="28"/>
        </w:rPr>
        <w:t xml:space="preserve">52/2-23, руководствуясь п.6.1 Положения об Администрации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Администрация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</w:t>
      </w:r>
    </w:p>
    <w:p w:rsidR="00187CFD" w:rsidRDefault="00187CFD">
      <w:pPr>
        <w:ind w:firstLine="709"/>
        <w:jc w:val="both"/>
        <w:rPr>
          <w:sz w:val="28"/>
        </w:rPr>
      </w:pPr>
    </w:p>
    <w:p w:rsidR="00187CFD" w:rsidRDefault="005410B1">
      <w:pPr>
        <w:ind w:firstLine="709"/>
        <w:jc w:val="center"/>
        <w:rPr>
          <w:sz w:val="28"/>
        </w:rPr>
      </w:pPr>
      <w:r>
        <w:rPr>
          <w:sz w:val="28"/>
        </w:rPr>
        <w:t xml:space="preserve">П О С Т А Н О В Л Я Е </w:t>
      </w:r>
      <w:proofErr w:type="gramStart"/>
      <w:r>
        <w:rPr>
          <w:sz w:val="28"/>
        </w:rPr>
        <w:t>Т :</w:t>
      </w:r>
      <w:proofErr w:type="gramEnd"/>
    </w:p>
    <w:p w:rsidR="00187CFD" w:rsidRDefault="00187CFD">
      <w:pPr>
        <w:ind w:firstLine="709"/>
        <w:jc w:val="center"/>
        <w:rPr>
          <w:sz w:val="28"/>
        </w:rPr>
      </w:pPr>
    </w:p>
    <w:p w:rsidR="00187CFD" w:rsidRDefault="005410B1">
      <w:pPr>
        <w:ind w:firstLine="720"/>
        <w:jc w:val="both"/>
        <w:rPr>
          <w:sz w:val="28"/>
        </w:rPr>
      </w:pPr>
      <w:r>
        <w:rPr>
          <w:sz w:val="28"/>
        </w:rPr>
        <w:t>1. Утвердить документацию об открытом аукционе на право заключения договор</w:t>
      </w:r>
      <w:r w:rsidR="005541DD">
        <w:rPr>
          <w:sz w:val="28"/>
        </w:rPr>
        <w:t>а</w:t>
      </w:r>
      <w:r>
        <w:rPr>
          <w:sz w:val="28"/>
        </w:rPr>
        <w:t xml:space="preserve"> аренды муниципального имущества, находящегося </w:t>
      </w:r>
      <w:r>
        <w:rPr>
          <w:sz w:val="28"/>
        </w:rPr>
        <w:lastRenderedPageBreak/>
        <w:t xml:space="preserve">в собственности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(далее - документация), согласно приложению 1.</w:t>
      </w:r>
    </w:p>
    <w:p w:rsidR="00187CFD" w:rsidRDefault="005410B1">
      <w:pPr>
        <w:ind w:firstLine="720"/>
        <w:jc w:val="both"/>
        <w:rPr>
          <w:sz w:val="28"/>
        </w:rPr>
      </w:pPr>
      <w:r>
        <w:rPr>
          <w:sz w:val="28"/>
        </w:rPr>
        <w:t>2. Утвердить проект извещения о проведении открытого аукциона на право заключения договор</w:t>
      </w:r>
      <w:r w:rsidR="005541DD">
        <w:rPr>
          <w:sz w:val="28"/>
        </w:rPr>
        <w:t>а</w:t>
      </w:r>
      <w:r>
        <w:rPr>
          <w:sz w:val="28"/>
        </w:rPr>
        <w:t xml:space="preserve"> аренды муниципального имущества, находящегося в собственности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согласно приложению 2.</w:t>
      </w:r>
    </w:p>
    <w:p w:rsidR="00187CFD" w:rsidRDefault="005410B1">
      <w:pPr>
        <w:pStyle w:val="a6"/>
        <w:ind w:firstLine="720"/>
      </w:pPr>
      <w:r>
        <w:t>3. Провести на условиях, указанных в документации, открытый аукцион на право заключения договор</w:t>
      </w:r>
      <w:r w:rsidR="005541DD">
        <w:t>а</w:t>
      </w:r>
      <w:r>
        <w:t xml:space="preserve"> аренды муниципального имущества, находящегося в собственности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5541DD" w:rsidRDefault="005410B1" w:rsidP="005541DD">
      <w:pPr>
        <w:ind w:firstLine="709"/>
        <w:jc w:val="both"/>
        <w:rPr>
          <w:sz w:val="28"/>
        </w:rPr>
      </w:pPr>
      <w:r>
        <w:rPr>
          <w:b/>
          <w:sz w:val="28"/>
        </w:rPr>
        <w:t>По лоту №1</w:t>
      </w:r>
      <w:r>
        <w:rPr>
          <w:sz w:val="28"/>
        </w:rPr>
        <w:t xml:space="preserve"> ПАЗ 32053-70; паспорт транспортного средства №: 52НЕ 386643; идентификационный номер (VIN): Х1М3205СХВ0002585; наименование (тип ТС): автобус для перевозки детей; категория ТС (A,B,C,D, прицеп): D; год изготовления ТС: 2011; модель, № двигателя: 523400 В1003829; шасси (рама) №: отсутствует; кузов (кабина, прицеп) №: Х1М3205СХВ0002585; цвет кузова (кабины, прицепа): желтый; мощность двигателя, </w:t>
      </w:r>
      <w:proofErr w:type="spellStart"/>
      <w:r>
        <w:rPr>
          <w:sz w:val="28"/>
        </w:rPr>
        <w:t>л.с</w:t>
      </w:r>
      <w:proofErr w:type="spellEnd"/>
      <w:r>
        <w:rPr>
          <w:sz w:val="28"/>
        </w:rPr>
        <w:t xml:space="preserve">.(кВт):124л.с.(91,2); рабочий объем двигателя, </w:t>
      </w:r>
      <w:proofErr w:type="spellStart"/>
      <w:r>
        <w:rPr>
          <w:sz w:val="28"/>
        </w:rPr>
        <w:t>куб.см</w:t>
      </w:r>
      <w:proofErr w:type="spellEnd"/>
      <w:r>
        <w:rPr>
          <w:sz w:val="28"/>
        </w:rPr>
        <w:t>.: 4670; тип двигателя: бензиновый; экологический класс: третий; разрешенная максимальная масса, кг.: 6270; масса без нагрузки, кг.: 5080; свидетельство о регистрации ТС: серия 12 УО 946917; государственный регистрационный знак: Т576АУ/12RUS, назначение: осуществление регулярных перевозок в целях организации транспортного обслуживания н</w:t>
      </w:r>
      <w:r w:rsidR="005541DD">
        <w:rPr>
          <w:sz w:val="28"/>
        </w:rPr>
        <w:t xml:space="preserve">аселения в </w:t>
      </w:r>
      <w:proofErr w:type="spellStart"/>
      <w:r w:rsidR="005541DD">
        <w:rPr>
          <w:sz w:val="28"/>
        </w:rPr>
        <w:t>Звениговском</w:t>
      </w:r>
      <w:proofErr w:type="spellEnd"/>
      <w:r w:rsidR="005541DD">
        <w:rPr>
          <w:sz w:val="28"/>
        </w:rPr>
        <w:t xml:space="preserve"> районе.</w:t>
      </w:r>
    </w:p>
    <w:p w:rsidR="00187CFD" w:rsidRPr="005541DD" w:rsidRDefault="005410B1" w:rsidP="005541DD">
      <w:pPr>
        <w:ind w:firstLine="709"/>
        <w:jc w:val="both"/>
        <w:rPr>
          <w:sz w:val="28"/>
        </w:rPr>
      </w:pPr>
      <w:r>
        <w:rPr>
          <w:rFonts w:ascii="Times New Roman CYR" w:hAnsi="Times New Roman CYR"/>
          <w:sz w:val="28"/>
        </w:rPr>
        <w:tab/>
        <w:t xml:space="preserve">4. Создать аукционную комиссию по проведению открытого аукциона на право заключения договоров аренды муниципального имущества, находящегося в собственности </w:t>
      </w:r>
      <w:proofErr w:type="spellStart"/>
      <w:r>
        <w:rPr>
          <w:rFonts w:ascii="Times New Roman CYR" w:hAnsi="Times New Roman CYR"/>
          <w:sz w:val="28"/>
        </w:rPr>
        <w:t>Звениговского</w:t>
      </w:r>
      <w:proofErr w:type="spellEnd"/>
      <w:r>
        <w:rPr>
          <w:rFonts w:ascii="Times New Roman CYR" w:hAnsi="Times New Roman CYR"/>
          <w:sz w:val="28"/>
        </w:rPr>
        <w:t xml:space="preserve"> муниципального района Республики Марий Эл в следующем составе:</w:t>
      </w:r>
    </w:p>
    <w:p w:rsidR="00187CFD" w:rsidRDefault="00187CFD">
      <w:pPr>
        <w:pStyle w:val="ConsPlusNonformat"/>
        <w:tabs>
          <w:tab w:val="left" w:pos="720"/>
          <w:tab w:val="left" w:pos="900"/>
        </w:tabs>
        <w:ind w:left="2880" w:hanging="2880"/>
        <w:jc w:val="both"/>
        <w:rPr>
          <w:rFonts w:ascii="Times New Roman" w:hAnsi="Times New Roman"/>
          <w:sz w:val="28"/>
        </w:rPr>
      </w:pPr>
    </w:p>
    <w:p w:rsidR="00187CFD" w:rsidRDefault="005410B1">
      <w:pPr>
        <w:pStyle w:val="ConsPlusNonformat"/>
        <w:tabs>
          <w:tab w:val="left" w:pos="720"/>
          <w:tab w:val="left" w:pos="900"/>
        </w:tabs>
        <w:ind w:left="2880" w:right="-3" w:hanging="28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Белова Е.Г.</w:t>
      </w:r>
      <w:r>
        <w:rPr>
          <w:rFonts w:ascii="Times New Roman" w:hAnsi="Times New Roman"/>
          <w:sz w:val="28"/>
        </w:rPr>
        <w:tab/>
        <w:t>-</w:t>
      </w: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 xml:space="preserve">. заместителя главы Администрации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Республики Марий Эл, председатель комиссии;</w:t>
      </w:r>
    </w:p>
    <w:p w:rsidR="00187CFD" w:rsidRDefault="005410B1">
      <w:pPr>
        <w:tabs>
          <w:tab w:val="left" w:pos="8786"/>
        </w:tabs>
        <w:ind w:left="2880" w:right="-3" w:hanging="2880"/>
        <w:jc w:val="both"/>
        <w:rPr>
          <w:sz w:val="28"/>
        </w:rPr>
      </w:pPr>
      <w:r>
        <w:rPr>
          <w:sz w:val="28"/>
        </w:rPr>
        <w:t>Иванова Е.В.</w:t>
      </w:r>
      <w:r>
        <w:rPr>
          <w:sz w:val="28"/>
        </w:rPr>
        <w:tab/>
        <w:t xml:space="preserve">-руководитель отдела по управлению муниципальным имуществом и земельными ресурсами Администрации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заместитель председателя комиссии;</w:t>
      </w:r>
    </w:p>
    <w:p w:rsidR="00187CFD" w:rsidRDefault="005410B1">
      <w:pPr>
        <w:tabs>
          <w:tab w:val="left" w:pos="8786"/>
        </w:tabs>
        <w:ind w:left="2880" w:right="-3" w:hanging="2880"/>
        <w:jc w:val="both"/>
        <w:rPr>
          <w:sz w:val="28"/>
        </w:rPr>
      </w:pPr>
      <w:r>
        <w:rPr>
          <w:sz w:val="28"/>
        </w:rPr>
        <w:t>Булатова Е.А.</w:t>
      </w:r>
      <w:r>
        <w:rPr>
          <w:sz w:val="28"/>
        </w:rPr>
        <w:tab/>
        <w:t xml:space="preserve">-консультант отдела по управлению муниципальным имуществом и земельными ресурсами Администрации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секретарь комиссии;</w:t>
      </w:r>
    </w:p>
    <w:p w:rsidR="00187CFD" w:rsidRDefault="005410B1">
      <w:pPr>
        <w:ind w:left="2880" w:right="-3" w:hanging="2880"/>
        <w:jc w:val="both"/>
        <w:rPr>
          <w:sz w:val="28"/>
        </w:rPr>
      </w:pPr>
      <w:proofErr w:type="spellStart"/>
      <w:r>
        <w:rPr>
          <w:sz w:val="28"/>
        </w:rPr>
        <w:t>Зайнуллина</w:t>
      </w:r>
      <w:proofErr w:type="spellEnd"/>
      <w:r>
        <w:rPr>
          <w:sz w:val="28"/>
        </w:rPr>
        <w:t xml:space="preserve"> Л.А.</w:t>
      </w:r>
      <w:r>
        <w:rPr>
          <w:sz w:val="28"/>
        </w:rPr>
        <w:tab/>
        <w:t xml:space="preserve">-руководитель отдела по правовым вопросам, муниципальной службе и кадрам Администрации </w:t>
      </w:r>
      <w:proofErr w:type="spellStart"/>
      <w:r>
        <w:rPr>
          <w:sz w:val="28"/>
        </w:rPr>
        <w:lastRenderedPageBreak/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член комиссии;</w:t>
      </w:r>
    </w:p>
    <w:p w:rsidR="00187CFD" w:rsidRDefault="005410B1">
      <w:pPr>
        <w:pStyle w:val="a6"/>
        <w:ind w:left="2835" w:right="-3" w:hanging="2835"/>
        <w:rPr>
          <w:color w:val="FF0000"/>
        </w:rPr>
      </w:pPr>
      <w:proofErr w:type="spellStart"/>
      <w:r>
        <w:t>Акошкина</w:t>
      </w:r>
      <w:proofErr w:type="spellEnd"/>
      <w:r>
        <w:t xml:space="preserve"> Н.И. </w:t>
      </w:r>
      <w:r>
        <w:tab/>
        <w:t>-главный специалист отдела капитального строительства Администрации</w:t>
      </w:r>
      <w:r>
        <w:rPr>
          <w:color w:val="FF0000"/>
        </w:rPr>
        <w:t xml:space="preserve">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член комиссии</w:t>
      </w:r>
      <w:r>
        <w:rPr>
          <w:color w:val="FF0000"/>
        </w:rPr>
        <w:t>;</w:t>
      </w:r>
    </w:p>
    <w:p w:rsidR="00187CFD" w:rsidRDefault="005410B1">
      <w:pPr>
        <w:tabs>
          <w:tab w:val="left" w:pos="3552"/>
          <w:tab w:val="left" w:pos="3732"/>
        </w:tabs>
        <w:ind w:left="2832" w:right="-3" w:hanging="2832"/>
        <w:jc w:val="both"/>
        <w:rPr>
          <w:color w:val="FF0000"/>
          <w:sz w:val="28"/>
        </w:rPr>
      </w:pPr>
      <w:r>
        <w:rPr>
          <w:sz w:val="28"/>
        </w:rPr>
        <w:t>Королева Н.М.</w:t>
      </w:r>
      <w:r>
        <w:rPr>
          <w:sz w:val="28"/>
        </w:rPr>
        <w:tab/>
        <w:t xml:space="preserve">-консультант отдела по управлению муниципальным имуществом и земельными ресурсами Администрации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член комиссии</w:t>
      </w:r>
      <w:r>
        <w:rPr>
          <w:color w:val="FF0000"/>
          <w:sz w:val="28"/>
        </w:rPr>
        <w:t>;</w:t>
      </w:r>
    </w:p>
    <w:p w:rsidR="00187CFD" w:rsidRPr="005541DD" w:rsidRDefault="005410B1">
      <w:pPr>
        <w:tabs>
          <w:tab w:val="left" w:pos="3552"/>
          <w:tab w:val="left" w:pos="3732"/>
        </w:tabs>
        <w:ind w:left="2832" w:right="-3" w:hanging="2832"/>
        <w:jc w:val="both"/>
        <w:rPr>
          <w:color w:val="auto"/>
          <w:sz w:val="28"/>
        </w:rPr>
      </w:pPr>
      <w:r>
        <w:rPr>
          <w:sz w:val="28"/>
        </w:rPr>
        <w:t>Муравьева Н.Г</w:t>
      </w:r>
      <w:r>
        <w:rPr>
          <w:color w:val="FF0000"/>
          <w:sz w:val="28"/>
        </w:rPr>
        <w:t xml:space="preserve">.             </w:t>
      </w:r>
      <w:r w:rsidRPr="005541DD">
        <w:rPr>
          <w:color w:val="auto"/>
          <w:sz w:val="28"/>
        </w:rPr>
        <w:t xml:space="preserve">– заместитель руководителя финансового отдела Администрации </w:t>
      </w:r>
      <w:proofErr w:type="spellStart"/>
      <w:r w:rsidRPr="005541DD">
        <w:rPr>
          <w:color w:val="auto"/>
          <w:sz w:val="28"/>
        </w:rPr>
        <w:t>Звениговского</w:t>
      </w:r>
      <w:proofErr w:type="spellEnd"/>
      <w:r w:rsidRPr="005541DD">
        <w:rPr>
          <w:color w:val="auto"/>
          <w:sz w:val="28"/>
        </w:rPr>
        <w:t xml:space="preserve"> муниципального района Республики Марий Эл, (по согласованию) член комиссии.</w:t>
      </w:r>
    </w:p>
    <w:p w:rsidR="00187CFD" w:rsidRDefault="005410B1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ab/>
        <w:t>5. Аукционной комиссии по проведению открытого аукциона на право заключения договор</w:t>
      </w:r>
      <w:r w:rsidR="005541DD"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 xml:space="preserve"> аренды муниципального имущества, находящегося в собственности </w:t>
      </w:r>
      <w:proofErr w:type="spellStart"/>
      <w:r>
        <w:rPr>
          <w:rFonts w:ascii="Times New Roman CYR" w:hAnsi="Times New Roman CYR"/>
          <w:sz w:val="28"/>
        </w:rPr>
        <w:t>Звениговского</w:t>
      </w:r>
      <w:proofErr w:type="spellEnd"/>
      <w:r>
        <w:rPr>
          <w:rFonts w:ascii="Times New Roman CYR" w:hAnsi="Times New Roman CYR"/>
          <w:sz w:val="28"/>
        </w:rPr>
        <w:t xml:space="preserve"> муниципального района Республики Марий Эл, разместить извещение о  проведении открытого аукциона </w:t>
      </w:r>
      <w:r>
        <w:rPr>
          <w:rFonts w:ascii="Times New Roman" w:hAnsi="Times New Roman"/>
          <w:sz w:val="28"/>
        </w:rPr>
        <w:t xml:space="preserve">на официальном сайте Российской Федерации по адресу: </w:t>
      </w:r>
      <w:hyperlink r:id="rId7" w:history="1">
        <w:r>
          <w:rPr>
            <w:rStyle w:val="af1"/>
            <w:rFonts w:ascii="Times New Roman" w:hAnsi="Times New Roman"/>
            <w:sz w:val="28"/>
          </w:rPr>
          <w:t>www.torgi.gov.ru</w:t>
        </w:r>
      </w:hyperlink>
      <w:r>
        <w:rPr>
          <w:rFonts w:ascii="Times New Roman" w:hAnsi="Times New Roman"/>
          <w:sz w:val="28"/>
        </w:rPr>
        <w:t xml:space="preserve">, </w:t>
      </w:r>
      <w:r>
        <w:rPr>
          <w:rFonts w:ascii="Times New Roman CYR" w:hAnsi="Times New Roman CYR"/>
          <w:sz w:val="28"/>
        </w:rPr>
        <w:t xml:space="preserve">на официальном сайте </w:t>
      </w:r>
      <w:proofErr w:type="spellStart"/>
      <w:r>
        <w:rPr>
          <w:rFonts w:ascii="Times New Roman CYR" w:hAnsi="Times New Roman CYR"/>
          <w:sz w:val="28"/>
        </w:rPr>
        <w:t>Звениговского</w:t>
      </w:r>
      <w:proofErr w:type="spellEnd"/>
      <w:r>
        <w:rPr>
          <w:rFonts w:ascii="Times New Roman CYR" w:hAnsi="Times New Roman CYR"/>
          <w:sz w:val="28"/>
        </w:rPr>
        <w:t xml:space="preserve"> муниципального района Республики Марий Эл </w:t>
      </w:r>
      <w:r>
        <w:rPr>
          <w:rFonts w:ascii="Times New Roman" w:hAnsi="Times New Roman"/>
          <w:sz w:val="28"/>
        </w:rPr>
        <w:t xml:space="preserve">по адресу: </w:t>
      </w:r>
      <w:hyperlink r:id="rId8" w:history="1">
        <w:r>
          <w:rPr>
            <w:rStyle w:val="af1"/>
            <w:rFonts w:ascii="Times New Roman CYR" w:hAnsi="Times New Roman CYR"/>
            <w:sz w:val="28"/>
          </w:rPr>
          <w:t>www.admzven.ru</w:t>
        </w:r>
      </w:hyperlink>
      <w:r>
        <w:rPr>
          <w:rFonts w:ascii="Times New Roman CYR" w:hAnsi="Times New Roman CYR"/>
          <w:sz w:val="28"/>
        </w:rPr>
        <w:t>.</w:t>
      </w:r>
    </w:p>
    <w:p w:rsidR="00187CFD" w:rsidRDefault="005410B1">
      <w:pPr>
        <w:pStyle w:val="af"/>
      </w:pPr>
      <w:r>
        <w:t xml:space="preserve">6. Контроль за исполнением настоящего постановления возложить на </w:t>
      </w:r>
      <w:proofErr w:type="spellStart"/>
      <w:r>
        <w:t>и.о</w:t>
      </w:r>
      <w:proofErr w:type="spellEnd"/>
      <w:r>
        <w:t xml:space="preserve">. заместителя главы Администрации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Белову Е.Г.</w:t>
      </w:r>
    </w:p>
    <w:p w:rsidR="00187CFD" w:rsidRDefault="005410B1">
      <w:pPr>
        <w:ind w:firstLine="709"/>
        <w:jc w:val="both"/>
        <w:rPr>
          <w:sz w:val="28"/>
        </w:rPr>
      </w:pPr>
      <w:r>
        <w:rPr>
          <w:sz w:val="28"/>
        </w:rPr>
        <w:t>7. Настоящее постановление вступает в силу со дня его подписания.</w:t>
      </w:r>
    </w:p>
    <w:p w:rsidR="00187CFD" w:rsidRDefault="00187CFD">
      <w:pPr>
        <w:ind w:firstLine="709"/>
        <w:jc w:val="both"/>
        <w:rPr>
          <w:sz w:val="28"/>
        </w:rPr>
      </w:pPr>
    </w:p>
    <w:p w:rsidR="00187CFD" w:rsidRDefault="00187CFD">
      <w:pPr>
        <w:ind w:firstLine="709"/>
        <w:jc w:val="both"/>
        <w:rPr>
          <w:sz w:val="28"/>
        </w:rPr>
      </w:pPr>
    </w:p>
    <w:p w:rsidR="00187CFD" w:rsidRDefault="00187CFD">
      <w:pPr>
        <w:ind w:firstLine="709"/>
        <w:jc w:val="both"/>
        <w:rPr>
          <w:sz w:val="28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3989"/>
        <w:gridCol w:w="4808"/>
      </w:tblGrid>
      <w:tr w:rsidR="00187CFD">
        <w:trPr>
          <w:trHeight w:val="224"/>
        </w:trPr>
        <w:tc>
          <w:tcPr>
            <w:tcW w:w="3989" w:type="dxa"/>
          </w:tcPr>
          <w:p w:rsidR="00187CFD" w:rsidRDefault="005541DD">
            <w:pPr>
              <w:pStyle w:val="ab"/>
              <w:tabs>
                <w:tab w:val="left" w:pos="708"/>
              </w:tabs>
            </w:pPr>
            <w:r>
              <w:t>Глава</w:t>
            </w:r>
            <w:r w:rsidR="005410B1">
              <w:t xml:space="preserve"> Администрации</w:t>
            </w:r>
          </w:p>
        </w:tc>
        <w:tc>
          <w:tcPr>
            <w:tcW w:w="4808" w:type="dxa"/>
          </w:tcPr>
          <w:p w:rsidR="00187CFD" w:rsidRDefault="005410B1">
            <w:pPr>
              <w:jc w:val="right"/>
              <w:rPr>
                <w:sz w:val="28"/>
              </w:rPr>
            </w:pPr>
            <w:r>
              <w:rPr>
                <w:sz w:val="28"/>
              </w:rPr>
              <w:t>С.В. Петров</w:t>
            </w:r>
          </w:p>
        </w:tc>
      </w:tr>
    </w:tbl>
    <w:p w:rsidR="00187CFD" w:rsidRDefault="00187CF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5541DD" w:rsidRDefault="005541DD">
      <w:pPr>
        <w:rPr>
          <w:sz w:val="16"/>
        </w:rPr>
      </w:pPr>
    </w:p>
    <w:p w:rsidR="00187CFD" w:rsidRDefault="005410B1">
      <w:r>
        <w:t>Булатова Е.А.</w:t>
      </w:r>
    </w:p>
    <w:p w:rsidR="00187CFD" w:rsidRDefault="00187CFD">
      <w:pPr>
        <w:rPr>
          <w:sz w:val="18"/>
        </w:rPr>
      </w:pPr>
    </w:p>
    <w:p w:rsidR="00187CFD" w:rsidRDefault="00187CFD">
      <w:pPr>
        <w:rPr>
          <w:sz w:val="18"/>
        </w:rPr>
      </w:pPr>
    </w:p>
    <w:p w:rsidR="00187CFD" w:rsidRDefault="00187CFD">
      <w:pPr>
        <w:rPr>
          <w:sz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8"/>
        <w:gridCol w:w="3420"/>
      </w:tblGrid>
      <w:tr w:rsidR="00187CFD">
        <w:tc>
          <w:tcPr>
            <w:tcW w:w="5078" w:type="dxa"/>
          </w:tcPr>
          <w:p w:rsidR="00187CFD" w:rsidRDefault="005410B1">
            <w:pPr>
              <w:ind w:left="1440" w:firstLine="720"/>
              <w:rPr>
                <w:sz w:val="16"/>
              </w:rPr>
            </w:pPr>
            <w:r>
              <w:rPr>
                <w:sz w:val="16"/>
              </w:rPr>
              <w:t>С П Р А В К А</w:t>
            </w:r>
          </w:p>
          <w:p w:rsidR="00187CFD" w:rsidRDefault="005410B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 согласовании проекта постановления</w:t>
            </w:r>
          </w:p>
          <w:p w:rsidR="00187CFD" w:rsidRDefault="005410B1">
            <w:pPr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Администрации  </w:t>
            </w:r>
            <w:proofErr w:type="spellStart"/>
            <w:r>
              <w:rPr>
                <w:sz w:val="16"/>
              </w:rPr>
              <w:t>Звениговского</w:t>
            </w:r>
            <w:proofErr w:type="spellEnd"/>
            <w:proofErr w:type="gramEnd"/>
            <w:r>
              <w:rPr>
                <w:sz w:val="16"/>
              </w:rPr>
              <w:t xml:space="preserve"> муниципального района Республики Марий Эл </w:t>
            </w:r>
          </w:p>
          <w:p w:rsidR="00187CFD" w:rsidRDefault="005410B1">
            <w:pPr>
              <w:ind w:firstLine="709"/>
              <w:jc w:val="center"/>
            </w:pPr>
            <w:r>
              <w:t>________________________________________</w:t>
            </w:r>
          </w:p>
          <w:p w:rsidR="00187CFD" w:rsidRDefault="00187CFD">
            <w:pPr>
              <w:jc w:val="center"/>
              <w:rPr>
                <w:sz w:val="16"/>
              </w:rPr>
            </w:pPr>
          </w:p>
          <w:p w:rsidR="00187CFD" w:rsidRDefault="005410B1" w:rsidP="005541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 проведении открытого аукциона на право заключения договор</w:t>
            </w:r>
            <w:r w:rsidR="005541DD">
              <w:rPr>
                <w:sz w:val="16"/>
              </w:rPr>
              <w:t>а</w:t>
            </w:r>
            <w:r>
              <w:rPr>
                <w:sz w:val="16"/>
              </w:rPr>
              <w:t xml:space="preserve"> аренды муниципального имущества, находящегося в собственности </w:t>
            </w:r>
            <w:proofErr w:type="spellStart"/>
            <w:r>
              <w:rPr>
                <w:sz w:val="16"/>
              </w:rPr>
              <w:t>Звениговского</w:t>
            </w:r>
            <w:proofErr w:type="spellEnd"/>
            <w:r>
              <w:rPr>
                <w:sz w:val="16"/>
              </w:rPr>
              <w:t xml:space="preserve"> муниципального района Республики Марий Эл</w:t>
            </w:r>
          </w:p>
        </w:tc>
        <w:tc>
          <w:tcPr>
            <w:tcW w:w="3420" w:type="dxa"/>
          </w:tcPr>
          <w:p w:rsidR="00187CFD" w:rsidRDefault="00187CFD">
            <w:pPr>
              <w:jc w:val="both"/>
              <w:rPr>
                <w:sz w:val="16"/>
              </w:rPr>
            </w:pPr>
          </w:p>
        </w:tc>
      </w:tr>
    </w:tbl>
    <w:p w:rsidR="00187CFD" w:rsidRDefault="005410B1">
      <w:pPr>
        <w:rPr>
          <w:sz w:val="16"/>
        </w:rPr>
      </w:pPr>
      <w:r>
        <w:rPr>
          <w:sz w:val="16"/>
        </w:rPr>
        <w:t>__________________________________________________________________________</w:t>
      </w:r>
    </w:p>
    <w:p w:rsidR="00187CFD" w:rsidRDefault="005410B1">
      <w:pPr>
        <w:jc w:val="both"/>
        <w:rPr>
          <w:sz w:val="16"/>
        </w:rPr>
      </w:pPr>
      <w:proofErr w:type="gramStart"/>
      <w:r>
        <w:rPr>
          <w:sz w:val="16"/>
        </w:rPr>
        <w:t>Проект  внесен</w:t>
      </w:r>
      <w:proofErr w:type="gramEnd"/>
      <w:r>
        <w:rPr>
          <w:sz w:val="16"/>
        </w:rPr>
        <w:t xml:space="preserve"> (кем)    Отделом по управлению муниципальным имуществом и </w:t>
      </w:r>
    </w:p>
    <w:p w:rsidR="00187CFD" w:rsidRDefault="005410B1">
      <w:pPr>
        <w:ind w:left="1416" w:firstLine="708"/>
        <w:jc w:val="both"/>
        <w:rPr>
          <w:sz w:val="16"/>
        </w:rPr>
      </w:pPr>
      <w:r>
        <w:rPr>
          <w:sz w:val="16"/>
        </w:rPr>
        <w:t>земельными ресурсами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 xml:space="preserve">Наименование отделов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</w:t>
      </w:r>
      <w:proofErr w:type="gramStart"/>
      <w:r>
        <w:rPr>
          <w:sz w:val="16"/>
        </w:rPr>
        <w:t>С</w:t>
      </w:r>
      <w:proofErr w:type="gramEnd"/>
      <w:r>
        <w:rPr>
          <w:sz w:val="16"/>
        </w:rPr>
        <w:t xml:space="preserve"> кем согласовано          </w:t>
      </w:r>
      <w:r>
        <w:rPr>
          <w:sz w:val="16"/>
        </w:rPr>
        <w:tab/>
      </w:r>
      <w:r>
        <w:rPr>
          <w:sz w:val="16"/>
        </w:rPr>
        <w:tab/>
        <w:t xml:space="preserve"> Результаты согласования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541DD">
      <w:pPr>
        <w:jc w:val="both"/>
        <w:rPr>
          <w:sz w:val="16"/>
        </w:rPr>
      </w:pPr>
      <w:proofErr w:type="spellStart"/>
      <w:r>
        <w:rPr>
          <w:sz w:val="16"/>
        </w:rPr>
        <w:t>И.о</w:t>
      </w:r>
      <w:proofErr w:type="spellEnd"/>
      <w:r>
        <w:rPr>
          <w:sz w:val="16"/>
        </w:rPr>
        <w:t>. первого заместителя</w:t>
      </w:r>
      <w:r w:rsidR="005410B1">
        <w:rPr>
          <w:sz w:val="16"/>
        </w:rPr>
        <w:t xml:space="preserve"> главы Администрации</w:t>
      </w:r>
      <w:r w:rsidR="005410B1">
        <w:rPr>
          <w:sz w:val="16"/>
        </w:rPr>
        <w:tab/>
      </w:r>
      <w:r>
        <w:rPr>
          <w:sz w:val="16"/>
        </w:rPr>
        <w:t>Григорьев Д.Г.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proofErr w:type="spellStart"/>
      <w:r>
        <w:rPr>
          <w:sz w:val="16"/>
        </w:rPr>
        <w:t>И.о</w:t>
      </w:r>
      <w:proofErr w:type="spellEnd"/>
      <w:r>
        <w:rPr>
          <w:sz w:val="16"/>
        </w:rPr>
        <w:t xml:space="preserve">. </w:t>
      </w:r>
      <w:proofErr w:type="gramStart"/>
      <w:r>
        <w:rPr>
          <w:sz w:val="16"/>
        </w:rPr>
        <w:t>заместителя  главы</w:t>
      </w:r>
      <w:proofErr w:type="gramEnd"/>
      <w:r>
        <w:rPr>
          <w:sz w:val="16"/>
        </w:rPr>
        <w:t xml:space="preserve">  Администрации </w:t>
      </w:r>
      <w:r>
        <w:rPr>
          <w:sz w:val="16"/>
        </w:rPr>
        <w:tab/>
      </w:r>
      <w:r>
        <w:rPr>
          <w:sz w:val="16"/>
        </w:rPr>
        <w:tab/>
        <w:t>Белова Е.Г.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proofErr w:type="gramStart"/>
      <w:r>
        <w:rPr>
          <w:sz w:val="16"/>
        </w:rPr>
        <w:t>Заместитель  главы</w:t>
      </w:r>
      <w:proofErr w:type="gramEnd"/>
      <w:r>
        <w:rPr>
          <w:sz w:val="16"/>
        </w:rPr>
        <w:t xml:space="preserve">  Администрации, 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>руководитель аппарата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Федорова Н.Н.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r>
        <w:rPr>
          <w:sz w:val="16"/>
        </w:rPr>
        <w:t>Заместитель главы Администрации</w:t>
      </w:r>
      <w:r>
        <w:rPr>
          <w:sz w:val="16"/>
        </w:rPr>
        <w:tab/>
      </w:r>
      <w:r>
        <w:rPr>
          <w:sz w:val="16"/>
        </w:rPr>
        <w:tab/>
        <w:t>Михайлова О.Н.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r>
        <w:rPr>
          <w:sz w:val="16"/>
        </w:rPr>
        <w:t>Руководитель отдела по управлению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 xml:space="preserve">муниципальным имуществом и 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>земельными ресурсами Администрации</w:t>
      </w:r>
      <w:r>
        <w:rPr>
          <w:sz w:val="16"/>
        </w:rPr>
        <w:tab/>
      </w:r>
      <w:r>
        <w:rPr>
          <w:sz w:val="16"/>
        </w:rPr>
        <w:tab/>
        <w:t>Иванова Е.В.</w:t>
      </w: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r>
        <w:rPr>
          <w:sz w:val="16"/>
        </w:rPr>
        <w:t xml:space="preserve">Руководитель отдела финансирования 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 xml:space="preserve">и бухгалтерского учета, </w:t>
      </w:r>
    </w:p>
    <w:p w:rsidR="00187CFD" w:rsidRDefault="005410B1">
      <w:pPr>
        <w:jc w:val="both"/>
        <w:rPr>
          <w:sz w:val="16"/>
        </w:rPr>
      </w:pPr>
      <w:r>
        <w:rPr>
          <w:sz w:val="16"/>
        </w:rPr>
        <w:t>главный бухгалтер Администрации</w:t>
      </w:r>
      <w:r>
        <w:rPr>
          <w:sz w:val="16"/>
        </w:rPr>
        <w:tab/>
      </w:r>
      <w:r>
        <w:rPr>
          <w:sz w:val="16"/>
        </w:rPr>
        <w:tab/>
        <w:t xml:space="preserve"> Николаева Н.В.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r>
        <w:rPr>
          <w:sz w:val="16"/>
        </w:rPr>
        <w:t>Правовое заключение</w:t>
      </w:r>
    </w:p>
    <w:p w:rsidR="00187CFD" w:rsidRDefault="00187CFD">
      <w:pPr>
        <w:jc w:val="both"/>
        <w:rPr>
          <w:sz w:val="16"/>
        </w:rPr>
      </w:pPr>
    </w:p>
    <w:p w:rsidR="00187CFD" w:rsidRDefault="00187CFD">
      <w:pPr>
        <w:jc w:val="both"/>
        <w:rPr>
          <w:sz w:val="16"/>
        </w:rPr>
      </w:pPr>
    </w:p>
    <w:p w:rsidR="00187CFD" w:rsidRDefault="005410B1">
      <w:pPr>
        <w:jc w:val="both"/>
        <w:rPr>
          <w:sz w:val="16"/>
        </w:rPr>
      </w:pPr>
      <w:r>
        <w:rPr>
          <w:sz w:val="16"/>
        </w:rPr>
        <w:t>Ответственный за подготовку проекта: ____________ Булатова Е.А.</w:t>
      </w:r>
    </w:p>
    <w:p w:rsidR="00187CFD" w:rsidRDefault="005410B1">
      <w:pPr>
        <w:rPr>
          <w:sz w:val="16"/>
        </w:rPr>
      </w:pPr>
      <w:r>
        <w:rPr>
          <w:sz w:val="16"/>
        </w:rPr>
        <w:t xml:space="preserve"> </w:t>
      </w:r>
    </w:p>
    <w:p w:rsidR="00187CFD" w:rsidRDefault="005410B1">
      <w:pPr>
        <w:rPr>
          <w:sz w:val="16"/>
        </w:rPr>
      </w:pPr>
      <w:r>
        <w:rPr>
          <w:sz w:val="16"/>
        </w:rPr>
        <w:t xml:space="preserve">                                     “ ____ “________________2023 года</w:t>
      </w:r>
    </w:p>
    <w:p w:rsidR="00187CFD" w:rsidRDefault="00187CFD"/>
    <w:p w:rsidR="00187CFD" w:rsidRDefault="00187CFD">
      <w:pPr>
        <w:jc w:val="both"/>
        <w:rPr>
          <w:sz w:val="16"/>
        </w:rPr>
      </w:pPr>
    </w:p>
    <w:sectPr w:rsidR="00187CFD">
      <w:headerReference w:type="default" r:id="rId9"/>
      <w:pgSz w:w="11905" w:h="16837"/>
      <w:pgMar w:top="1418" w:right="1134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04C" w:rsidRDefault="001E104C">
      <w:r>
        <w:separator/>
      </w:r>
    </w:p>
  </w:endnote>
  <w:endnote w:type="continuationSeparator" w:id="0">
    <w:p w:rsidR="001E104C" w:rsidRDefault="001E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04C" w:rsidRDefault="001E104C">
      <w:r>
        <w:separator/>
      </w:r>
    </w:p>
  </w:footnote>
  <w:footnote w:type="continuationSeparator" w:id="0">
    <w:p w:rsidR="001E104C" w:rsidRDefault="001E1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FD" w:rsidRDefault="005410B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E7CB1">
      <w:rPr>
        <w:noProof/>
      </w:rPr>
      <w:t>2</w:t>
    </w:r>
    <w:r>
      <w:fldChar w:fldCharType="end"/>
    </w:r>
  </w:p>
  <w:p w:rsidR="00187CFD" w:rsidRDefault="00187CFD">
    <w:pPr>
      <w:pStyle w:val="ab"/>
      <w:jc w:val="center"/>
      <w:rPr>
        <w:sz w:val="24"/>
      </w:rPr>
    </w:pPr>
  </w:p>
  <w:p w:rsidR="00187CFD" w:rsidRDefault="00187CF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FD"/>
    <w:rsid w:val="00187CFD"/>
    <w:rsid w:val="001E104C"/>
    <w:rsid w:val="005410B1"/>
    <w:rsid w:val="005541DD"/>
    <w:rsid w:val="008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B902"/>
  <w15:docId w15:val="{B88C73A5-8D8A-41B1-8CF5-D4931505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ind w:left="2880" w:hanging="2880"/>
      <w:jc w:val="both"/>
    </w:pPr>
    <w:rPr>
      <w:sz w:val="28"/>
    </w:rPr>
  </w:style>
  <w:style w:type="character" w:customStyle="1" w:styleId="211">
    <w:name w:val="Основной текст с отступом 21"/>
    <w:basedOn w:val="1"/>
    <w:link w:val="210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"/>
    <w:link w:val="12"/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sz w:val="28"/>
    </w:rPr>
  </w:style>
  <w:style w:type="character" w:customStyle="1" w:styleId="ac">
    <w:name w:val="Верхний колонтитул Знак"/>
    <w:basedOn w:val="1"/>
    <w:link w:val="ab"/>
    <w:rPr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14">
    <w:name w:val="Цитата1"/>
    <w:basedOn w:val="a"/>
    <w:link w:val="15"/>
    <w:pPr>
      <w:ind w:left="-108" w:right="-108"/>
    </w:pPr>
    <w:rPr>
      <w:sz w:val="24"/>
    </w:rPr>
  </w:style>
  <w:style w:type="character" w:customStyle="1" w:styleId="15">
    <w:name w:val="Цитата1"/>
    <w:basedOn w:val="1"/>
    <w:link w:val="14"/>
    <w:rPr>
      <w:sz w:val="24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16">
    <w:name w:val="Основной шрифт абзаца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31">
    <w:name w:val="Основной текст 31"/>
    <w:basedOn w:val="a"/>
    <w:link w:val="310"/>
    <w:rPr>
      <w:sz w:val="22"/>
    </w:rPr>
  </w:style>
  <w:style w:type="character" w:customStyle="1" w:styleId="310">
    <w:name w:val="Основной текст 31"/>
    <w:basedOn w:val="1"/>
    <w:link w:val="31"/>
    <w:rPr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ad">
    <w:name w:val="Маркеры списка"/>
    <w:link w:val="ae"/>
    <w:rPr>
      <w:rFonts w:ascii="StarSymbol" w:hAnsi="StarSymbol"/>
      <w:sz w:val="18"/>
    </w:rPr>
  </w:style>
  <w:style w:type="character" w:customStyle="1" w:styleId="ae">
    <w:name w:val="Маркеры списка"/>
    <w:link w:val="ad"/>
    <w:rPr>
      <w:rFonts w:ascii="StarSymbol" w:hAnsi="StarSymbol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">
    <w:name w:val="Body Text Indent"/>
    <w:basedOn w:val="a"/>
    <w:link w:val="af0"/>
    <w:pPr>
      <w:ind w:firstLine="709"/>
      <w:jc w:val="both"/>
    </w:pPr>
    <w:rPr>
      <w:sz w:val="28"/>
    </w:rPr>
  </w:style>
  <w:style w:type="character" w:customStyle="1" w:styleId="af0">
    <w:name w:val="Основной текст с отступом Знак"/>
    <w:basedOn w:val="1"/>
    <w:link w:val="af"/>
    <w:rPr>
      <w:sz w:val="28"/>
    </w:rPr>
  </w:style>
  <w:style w:type="character" w:customStyle="1" w:styleId="11">
    <w:name w:val="Заголовок 1 Знак"/>
    <w:basedOn w:val="1"/>
    <w:link w:val="10"/>
    <w:rPr>
      <w:b/>
      <w:sz w:val="26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17">
    <w:name w:val="Гиперссылка1"/>
    <w:link w:val="af1"/>
    <w:rPr>
      <w:color w:val="0000FF"/>
      <w:u w:val="single"/>
    </w:rPr>
  </w:style>
  <w:style w:type="character" w:styleId="af1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z0">
    <w:name w:val="WW8Num1z0"/>
    <w:link w:val="WW8Num1z00"/>
    <w:rPr>
      <w:rFonts w:ascii="Symbol" w:hAnsi="Symbol"/>
      <w:sz w:val="18"/>
    </w:rPr>
  </w:style>
  <w:style w:type="character" w:customStyle="1" w:styleId="WW8Num1z00">
    <w:name w:val="WW8Num1z0"/>
    <w:link w:val="WW8Num1z0"/>
    <w:rPr>
      <w:rFonts w:ascii="Symbol" w:hAnsi="Symbol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212">
    <w:name w:val="Основной текст 21"/>
    <w:basedOn w:val="a"/>
    <w:link w:val="213"/>
    <w:pPr>
      <w:jc w:val="center"/>
    </w:pPr>
    <w:rPr>
      <w:sz w:val="28"/>
    </w:rPr>
  </w:style>
  <w:style w:type="character" w:customStyle="1" w:styleId="213">
    <w:name w:val="Основной текст 21"/>
    <w:basedOn w:val="1"/>
    <w:link w:val="212"/>
    <w:rPr>
      <w:sz w:val="28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Название1"/>
    <w:basedOn w:val="a"/>
    <w:link w:val="1d"/>
    <w:pPr>
      <w:spacing w:before="120" w:after="120"/>
    </w:pPr>
    <w:rPr>
      <w:i/>
      <w:sz w:val="24"/>
    </w:rPr>
  </w:style>
  <w:style w:type="character" w:customStyle="1" w:styleId="1d">
    <w:name w:val="Название1"/>
    <w:basedOn w:val="1"/>
    <w:link w:val="1c"/>
    <w:rPr>
      <w:i/>
      <w:sz w:val="24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6"/>
    <w:link w:val="af5"/>
    <w:uiPriority w:val="10"/>
    <w:qFormat/>
    <w:pPr>
      <w:keepNext/>
      <w:spacing w:before="240" w:after="120"/>
    </w:pPr>
    <w:rPr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6">
    <w:name w:val="Body Text"/>
    <w:basedOn w:val="a"/>
    <w:link w:val="a8"/>
    <w:pPr>
      <w:jc w:val="both"/>
    </w:pPr>
    <w:rPr>
      <w:sz w:val="28"/>
    </w:rPr>
  </w:style>
  <w:style w:type="character" w:customStyle="1" w:styleId="a8">
    <w:name w:val="Основной текст Знак"/>
    <w:basedOn w:val="1"/>
    <w:link w:val="a6"/>
    <w:rPr>
      <w:sz w:val="28"/>
    </w:rPr>
  </w:style>
  <w:style w:type="paragraph" w:customStyle="1" w:styleId="af6">
    <w:name w:val="Заголовок таблицы"/>
    <w:basedOn w:val="a9"/>
    <w:link w:val="af7"/>
    <w:pPr>
      <w:jc w:val="center"/>
    </w:pPr>
    <w:rPr>
      <w:b/>
    </w:rPr>
  </w:style>
  <w:style w:type="character" w:customStyle="1" w:styleId="af7">
    <w:name w:val="Заголовок таблицы"/>
    <w:basedOn w:val="aa"/>
    <w:link w:val="af6"/>
    <w:rPr>
      <w:b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af8">
    <w:name w:val="Balloon Text"/>
    <w:basedOn w:val="a"/>
    <w:link w:val="af9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mar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977</Words>
  <Characters>5575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5</cp:revision>
  <cp:lastPrinted>2023-07-18T11:07:00Z</cp:lastPrinted>
  <dcterms:created xsi:type="dcterms:W3CDTF">2023-07-18T11:03:00Z</dcterms:created>
  <dcterms:modified xsi:type="dcterms:W3CDTF">2023-07-21T05:52:00Z</dcterms:modified>
</cp:coreProperties>
</file>