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C02" w:rsidRDefault="00995C02" w:rsidP="004C0A8D">
      <w:pPr>
        <w:ind w:left="5103"/>
        <w:rPr>
          <w:szCs w:val="28"/>
          <w:lang w:val="en-US"/>
        </w:rPr>
      </w:pPr>
    </w:p>
    <w:p w:rsidR="00914466" w:rsidRPr="004C0A8D" w:rsidRDefault="00914466" w:rsidP="004C0A8D">
      <w:pPr>
        <w:ind w:left="5103"/>
        <w:rPr>
          <w:szCs w:val="28"/>
        </w:rPr>
      </w:pPr>
      <w:r w:rsidRPr="004C0A8D">
        <w:rPr>
          <w:szCs w:val="28"/>
        </w:rPr>
        <w:t>Приложение</w:t>
      </w:r>
    </w:p>
    <w:p w:rsidR="00914466" w:rsidRPr="004C0A8D" w:rsidRDefault="00914466" w:rsidP="004C0A8D">
      <w:pPr>
        <w:ind w:left="5103"/>
        <w:rPr>
          <w:szCs w:val="28"/>
        </w:rPr>
      </w:pPr>
      <w:r w:rsidRPr="004C0A8D">
        <w:rPr>
          <w:szCs w:val="28"/>
        </w:rPr>
        <w:t xml:space="preserve">к постановлению </w:t>
      </w:r>
    </w:p>
    <w:p w:rsidR="00914466" w:rsidRPr="004C0A8D" w:rsidRDefault="00914466" w:rsidP="004C0A8D">
      <w:pPr>
        <w:ind w:left="5103"/>
        <w:rPr>
          <w:szCs w:val="28"/>
        </w:rPr>
      </w:pPr>
      <w:r w:rsidRPr="004C0A8D">
        <w:rPr>
          <w:szCs w:val="28"/>
        </w:rPr>
        <w:t xml:space="preserve">Администрации </w:t>
      </w:r>
      <w:proofErr w:type="gramStart"/>
      <w:r w:rsidRPr="004C0A8D">
        <w:rPr>
          <w:szCs w:val="28"/>
        </w:rPr>
        <w:t>муниципального</w:t>
      </w:r>
      <w:proofErr w:type="gramEnd"/>
    </w:p>
    <w:p w:rsidR="00914466" w:rsidRPr="004C0A8D" w:rsidRDefault="00914466" w:rsidP="004C0A8D">
      <w:pPr>
        <w:ind w:left="5103"/>
        <w:rPr>
          <w:szCs w:val="28"/>
        </w:rPr>
      </w:pPr>
      <w:r w:rsidRPr="004C0A8D">
        <w:rPr>
          <w:szCs w:val="28"/>
        </w:rPr>
        <w:t>образования</w:t>
      </w:r>
      <w:r w:rsidR="000A1CE0" w:rsidRPr="004C0A8D">
        <w:rPr>
          <w:szCs w:val="28"/>
        </w:rPr>
        <w:t xml:space="preserve"> </w:t>
      </w:r>
      <w:r w:rsidRPr="004C0A8D">
        <w:rPr>
          <w:szCs w:val="28"/>
        </w:rPr>
        <w:t>«Звениговский муниципальный</w:t>
      </w:r>
      <w:r w:rsidR="000A1CE0" w:rsidRPr="004C0A8D">
        <w:rPr>
          <w:szCs w:val="28"/>
        </w:rPr>
        <w:t xml:space="preserve"> </w:t>
      </w:r>
      <w:r w:rsidRPr="004C0A8D">
        <w:rPr>
          <w:szCs w:val="28"/>
        </w:rPr>
        <w:t>район»</w:t>
      </w:r>
    </w:p>
    <w:p w:rsidR="00914466" w:rsidRPr="004C0A8D" w:rsidRDefault="00914466" w:rsidP="004C0A8D">
      <w:pPr>
        <w:ind w:left="5103" w:right="-365"/>
        <w:rPr>
          <w:szCs w:val="28"/>
        </w:rPr>
      </w:pPr>
      <w:r w:rsidRPr="004C0A8D">
        <w:rPr>
          <w:szCs w:val="28"/>
        </w:rPr>
        <w:t>от «_____» ________ 2017 г. № ____</w:t>
      </w:r>
    </w:p>
    <w:p w:rsidR="00914466" w:rsidRDefault="00914466" w:rsidP="00914466">
      <w:pPr>
        <w:jc w:val="right"/>
        <w:rPr>
          <w:szCs w:val="28"/>
          <w:lang w:val="en-US"/>
        </w:rPr>
      </w:pPr>
    </w:p>
    <w:p w:rsidR="00995C02" w:rsidRDefault="00995C02" w:rsidP="00914466">
      <w:pPr>
        <w:jc w:val="right"/>
        <w:rPr>
          <w:szCs w:val="28"/>
          <w:lang w:val="en-US"/>
        </w:rPr>
      </w:pPr>
    </w:p>
    <w:p w:rsidR="00995C02" w:rsidRPr="00995C02" w:rsidRDefault="00995C02" w:rsidP="00914466">
      <w:pPr>
        <w:jc w:val="right"/>
        <w:rPr>
          <w:szCs w:val="28"/>
          <w:lang w:val="en-US"/>
        </w:rPr>
      </w:pPr>
    </w:p>
    <w:p w:rsidR="00914466" w:rsidRDefault="00914466" w:rsidP="00914466">
      <w:pPr>
        <w:jc w:val="both"/>
        <w:rPr>
          <w:szCs w:val="28"/>
        </w:rPr>
      </w:pPr>
    </w:p>
    <w:p w:rsidR="00914466" w:rsidRPr="000A1CE0" w:rsidRDefault="00914466" w:rsidP="000A1CE0">
      <w:pPr>
        <w:pStyle w:val="1"/>
        <w:keepNext w:val="0"/>
        <w:widowControl w:val="0"/>
        <w:ind w:left="0" w:firstLine="709"/>
        <w:rPr>
          <w:b w:val="0"/>
        </w:rPr>
      </w:pPr>
      <w:proofErr w:type="gramStart"/>
      <w:r w:rsidRPr="000A1CE0">
        <w:rPr>
          <w:b w:val="0"/>
          <w:bCs w:val="0"/>
          <w:sz w:val="28"/>
          <w:szCs w:val="28"/>
        </w:rPr>
        <w:t>П</w:t>
      </w:r>
      <w:proofErr w:type="gramEnd"/>
      <w:r w:rsidRPr="000A1CE0">
        <w:rPr>
          <w:b w:val="0"/>
          <w:bCs w:val="0"/>
          <w:sz w:val="28"/>
          <w:szCs w:val="28"/>
        </w:rPr>
        <w:t xml:space="preserve"> О Л О Ж Е Н И Е</w:t>
      </w:r>
    </w:p>
    <w:p w:rsidR="00914466" w:rsidRPr="000A1CE0" w:rsidRDefault="00914466" w:rsidP="000A1CE0">
      <w:pPr>
        <w:widowControl w:val="0"/>
        <w:jc w:val="center"/>
        <w:rPr>
          <w:bCs/>
          <w:szCs w:val="28"/>
        </w:rPr>
      </w:pPr>
      <w:r w:rsidRPr="000A1CE0">
        <w:rPr>
          <w:szCs w:val="28"/>
        </w:rPr>
        <w:t>об оплате</w:t>
      </w:r>
      <w:r w:rsidR="000A1CE0" w:rsidRPr="000A1CE0">
        <w:rPr>
          <w:szCs w:val="28"/>
        </w:rPr>
        <w:t xml:space="preserve"> труда работников муниципальных </w:t>
      </w:r>
      <w:r w:rsidRPr="000A1CE0">
        <w:rPr>
          <w:szCs w:val="28"/>
        </w:rPr>
        <w:t>учреждений культуры</w:t>
      </w:r>
      <w:r w:rsidR="000A1CE0" w:rsidRPr="000A1CE0">
        <w:rPr>
          <w:szCs w:val="28"/>
        </w:rPr>
        <w:t xml:space="preserve"> </w:t>
      </w:r>
      <w:r w:rsidRPr="000A1CE0">
        <w:rPr>
          <w:szCs w:val="28"/>
        </w:rPr>
        <w:t>муниципального образования</w:t>
      </w:r>
      <w:r w:rsidR="000A1CE0" w:rsidRPr="000A1CE0">
        <w:rPr>
          <w:szCs w:val="28"/>
        </w:rPr>
        <w:t xml:space="preserve"> </w:t>
      </w:r>
      <w:r w:rsidRPr="000A1CE0">
        <w:rPr>
          <w:szCs w:val="28"/>
        </w:rPr>
        <w:t>«Звениговский муниципальный район»</w:t>
      </w:r>
    </w:p>
    <w:p w:rsidR="00914466" w:rsidRPr="00BE22EE" w:rsidRDefault="00914466" w:rsidP="00BE22EE">
      <w:pPr>
        <w:jc w:val="center"/>
        <w:rPr>
          <w:bCs/>
          <w:szCs w:val="28"/>
        </w:rPr>
      </w:pPr>
    </w:p>
    <w:p w:rsidR="00914466" w:rsidRPr="00BE22EE" w:rsidRDefault="00BE22EE" w:rsidP="00BE22EE">
      <w:pPr>
        <w:pStyle w:val="aa"/>
        <w:suppressAutoHyphens w:val="0"/>
        <w:ind w:left="0"/>
        <w:jc w:val="center"/>
        <w:rPr>
          <w:b/>
          <w:bCs/>
          <w:szCs w:val="28"/>
        </w:rPr>
      </w:pPr>
      <w:r>
        <w:rPr>
          <w:bCs/>
          <w:szCs w:val="28"/>
        </w:rPr>
        <w:t>1.</w:t>
      </w:r>
      <w:r w:rsidR="00914466" w:rsidRPr="00BE22EE">
        <w:rPr>
          <w:bCs/>
          <w:szCs w:val="28"/>
        </w:rPr>
        <w:t>Общие положения</w:t>
      </w:r>
    </w:p>
    <w:p w:rsidR="00914466" w:rsidRDefault="00914466" w:rsidP="000A1CE0">
      <w:pPr>
        <w:ind w:firstLine="709"/>
        <w:jc w:val="both"/>
        <w:rPr>
          <w:b/>
          <w:bCs/>
          <w:szCs w:val="28"/>
        </w:rPr>
      </w:pPr>
    </w:p>
    <w:p w:rsidR="00914466" w:rsidRDefault="00914466" w:rsidP="000A1CE0">
      <w:pPr>
        <w:ind w:firstLine="709"/>
        <w:jc w:val="both"/>
        <w:rPr>
          <w:szCs w:val="28"/>
        </w:rPr>
      </w:pPr>
      <w:r>
        <w:rPr>
          <w:szCs w:val="28"/>
        </w:rPr>
        <w:t>1.1. Настоящее Положение регулирует правоотношения по оплате труда работников муниципальных учреждений культуры муниципального образования «Звениговский муниципальный район».</w:t>
      </w:r>
    </w:p>
    <w:p w:rsidR="00914466" w:rsidRPr="00F00564" w:rsidRDefault="00914466" w:rsidP="00914466">
      <w:pPr>
        <w:ind w:firstLine="709"/>
        <w:jc w:val="both"/>
        <w:rPr>
          <w:szCs w:val="28"/>
        </w:rPr>
      </w:pPr>
      <w:r>
        <w:rPr>
          <w:szCs w:val="28"/>
        </w:rPr>
        <w:t xml:space="preserve">1.2. </w:t>
      </w:r>
      <w:proofErr w:type="gramStart"/>
      <w:r>
        <w:rPr>
          <w:szCs w:val="28"/>
        </w:rPr>
        <w:t xml:space="preserve">Система оплаты труда работников муниципальных учреждений культуры и искусства  устанавливается на основе фиксированных размеров должностных окладов, ставок заработной платы за исполнение трудовых (должностных) обязанностей за календарный месяц либо за установленные нормы труда, а также размеров доплат и надбавок компенсационного </w:t>
      </w:r>
      <w:r w:rsidRPr="00F00564">
        <w:rPr>
          <w:szCs w:val="28"/>
        </w:rPr>
        <w:t>характера, в том числе за работу в условиях, отклоняющихся от нормальных, размеров выплат стимулирующего характера, в том числе премий.</w:t>
      </w:r>
      <w:proofErr w:type="gramEnd"/>
    </w:p>
    <w:p w:rsidR="00914466" w:rsidRPr="00F00564" w:rsidRDefault="00914466" w:rsidP="00914466">
      <w:pPr>
        <w:ind w:firstLine="709"/>
        <w:jc w:val="both"/>
        <w:rPr>
          <w:szCs w:val="28"/>
        </w:rPr>
      </w:pPr>
      <w:r w:rsidRPr="00F00564">
        <w:rPr>
          <w:szCs w:val="28"/>
        </w:rPr>
        <w:t>1.3.Условия оплаты труда работников определяются коллективными договорами, соглашениями, локальными нормативными актами, разработанными в соответствии с трудовым законодательством, а также настоящим Положением.</w:t>
      </w:r>
    </w:p>
    <w:p w:rsidR="00914466" w:rsidRPr="00F00564" w:rsidRDefault="00914466" w:rsidP="00914466">
      <w:pPr>
        <w:ind w:firstLine="709"/>
        <w:jc w:val="both"/>
        <w:rPr>
          <w:b/>
          <w:szCs w:val="28"/>
        </w:rPr>
      </w:pPr>
      <w:r w:rsidRPr="00F00564">
        <w:rPr>
          <w:szCs w:val="28"/>
        </w:rPr>
        <w:t>Локальные нормативные акты, устанавливающие системы оплаты труда, принимаются работодателем с учетом мнения представительного органа работников.</w:t>
      </w:r>
    </w:p>
    <w:p w:rsidR="00914466" w:rsidRPr="00F00564" w:rsidRDefault="00914466" w:rsidP="00914466">
      <w:pPr>
        <w:jc w:val="both"/>
        <w:rPr>
          <w:b/>
          <w:szCs w:val="28"/>
        </w:rPr>
      </w:pPr>
    </w:p>
    <w:p w:rsidR="00914466" w:rsidRPr="00BE22EE" w:rsidRDefault="00BE22EE" w:rsidP="00914466">
      <w:pPr>
        <w:jc w:val="center"/>
        <w:rPr>
          <w:bCs/>
          <w:szCs w:val="28"/>
        </w:rPr>
      </w:pPr>
      <w:r>
        <w:rPr>
          <w:bCs/>
          <w:szCs w:val="28"/>
        </w:rPr>
        <w:t>2</w:t>
      </w:r>
      <w:r w:rsidR="00914466" w:rsidRPr="00BE22EE">
        <w:rPr>
          <w:bCs/>
          <w:szCs w:val="28"/>
        </w:rPr>
        <w:t>. Порядок и условия оплаты труда работников,</w:t>
      </w:r>
    </w:p>
    <w:p w:rsidR="00914466" w:rsidRPr="00BE22EE" w:rsidRDefault="00914466" w:rsidP="00914466">
      <w:pPr>
        <w:jc w:val="center"/>
        <w:rPr>
          <w:bCs/>
          <w:szCs w:val="28"/>
        </w:rPr>
      </w:pPr>
      <w:r w:rsidRPr="00BE22EE">
        <w:rPr>
          <w:bCs/>
          <w:szCs w:val="28"/>
        </w:rPr>
        <w:t>занимающих должности служащих</w:t>
      </w:r>
    </w:p>
    <w:p w:rsidR="00914466" w:rsidRPr="00F00564" w:rsidRDefault="00914466" w:rsidP="00914466">
      <w:pPr>
        <w:jc w:val="center"/>
        <w:rPr>
          <w:b/>
          <w:bCs/>
          <w:szCs w:val="28"/>
        </w:rPr>
      </w:pPr>
    </w:p>
    <w:p w:rsidR="00914466" w:rsidRPr="00F00564" w:rsidRDefault="00914466" w:rsidP="00914466">
      <w:pPr>
        <w:pStyle w:val="ConsPlusNormal"/>
        <w:widowControl/>
        <w:ind w:firstLine="709"/>
        <w:jc w:val="both"/>
        <w:rPr>
          <w:szCs w:val="28"/>
        </w:rPr>
      </w:pPr>
      <w:r w:rsidRPr="00F00564">
        <w:rPr>
          <w:rFonts w:ascii="Times New Roman" w:hAnsi="Times New Roman" w:cs="Times New Roman"/>
          <w:sz w:val="28"/>
          <w:szCs w:val="28"/>
        </w:rPr>
        <w:t>2.1. Заработная плата работников, занимающих должности служащих (далее - работники), определяется как сумма должностного оклада по соответствующей профессиональной квалификационной группе и компенсационных, стимулирующих выплат, премий.</w:t>
      </w:r>
    </w:p>
    <w:p w:rsidR="00914466" w:rsidRDefault="00914466" w:rsidP="00914466">
      <w:pPr>
        <w:ind w:firstLine="709"/>
        <w:jc w:val="both"/>
        <w:rPr>
          <w:szCs w:val="28"/>
          <w:lang w:val="en-US"/>
        </w:rPr>
      </w:pPr>
      <w:r w:rsidRPr="00F00564">
        <w:rPr>
          <w:szCs w:val="28"/>
        </w:rPr>
        <w:t xml:space="preserve">2.2. Должностные оклады работников определяются путем умножения базовых окладов на повышающие коэффициенты по занимаемой должности, указанные в пункте </w:t>
      </w:r>
      <w:r w:rsidR="00421F7F">
        <w:rPr>
          <w:szCs w:val="28"/>
        </w:rPr>
        <w:t>2.5</w:t>
      </w:r>
      <w:r w:rsidRPr="00F00564">
        <w:rPr>
          <w:szCs w:val="28"/>
        </w:rPr>
        <w:t xml:space="preserve"> настоящего Положения.</w:t>
      </w:r>
    </w:p>
    <w:p w:rsidR="00995C02" w:rsidRDefault="00995C02" w:rsidP="00914466">
      <w:pPr>
        <w:ind w:firstLine="709"/>
        <w:jc w:val="both"/>
        <w:rPr>
          <w:szCs w:val="28"/>
          <w:lang w:val="en-US"/>
        </w:rPr>
      </w:pPr>
    </w:p>
    <w:p w:rsidR="00995C02" w:rsidRPr="00995C02" w:rsidRDefault="00995C02" w:rsidP="00914466">
      <w:pPr>
        <w:ind w:firstLine="709"/>
        <w:jc w:val="both"/>
        <w:rPr>
          <w:szCs w:val="28"/>
          <w:lang w:val="en-US"/>
        </w:rPr>
      </w:pPr>
    </w:p>
    <w:p w:rsidR="00914466" w:rsidRPr="00F00564" w:rsidRDefault="00914466" w:rsidP="00914466">
      <w:pPr>
        <w:ind w:firstLine="709"/>
        <w:jc w:val="both"/>
        <w:rPr>
          <w:szCs w:val="28"/>
        </w:rPr>
      </w:pPr>
      <w:r w:rsidRPr="00F00564">
        <w:rPr>
          <w:szCs w:val="28"/>
        </w:rPr>
        <w:lastRenderedPageBreak/>
        <w:t>2.3. </w:t>
      </w:r>
      <w:proofErr w:type="gramStart"/>
      <w:r w:rsidRPr="00F00564">
        <w:rPr>
          <w:szCs w:val="28"/>
        </w:rPr>
        <w:t xml:space="preserve">Базовые </w:t>
      </w:r>
      <w:r w:rsidRPr="00F00564">
        <w:rPr>
          <w:bCs/>
          <w:szCs w:val="28"/>
        </w:rPr>
        <w:t>оклады</w:t>
      </w:r>
      <w:r w:rsidRPr="00F00564">
        <w:rPr>
          <w:szCs w:val="28"/>
        </w:rPr>
        <w:t xml:space="preserve"> работников устанавливаются в соответствии </w:t>
      </w:r>
      <w:r w:rsidRPr="00F00564">
        <w:rPr>
          <w:szCs w:val="28"/>
        </w:rPr>
        <w:br/>
        <w:t xml:space="preserve">с профессиональными квалификационными группами, утвержденными приказами Министерства здравоохранения и социального развития Российской Федерации от 31 августа 2007 г. № 570 «Об утверждении профессиональных квалификационных групп должностей работников культуры, искусства и кинематографии», от 29 мая 2008 г. № 247н </w:t>
      </w:r>
      <w:r w:rsidRPr="00F00564">
        <w:rPr>
          <w:szCs w:val="28"/>
        </w:rPr>
        <w:br/>
        <w:t>«Об утверждении профессиональных квалификационных групп общеотраслевых должностей руководите</w:t>
      </w:r>
      <w:r w:rsidR="00421F7F">
        <w:rPr>
          <w:szCs w:val="28"/>
        </w:rPr>
        <w:t xml:space="preserve">лей, специалистов </w:t>
      </w:r>
      <w:r w:rsidR="00421F7F">
        <w:rPr>
          <w:szCs w:val="28"/>
        </w:rPr>
        <w:br/>
        <w:t>и служащих».</w:t>
      </w:r>
      <w:proofErr w:type="gramEnd"/>
    </w:p>
    <w:p w:rsidR="00914466" w:rsidRPr="00F00564" w:rsidRDefault="00914466" w:rsidP="00914466">
      <w:pPr>
        <w:ind w:firstLine="709"/>
        <w:jc w:val="both"/>
        <w:rPr>
          <w:szCs w:val="28"/>
        </w:rPr>
      </w:pPr>
      <w:r w:rsidRPr="00F00564">
        <w:rPr>
          <w:szCs w:val="28"/>
        </w:rPr>
        <w:t>2.4. На основе отнесения должностей к профессиональным квалификационным группам работникам устанавливаются следующие базовые оклады:</w:t>
      </w:r>
    </w:p>
    <w:p w:rsidR="00914466" w:rsidRPr="00F00564" w:rsidRDefault="00914466" w:rsidP="00914466">
      <w:pPr>
        <w:ind w:firstLine="709"/>
        <w:jc w:val="both"/>
        <w:rPr>
          <w:szCs w:val="28"/>
        </w:rPr>
      </w:pPr>
      <w:r w:rsidRPr="00F00564">
        <w:rPr>
          <w:szCs w:val="28"/>
        </w:rPr>
        <w:t xml:space="preserve">по профессиональной квалификационной группе «Должности </w:t>
      </w:r>
      <w:proofErr w:type="gramStart"/>
      <w:r w:rsidRPr="00F00564">
        <w:rPr>
          <w:szCs w:val="28"/>
        </w:rPr>
        <w:t>технических исполнителей</w:t>
      </w:r>
      <w:proofErr w:type="gramEnd"/>
      <w:r w:rsidRPr="00F00564">
        <w:rPr>
          <w:szCs w:val="28"/>
        </w:rPr>
        <w:t xml:space="preserve"> и артистов вспомогательного состава» -  </w:t>
      </w:r>
      <w:r w:rsidRPr="00F00564">
        <w:rPr>
          <w:szCs w:val="28"/>
        </w:rPr>
        <w:br/>
        <w:t>4798 рублей;</w:t>
      </w:r>
    </w:p>
    <w:p w:rsidR="00914466" w:rsidRPr="00F00564" w:rsidRDefault="00914466" w:rsidP="00914466">
      <w:pPr>
        <w:ind w:firstLine="709"/>
        <w:jc w:val="both"/>
        <w:rPr>
          <w:szCs w:val="28"/>
        </w:rPr>
      </w:pPr>
      <w:r w:rsidRPr="00F00564">
        <w:rPr>
          <w:szCs w:val="28"/>
        </w:rPr>
        <w:t xml:space="preserve">по профессиональной квалификационной группе «Должности работников культуры, искусства и кинематографии среднего звена» -  </w:t>
      </w:r>
      <w:r w:rsidRPr="00F00564">
        <w:rPr>
          <w:szCs w:val="28"/>
        </w:rPr>
        <w:br/>
        <w:t>5597 рублей;</w:t>
      </w:r>
    </w:p>
    <w:p w:rsidR="00914466" w:rsidRPr="00F00564" w:rsidRDefault="00914466" w:rsidP="00914466">
      <w:pPr>
        <w:ind w:firstLine="709"/>
        <w:jc w:val="both"/>
        <w:rPr>
          <w:szCs w:val="28"/>
        </w:rPr>
      </w:pPr>
      <w:r w:rsidRPr="00F00564">
        <w:rPr>
          <w:szCs w:val="28"/>
        </w:rPr>
        <w:t xml:space="preserve">по профессиональной квалификационной группе «Должности работников культуры, искусства и кинематографии ведущего звена» -  </w:t>
      </w:r>
      <w:r w:rsidRPr="00F00564">
        <w:rPr>
          <w:szCs w:val="28"/>
        </w:rPr>
        <w:br/>
        <w:t>6398 рублей;</w:t>
      </w:r>
    </w:p>
    <w:p w:rsidR="00914466" w:rsidRPr="00F00564" w:rsidRDefault="00914466" w:rsidP="00914466">
      <w:pPr>
        <w:ind w:firstLine="709"/>
        <w:jc w:val="both"/>
        <w:rPr>
          <w:szCs w:val="28"/>
        </w:rPr>
      </w:pPr>
      <w:r w:rsidRPr="00F00564">
        <w:rPr>
          <w:szCs w:val="28"/>
        </w:rPr>
        <w:t xml:space="preserve">по профессиональной квалификационной группе «Должности руководящего состава учреждений культуры, искусства </w:t>
      </w:r>
      <w:r w:rsidRPr="00F00564">
        <w:rPr>
          <w:szCs w:val="28"/>
        </w:rPr>
        <w:br/>
        <w:t>и кинематографии» - 6877 рублей;</w:t>
      </w:r>
    </w:p>
    <w:p w:rsidR="00914466" w:rsidRPr="00F00564" w:rsidRDefault="00914466" w:rsidP="00914466">
      <w:pPr>
        <w:ind w:firstLine="709"/>
        <w:jc w:val="both"/>
        <w:rPr>
          <w:szCs w:val="28"/>
        </w:rPr>
      </w:pPr>
      <w:r w:rsidRPr="00F00564">
        <w:rPr>
          <w:szCs w:val="28"/>
        </w:rPr>
        <w:t xml:space="preserve">по профессиональной квалификационной группе «Общеотраслевые должности служащих первого уровня» - </w:t>
      </w:r>
      <w:r w:rsidRPr="00F00564">
        <w:rPr>
          <w:szCs w:val="28"/>
        </w:rPr>
        <w:br/>
        <w:t>4798 рублей;</w:t>
      </w:r>
    </w:p>
    <w:p w:rsidR="00914466" w:rsidRPr="00F00564" w:rsidRDefault="00914466" w:rsidP="00914466">
      <w:pPr>
        <w:ind w:firstLine="709"/>
        <w:jc w:val="both"/>
        <w:rPr>
          <w:szCs w:val="28"/>
        </w:rPr>
      </w:pPr>
      <w:r w:rsidRPr="00F00564">
        <w:rPr>
          <w:szCs w:val="28"/>
        </w:rPr>
        <w:t xml:space="preserve">по профессиональной квалификационной группе «Общеотраслевые должности служащих второго уровня» -  </w:t>
      </w:r>
      <w:r w:rsidRPr="00F00564">
        <w:rPr>
          <w:szCs w:val="28"/>
        </w:rPr>
        <w:br/>
        <w:t>5757 рублей;</w:t>
      </w:r>
    </w:p>
    <w:p w:rsidR="00914466" w:rsidRPr="00F00564" w:rsidRDefault="00914466" w:rsidP="00914466">
      <w:pPr>
        <w:ind w:firstLine="709"/>
        <w:jc w:val="both"/>
        <w:rPr>
          <w:szCs w:val="28"/>
        </w:rPr>
      </w:pPr>
      <w:r w:rsidRPr="00F00564">
        <w:rPr>
          <w:szCs w:val="28"/>
        </w:rPr>
        <w:t xml:space="preserve">по профессиональной квалификационной группе «Общеотраслевые должности служащих третьего уровня» -  </w:t>
      </w:r>
      <w:r w:rsidRPr="00F00564">
        <w:rPr>
          <w:szCs w:val="28"/>
        </w:rPr>
        <w:br/>
        <w:t>6689 рублей;</w:t>
      </w:r>
    </w:p>
    <w:p w:rsidR="00914466" w:rsidRPr="00F00564" w:rsidRDefault="00914466" w:rsidP="00914466">
      <w:pPr>
        <w:ind w:firstLine="709"/>
        <w:jc w:val="both"/>
        <w:rPr>
          <w:szCs w:val="28"/>
        </w:rPr>
      </w:pPr>
      <w:r w:rsidRPr="00F00564">
        <w:rPr>
          <w:szCs w:val="28"/>
        </w:rPr>
        <w:t xml:space="preserve">по профессиональной квалификационной группе «Общеотраслевые должности служащих четвертого уровня» -  </w:t>
      </w:r>
      <w:r w:rsidRPr="00F00564">
        <w:rPr>
          <w:szCs w:val="28"/>
        </w:rPr>
        <w:br/>
        <w:t>6877 рублей.</w:t>
      </w:r>
    </w:p>
    <w:p w:rsidR="00914466" w:rsidRDefault="00914466" w:rsidP="00914466">
      <w:pPr>
        <w:ind w:firstLine="709"/>
        <w:jc w:val="both"/>
        <w:rPr>
          <w:szCs w:val="28"/>
        </w:rPr>
      </w:pPr>
      <w:r>
        <w:rPr>
          <w:szCs w:val="28"/>
        </w:rPr>
        <w:t>2.5. Положением об оплате и стимулировании труда работников учреждения предусматривается установление повышающего коэффициента по занимаемой должности:</w:t>
      </w:r>
    </w:p>
    <w:p w:rsidR="00914466" w:rsidRDefault="00914466" w:rsidP="00914466">
      <w:pPr>
        <w:ind w:firstLine="709"/>
        <w:jc w:val="both"/>
        <w:rPr>
          <w:szCs w:val="28"/>
        </w:rPr>
      </w:pPr>
      <w:r>
        <w:rPr>
          <w:szCs w:val="28"/>
        </w:rPr>
        <w:t xml:space="preserve">а) профессиональная квалификационная группа «Должности </w:t>
      </w:r>
      <w:proofErr w:type="gramStart"/>
      <w:r>
        <w:rPr>
          <w:szCs w:val="28"/>
        </w:rPr>
        <w:t>технических исполнителей</w:t>
      </w:r>
      <w:proofErr w:type="gramEnd"/>
      <w:r>
        <w:rPr>
          <w:szCs w:val="28"/>
        </w:rPr>
        <w:t xml:space="preserve"> и артистов вспомогательного состава»:</w:t>
      </w:r>
    </w:p>
    <w:p w:rsidR="00914466" w:rsidRDefault="00914466" w:rsidP="00914466">
      <w:pPr>
        <w:ind w:firstLine="708"/>
        <w:jc w:val="both"/>
        <w:rPr>
          <w:szCs w:val="28"/>
        </w:rPr>
      </w:pPr>
    </w:p>
    <w:tbl>
      <w:tblPr>
        <w:tblW w:w="0" w:type="auto"/>
        <w:tblLayout w:type="fixed"/>
        <w:tblLook w:val="0000"/>
      </w:tblPr>
      <w:tblGrid>
        <w:gridCol w:w="6120"/>
        <w:gridCol w:w="2700"/>
      </w:tblGrid>
      <w:tr w:rsidR="00914466" w:rsidTr="00745D16">
        <w:trPr>
          <w:trHeight w:val="1477"/>
        </w:trPr>
        <w:tc>
          <w:tcPr>
            <w:tcW w:w="6120" w:type="dxa"/>
            <w:tcBorders>
              <w:top w:val="single" w:sz="4" w:space="0" w:color="000000"/>
              <w:bottom w:val="single" w:sz="4" w:space="0" w:color="000000"/>
            </w:tcBorders>
            <w:shd w:val="clear" w:color="auto" w:fill="auto"/>
            <w:vAlign w:val="center"/>
          </w:tcPr>
          <w:p w:rsidR="00914466" w:rsidRDefault="00914466" w:rsidP="00745D16">
            <w:pPr>
              <w:jc w:val="both"/>
              <w:rPr>
                <w:szCs w:val="28"/>
              </w:rPr>
            </w:pPr>
            <w:r>
              <w:rPr>
                <w:szCs w:val="28"/>
              </w:rPr>
              <w:lastRenderedPageBreak/>
              <w:t>Квалификационный уровень,</w:t>
            </w:r>
          </w:p>
          <w:p w:rsidR="00914466" w:rsidRDefault="00914466" w:rsidP="00745D16">
            <w:pPr>
              <w:jc w:val="both"/>
              <w:rPr>
                <w:szCs w:val="28"/>
              </w:rPr>
            </w:pPr>
            <w:r>
              <w:rPr>
                <w:szCs w:val="28"/>
              </w:rPr>
              <w:t xml:space="preserve"> наименование должности</w:t>
            </w:r>
          </w:p>
        </w:tc>
        <w:tc>
          <w:tcPr>
            <w:tcW w:w="2700" w:type="dxa"/>
            <w:tcBorders>
              <w:top w:val="single" w:sz="4" w:space="0" w:color="000000"/>
              <w:left w:val="single" w:sz="4" w:space="0" w:color="000000"/>
              <w:bottom w:val="single" w:sz="4" w:space="0" w:color="000000"/>
            </w:tcBorders>
            <w:shd w:val="clear" w:color="auto" w:fill="auto"/>
            <w:vAlign w:val="center"/>
          </w:tcPr>
          <w:p w:rsidR="00914466" w:rsidRDefault="00914466" w:rsidP="00745D16">
            <w:pPr>
              <w:jc w:val="both"/>
              <w:rPr>
                <w:szCs w:val="28"/>
              </w:rPr>
            </w:pPr>
            <w:r>
              <w:rPr>
                <w:szCs w:val="28"/>
              </w:rPr>
              <w:t xml:space="preserve">Повышающий коэффициент </w:t>
            </w:r>
          </w:p>
          <w:p w:rsidR="00914466" w:rsidRDefault="00914466" w:rsidP="00745D16">
            <w:pPr>
              <w:jc w:val="both"/>
            </w:pPr>
            <w:r>
              <w:rPr>
                <w:szCs w:val="28"/>
              </w:rPr>
              <w:t>по занимаемой должности</w:t>
            </w:r>
          </w:p>
        </w:tc>
      </w:tr>
      <w:tr w:rsidR="00914466" w:rsidTr="00745D16">
        <w:trPr>
          <w:trHeight w:val="120"/>
        </w:trPr>
        <w:tc>
          <w:tcPr>
            <w:tcW w:w="6120" w:type="dxa"/>
            <w:shd w:val="clear" w:color="auto" w:fill="auto"/>
          </w:tcPr>
          <w:p w:rsidR="00914466" w:rsidRDefault="00914466" w:rsidP="00745D16">
            <w:pPr>
              <w:snapToGrid w:val="0"/>
              <w:jc w:val="both"/>
              <w:rPr>
                <w:sz w:val="16"/>
                <w:szCs w:val="16"/>
              </w:rPr>
            </w:pPr>
          </w:p>
        </w:tc>
        <w:tc>
          <w:tcPr>
            <w:tcW w:w="2700" w:type="dxa"/>
            <w:shd w:val="clear" w:color="auto" w:fill="auto"/>
          </w:tcPr>
          <w:p w:rsidR="00914466" w:rsidRDefault="00914466" w:rsidP="00745D16">
            <w:pPr>
              <w:snapToGrid w:val="0"/>
              <w:jc w:val="both"/>
              <w:rPr>
                <w:sz w:val="16"/>
                <w:szCs w:val="16"/>
              </w:rPr>
            </w:pPr>
          </w:p>
        </w:tc>
      </w:tr>
      <w:tr w:rsidR="00914466" w:rsidTr="00745D16">
        <w:trPr>
          <w:trHeight w:val="603"/>
        </w:trPr>
        <w:tc>
          <w:tcPr>
            <w:tcW w:w="6120" w:type="dxa"/>
            <w:shd w:val="clear" w:color="auto" w:fill="auto"/>
          </w:tcPr>
          <w:p w:rsidR="00914466" w:rsidRDefault="00914466" w:rsidP="00745D16">
            <w:pPr>
              <w:jc w:val="both"/>
              <w:rPr>
                <w:szCs w:val="28"/>
              </w:rPr>
            </w:pPr>
            <w:r>
              <w:rPr>
                <w:szCs w:val="28"/>
              </w:rPr>
              <w:t>Арти</w:t>
            </w:r>
            <w:proofErr w:type="gramStart"/>
            <w:r>
              <w:rPr>
                <w:szCs w:val="28"/>
              </w:rPr>
              <w:t>ст всп</w:t>
            </w:r>
            <w:proofErr w:type="gramEnd"/>
            <w:r>
              <w:rPr>
                <w:szCs w:val="28"/>
              </w:rPr>
              <w:t>омогательного состава театров и концертных организаций</w:t>
            </w:r>
          </w:p>
          <w:p w:rsidR="00914466" w:rsidRDefault="00914466" w:rsidP="00745D16">
            <w:pPr>
              <w:jc w:val="both"/>
              <w:rPr>
                <w:szCs w:val="28"/>
              </w:rPr>
            </w:pPr>
          </w:p>
        </w:tc>
        <w:tc>
          <w:tcPr>
            <w:tcW w:w="2700" w:type="dxa"/>
            <w:shd w:val="clear" w:color="auto" w:fill="auto"/>
          </w:tcPr>
          <w:p w:rsidR="00914466" w:rsidRDefault="00914466" w:rsidP="00745D16">
            <w:pPr>
              <w:jc w:val="both"/>
            </w:pPr>
            <w:r>
              <w:rPr>
                <w:szCs w:val="28"/>
              </w:rPr>
              <w:t>1,0</w:t>
            </w:r>
          </w:p>
        </w:tc>
      </w:tr>
      <w:tr w:rsidR="00914466" w:rsidTr="00745D16">
        <w:trPr>
          <w:trHeight w:val="357"/>
        </w:trPr>
        <w:tc>
          <w:tcPr>
            <w:tcW w:w="6120" w:type="dxa"/>
            <w:shd w:val="clear" w:color="auto" w:fill="auto"/>
          </w:tcPr>
          <w:p w:rsidR="00914466" w:rsidRDefault="00914466" w:rsidP="00745D16">
            <w:pPr>
              <w:jc w:val="both"/>
              <w:rPr>
                <w:szCs w:val="28"/>
              </w:rPr>
            </w:pPr>
            <w:r>
              <w:rPr>
                <w:szCs w:val="28"/>
              </w:rPr>
              <w:t>Контролер билетов</w:t>
            </w:r>
          </w:p>
          <w:p w:rsidR="00914466" w:rsidRDefault="00914466" w:rsidP="00745D16">
            <w:pPr>
              <w:jc w:val="both"/>
              <w:rPr>
                <w:szCs w:val="28"/>
              </w:rPr>
            </w:pPr>
          </w:p>
        </w:tc>
        <w:tc>
          <w:tcPr>
            <w:tcW w:w="2700" w:type="dxa"/>
            <w:shd w:val="clear" w:color="auto" w:fill="auto"/>
          </w:tcPr>
          <w:p w:rsidR="00914466" w:rsidRDefault="00914466" w:rsidP="00745D16">
            <w:pPr>
              <w:jc w:val="both"/>
            </w:pPr>
            <w:r>
              <w:rPr>
                <w:szCs w:val="28"/>
              </w:rPr>
              <w:t>1,0</w:t>
            </w:r>
          </w:p>
        </w:tc>
      </w:tr>
      <w:tr w:rsidR="00914466" w:rsidTr="00745D16">
        <w:trPr>
          <w:trHeight w:val="353"/>
        </w:trPr>
        <w:tc>
          <w:tcPr>
            <w:tcW w:w="6120" w:type="dxa"/>
            <w:shd w:val="clear" w:color="auto" w:fill="auto"/>
          </w:tcPr>
          <w:p w:rsidR="00914466" w:rsidRDefault="00914466" w:rsidP="00745D16">
            <w:pPr>
              <w:jc w:val="both"/>
              <w:rPr>
                <w:szCs w:val="28"/>
              </w:rPr>
            </w:pPr>
            <w:r>
              <w:rPr>
                <w:szCs w:val="28"/>
              </w:rPr>
              <w:t>Смотритель музейный</w:t>
            </w:r>
          </w:p>
        </w:tc>
        <w:tc>
          <w:tcPr>
            <w:tcW w:w="2700" w:type="dxa"/>
            <w:shd w:val="clear" w:color="auto" w:fill="auto"/>
          </w:tcPr>
          <w:p w:rsidR="00914466" w:rsidRDefault="00914466" w:rsidP="00745D16">
            <w:pPr>
              <w:jc w:val="both"/>
            </w:pPr>
            <w:r>
              <w:rPr>
                <w:szCs w:val="28"/>
              </w:rPr>
              <w:t>1,0</w:t>
            </w:r>
          </w:p>
        </w:tc>
      </w:tr>
    </w:tbl>
    <w:p w:rsidR="00914466" w:rsidRDefault="00914466" w:rsidP="00914466">
      <w:pPr>
        <w:ind w:firstLine="708"/>
        <w:jc w:val="both"/>
        <w:rPr>
          <w:sz w:val="16"/>
          <w:szCs w:val="16"/>
        </w:rPr>
      </w:pPr>
    </w:p>
    <w:p w:rsidR="00914466" w:rsidRDefault="00914466" w:rsidP="00914466">
      <w:pPr>
        <w:ind w:firstLine="708"/>
        <w:jc w:val="both"/>
        <w:rPr>
          <w:sz w:val="16"/>
          <w:szCs w:val="16"/>
        </w:rPr>
      </w:pPr>
      <w:r>
        <w:rPr>
          <w:szCs w:val="28"/>
        </w:rPr>
        <w:t>б) профессиональная квалификационная группа «Должности работников культуры, искусства и кинематографии среднего звена»:</w:t>
      </w:r>
    </w:p>
    <w:p w:rsidR="00914466" w:rsidRDefault="00914466" w:rsidP="00914466">
      <w:pPr>
        <w:ind w:firstLine="708"/>
        <w:jc w:val="both"/>
        <w:rPr>
          <w:sz w:val="16"/>
          <w:szCs w:val="16"/>
        </w:rPr>
      </w:pPr>
    </w:p>
    <w:tbl>
      <w:tblPr>
        <w:tblW w:w="0" w:type="auto"/>
        <w:tblLayout w:type="fixed"/>
        <w:tblLook w:val="0000"/>
      </w:tblPr>
      <w:tblGrid>
        <w:gridCol w:w="6120"/>
        <w:gridCol w:w="2700"/>
      </w:tblGrid>
      <w:tr w:rsidR="00914466" w:rsidTr="00745D16">
        <w:trPr>
          <w:trHeight w:val="1072"/>
        </w:trPr>
        <w:tc>
          <w:tcPr>
            <w:tcW w:w="6120" w:type="dxa"/>
            <w:tcBorders>
              <w:top w:val="single" w:sz="4" w:space="0" w:color="000000"/>
              <w:bottom w:val="single" w:sz="4" w:space="0" w:color="000000"/>
            </w:tcBorders>
            <w:shd w:val="clear" w:color="auto" w:fill="auto"/>
            <w:vAlign w:val="center"/>
          </w:tcPr>
          <w:p w:rsidR="00914466" w:rsidRDefault="00914466" w:rsidP="00745D16">
            <w:pPr>
              <w:jc w:val="both"/>
              <w:rPr>
                <w:szCs w:val="28"/>
              </w:rPr>
            </w:pPr>
            <w:r>
              <w:rPr>
                <w:szCs w:val="28"/>
              </w:rPr>
              <w:t>Квалификационный уровень,</w:t>
            </w:r>
          </w:p>
          <w:p w:rsidR="00914466" w:rsidRDefault="00914466" w:rsidP="00745D16">
            <w:pPr>
              <w:jc w:val="both"/>
              <w:rPr>
                <w:szCs w:val="28"/>
              </w:rPr>
            </w:pPr>
            <w:r>
              <w:rPr>
                <w:szCs w:val="28"/>
              </w:rPr>
              <w:t>наименование должности</w:t>
            </w:r>
          </w:p>
        </w:tc>
        <w:tc>
          <w:tcPr>
            <w:tcW w:w="2700" w:type="dxa"/>
            <w:tcBorders>
              <w:top w:val="single" w:sz="4" w:space="0" w:color="000000"/>
              <w:left w:val="single" w:sz="4" w:space="0" w:color="000000"/>
              <w:bottom w:val="single" w:sz="4" w:space="0" w:color="000000"/>
            </w:tcBorders>
            <w:shd w:val="clear" w:color="auto" w:fill="auto"/>
            <w:vAlign w:val="center"/>
          </w:tcPr>
          <w:p w:rsidR="00914466" w:rsidRDefault="00914466" w:rsidP="00745D16">
            <w:pPr>
              <w:jc w:val="both"/>
              <w:rPr>
                <w:szCs w:val="28"/>
              </w:rPr>
            </w:pPr>
            <w:r>
              <w:rPr>
                <w:szCs w:val="28"/>
              </w:rPr>
              <w:t>Повышающий коэффициент</w:t>
            </w:r>
          </w:p>
          <w:p w:rsidR="00914466" w:rsidRDefault="00914466" w:rsidP="00745D16">
            <w:pPr>
              <w:jc w:val="both"/>
            </w:pPr>
            <w:r>
              <w:rPr>
                <w:szCs w:val="28"/>
              </w:rPr>
              <w:t>по занимаемой должности</w:t>
            </w:r>
          </w:p>
        </w:tc>
      </w:tr>
      <w:tr w:rsidR="00914466" w:rsidTr="00745D16">
        <w:tc>
          <w:tcPr>
            <w:tcW w:w="6120" w:type="dxa"/>
            <w:tcBorders>
              <w:top w:val="single" w:sz="4" w:space="0" w:color="000000"/>
              <w:bottom w:val="single" w:sz="4" w:space="0" w:color="000000"/>
            </w:tcBorders>
            <w:shd w:val="clear" w:color="auto" w:fill="auto"/>
          </w:tcPr>
          <w:p w:rsidR="00914466" w:rsidRDefault="00914466" w:rsidP="00745D16">
            <w:pPr>
              <w:widowControl w:val="0"/>
              <w:jc w:val="both"/>
              <w:rPr>
                <w:szCs w:val="28"/>
              </w:rPr>
            </w:pPr>
            <w:r>
              <w:rPr>
                <w:szCs w:val="28"/>
              </w:rPr>
              <w:t>1</w:t>
            </w:r>
          </w:p>
        </w:tc>
        <w:tc>
          <w:tcPr>
            <w:tcW w:w="2700" w:type="dxa"/>
            <w:tcBorders>
              <w:top w:val="single" w:sz="4" w:space="0" w:color="000000"/>
              <w:left w:val="single" w:sz="4" w:space="0" w:color="000000"/>
              <w:bottom w:val="single" w:sz="4" w:space="0" w:color="000000"/>
            </w:tcBorders>
            <w:shd w:val="clear" w:color="auto" w:fill="auto"/>
          </w:tcPr>
          <w:p w:rsidR="00914466" w:rsidRPr="00E44CEE" w:rsidRDefault="00914466" w:rsidP="00745D16">
            <w:pPr>
              <w:pStyle w:val="a3"/>
              <w:jc w:val="both"/>
              <w:rPr>
                <w:b w:val="0"/>
              </w:rPr>
            </w:pPr>
            <w:r w:rsidRPr="00E44CEE">
              <w:rPr>
                <w:b w:val="0"/>
                <w:szCs w:val="28"/>
              </w:rPr>
              <w:t>2</w:t>
            </w:r>
          </w:p>
        </w:tc>
      </w:tr>
      <w:tr w:rsidR="00914466" w:rsidTr="00745D16">
        <w:trPr>
          <w:trHeight w:val="177"/>
        </w:trPr>
        <w:tc>
          <w:tcPr>
            <w:tcW w:w="6120" w:type="dxa"/>
            <w:tcBorders>
              <w:top w:val="single" w:sz="4" w:space="0" w:color="000000"/>
            </w:tcBorders>
            <w:shd w:val="clear" w:color="auto" w:fill="auto"/>
            <w:vAlign w:val="center"/>
          </w:tcPr>
          <w:p w:rsidR="00914466" w:rsidRDefault="00914466" w:rsidP="00745D16">
            <w:pPr>
              <w:snapToGrid w:val="0"/>
              <w:jc w:val="both"/>
              <w:rPr>
                <w:sz w:val="16"/>
                <w:szCs w:val="16"/>
              </w:rPr>
            </w:pPr>
          </w:p>
        </w:tc>
        <w:tc>
          <w:tcPr>
            <w:tcW w:w="2700" w:type="dxa"/>
            <w:tcBorders>
              <w:top w:val="single" w:sz="4" w:space="0" w:color="000000"/>
            </w:tcBorders>
            <w:shd w:val="clear" w:color="auto" w:fill="auto"/>
            <w:vAlign w:val="center"/>
          </w:tcPr>
          <w:p w:rsidR="00914466" w:rsidRDefault="00914466" w:rsidP="00745D16">
            <w:pPr>
              <w:snapToGrid w:val="0"/>
              <w:jc w:val="both"/>
              <w:rPr>
                <w:sz w:val="16"/>
                <w:szCs w:val="16"/>
              </w:rPr>
            </w:pPr>
          </w:p>
        </w:tc>
      </w:tr>
      <w:tr w:rsidR="00914466" w:rsidTr="00745D16">
        <w:tc>
          <w:tcPr>
            <w:tcW w:w="6120" w:type="dxa"/>
            <w:shd w:val="clear" w:color="auto" w:fill="auto"/>
          </w:tcPr>
          <w:p w:rsidR="00914466" w:rsidRDefault="00914466" w:rsidP="00745D16">
            <w:pPr>
              <w:widowControl w:val="0"/>
              <w:jc w:val="both"/>
              <w:rPr>
                <w:szCs w:val="28"/>
              </w:rPr>
            </w:pPr>
            <w:r>
              <w:rPr>
                <w:szCs w:val="28"/>
              </w:rPr>
              <w:t>Заведующий билетной кассой, заведующий костюмерной, репетитор по технике речи, суфлер, организатор экскурсий</w:t>
            </w:r>
          </w:p>
          <w:p w:rsidR="00914466" w:rsidRDefault="00914466" w:rsidP="00745D16">
            <w:pPr>
              <w:widowControl w:val="0"/>
              <w:jc w:val="both"/>
              <w:rPr>
                <w:szCs w:val="28"/>
              </w:rPr>
            </w:pPr>
            <w:r>
              <w:rPr>
                <w:szCs w:val="28"/>
              </w:rPr>
              <w:t xml:space="preserve"> </w:t>
            </w:r>
          </w:p>
        </w:tc>
        <w:tc>
          <w:tcPr>
            <w:tcW w:w="2700" w:type="dxa"/>
            <w:shd w:val="clear" w:color="auto" w:fill="auto"/>
          </w:tcPr>
          <w:p w:rsidR="00914466" w:rsidRPr="00E44CEE" w:rsidRDefault="00914466" w:rsidP="00745D16">
            <w:pPr>
              <w:pStyle w:val="a3"/>
              <w:jc w:val="both"/>
              <w:rPr>
                <w:b w:val="0"/>
              </w:rPr>
            </w:pPr>
            <w:r w:rsidRPr="00E44CEE">
              <w:rPr>
                <w:b w:val="0"/>
                <w:szCs w:val="28"/>
              </w:rPr>
              <w:t>1,0</w:t>
            </w:r>
          </w:p>
        </w:tc>
      </w:tr>
      <w:tr w:rsidR="00914466" w:rsidTr="00745D16">
        <w:trPr>
          <w:trHeight w:val="897"/>
        </w:trPr>
        <w:tc>
          <w:tcPr>
            <w:tcW w:w="6120" w:type="dxa"/>
            <w:shd w:val="clear" w:color="auto" w:fill="auto"/>
          </w:tcPr>
          <w:p w:rsidR="00914466" w:rsidRDefault="00914466" w:rsidP="00745D16">
            <w:pPr>
              <w:widowControl w:val="0"/>
              <w:jc w:val="both"/>
              <w:rPr>
                <w:szCs w:val="28"/>
              </w:rPr>
            </w:pPr>
            <w:r>
              <w:rPr>
                <w:szCs w:val="28"/>
              </w:rPr>
              <w:t>Артист оркестра (ансамбля), обслуживающего танцевальные площадки:</w:t>
            </w:r>
          </w:p>
          <w:p w:rsidR="00914466" w:rsidRDefault="00914466" w:rsidP="00745D16">
            <w:pPr>
              <w:widowControl w:val="0"/>
              <w:jc w:val="both"/>
              <w:rPr>
                <w:szCs w:val="28"/>
              </w:rPr>
            </w:pPr>
            <w:r>
              <w:rPr>
                <w:szCs w:val="28"/>
              </w:rPr>
              <w:t>без категории</w:t>
            </w:r>
          </w:p>
          <w:p w:rsidR="00914466" w:rsidRDefault="00914466" w:rsidP="00745D16">
            <w:pPr>
              <w:widowControl w:val="0"/>
              <w:jc w:val="both"/>
              <w:rPr>
                <w:szCs w:val="28"/>
              </w:rPr>
            </w:pPr>
            <w:r>
              <w:rPr>
                <w:szCs w:val="28"/>
              </w:rPr>
              <w:t xml:space="preserve">2 категория </w:t>
            </w:r>
          </w:p>
          <w:p w:rsidR="00914466" w:rsidRDefault="00914466" w:rsidP="00745D16">
            <w:pPr>
              <w:widowControl w:val="0"/>
              <w:jc w:val="both"/>
              <w:rPr>
                <w:szCs w:val="28"/>
              </w:rPr>
            </w:pPr>
            <w:r>
              <w:rPr>
                <w:szCs w:val="28"/>
              </w:rPr>
              <w:t>1 категория</w:t>
            </w:r>
          </w:p>
          <w:p w:rsidR="00914466" w:rsidRDefault="00914466" w:rsidP="00745D16">
            <w:pPr>
              <w:widowControl w:val="0"/>
              <w:jc w:val="both"/>
              <w:rPr>
                <w:szCs w:val="28"/>
              </w:rPr>
            </w:pPr>
          </w:p>
        </w:tc>
        <w:tc>
          <w:tcPr>
            <w:tcW w:w="2700" w:type="dxa"/>
            <w:shd w:val="clear" w:color="auto" w:fill="auto"/>
          </w:tcPr>
          <w:p w:rsidR="00914466" w:rsidRDefault="00914466" w:rsidP="00745D16">
            <w:pPr>
              <w:snapToGrid w:val="0"/>
              <w:jc w:val="both"/>
              <w:rPr>
                <w:szCs w:val="28"/>
              </w:rPr>
            </w:pPr>
          </w:p>
          <w:p w:rsidR="00914466" w:rsidRDefault="00914466" w:rsidP="00745D16">
            <w:pPr>
              <w:jc w:val="both"/>
              <w:rPr>
                <w:szCs w:val="28"/>
              </w:rPr>
            </w:pPr>
          </w:p>
          <w:p w:rsidR="00914466" w:rsidRDefault="00914466" w:rsidP="00745D16">
            <w:pPr>
              <w:jc w:val="both"/>
              <w:rPr>
                <w:szCs w:val="28"/>
              </w:rPr>
            </w:pPr>
            <w:r>
              <w:rPr>
                <w:szCs w:val="28"/>
              </w:rPr>
              <w:t>1,0</w:t>
            </w:r>
          </w:p>
          <w:p w:rsidR="00914466" w:rsidRDefault="00914466" w:rsidP="00745D16">
            <w:pPr>
              <w:jc w:val="both"/>
              <w:rPr>
                <w:szCs w:val="28"/>
              </w:rPr>
            </w:pPr>
            <w:r>
              <w:rPr>
                <w:szCs w:val="28"/>
              </w:rPr>
              <w:t>1,05</w:t>
            </w:r>
          </w:p>
          <w:p w:rsidR="00914466" w:rsidRDefault="00914466" w:rsidP="00745D16">
            <w:pPr>
              <w:jc w:val="both"/>
            </w:pPr>
            <w:r>
              <w:rPr>
                <w:szCs w:val="28"/>
              </w:rPr>
              <w:t>1,1</w:t>
            </w:r>
          </w:p>
        </w:tc>
      </w:tr>
      <w:tr w:rsidR="00914466" w:rsidTr="00745D16">
        <w:tc>
          <w:tcPr>
            <w:tcW w:w="6120" w:type="dxa"/>
            <w:shd w:val="clear" w:color="auto" w:fill="auto"/>
          </w:tcPr>
          <w:p w:rsidR="00914466" w:rsidRDefault="00914466" w:rsidP="00745D16">
            <w:pPr>
              <w:widowControl w:val="0"/>
              <w:jc w:val="both"/>
              <w:rPr>
                <w:szCs w:val="28"/>
              </w:rPr>
            </w:pPr>
            <w:r>
              <w:rPr>
                <w:szCs w:val="28"/>
              </w:rPr>
              <w:t>Руководитель кружка, любительского объединения, клуба по интересам:</w:t>
            </w:r>
          </w:p>
          <w:p w:rsidR="00914466" w:rsidRDefault="00914466" w:rsidP="00745D16">
            <w:pPr>
              <w:widowControl w:val="0"/>
              <w:jc w:val="both"/>
              <w:rPr>
                <w:szCs w:val="28"/>
              </w:rPr>
            </w:pPr>
            <w:r>
              <w:rPr>
                <w:szCs w:val="28"/>
              </w:rPr>
              <w:t>без категории</w:t>
            </w:r>
          </w:p>
          <w:p w:rsidR="00914466" w:rsidRDefault="00914466" w:rsidP="00745D16">
            <w:pPr>
              <w:widowControl w:val="0"/>
              <w:jc w:val="both"/>
              <w:rPr>
                <w:szCs w:val="28"/>
              </w:rPr>
            </w:pPr>
            <w:r>
              <w:rPr>
                <w:szCs w:val="28"/>
              </w:rPr>
              <w:t>2 категория</w:t>
            </w:r>
          </w:p>
          <w:p w:rsidR="00914466" w:rsidRDefault="00914466" w:rsidP="00745D16">
            <w:pPr>
              <w:widowControl w:val="0"/>
              <w:jc w:val="both"/>
              <w:rPr>
                <w:szCs w:val="28"/>
              </w:rPr>
            </w:pPr>
            <w:r>
              <w:rPr>
                <w:szCs w:val="28"/>
              </w:rPr>
              <w:t>1 категория</w:t>
            </w:r>
          </w:p>
          <w:p w:rsidR="00914466" w:rsidRDefault="00914466" w:rsidP="00745D16">
            <w:pPr>
              <w:widowControl w:val="0"/>
              <w:jc w:val="both"/>
              <w:rPr>
                <w:szCs w:val="28"/>
              </w:rPr>
            </w:pPr>
          </w:p>
        </w:tc>
        <w:tc>
          <w:tcPr>
            <w:tcW w:w="2700" w:type="dxa"/>
            <w:shd w:val="clear" w:color="auto" w:fill="auto"/>
          </w:tcPr>
          <w:p w:rsidR="00914466" w:rsidRDefault="00914466" w:rsidP="00745D16">
            <w:pPr>
              <w:snapToGrid w:val="0"/>
              <w:jc w:val="both"/>
              <w:rPr>
                <w:szCs w:val="28"/>
              </w:rPr>
            </w:pPr>
          </w:p>
          <w:p w:rsidR="00914466" w:rsidRDefault="00914466" w:rsidP="00745D16">
            <w:pPr>
              <w:jc w:val="both"/>
              <w:rPr>
                <w:szCs w:val="28"/>
              </w:rPr>
            </w:pPr>
          </w:p>
          <w:p w:rsidR="00914466" w:rsidRDefault="00914466" w:rsidP="00745D16">
            <w:pPr>
              <w:jc w:val="both"/>
              <w:rPr>
                <w:szCs w:val="28"/>
              </w:rPr>
            </w:pPr>
            <w:r>
              <w:rPr>
                <w:szCs w:val="28"/>
              </w:rPr>
              <w:t>1,0</w:t>
            </w:r>
          </w:p>
          <w:p w:rsidR="00914466" w:rsidRDefault="00914466" w:rsidP="00745D16">
            <w:pPr>
              <w:jc w:val="both"/>
              <w:rPr>
                <w:szCs w:val="28"/>
              </w:rPr>
            </w:pPr>
            <w:r>
              <w:rPr>
                <w:szCs w:val="28"/>
              </w:rPr>
              <w:t>1,05</w:t>
            </w:r>
          </w:p>
          <w:p w:rsidR="00914466" w:rsidRDefault="00914466" w:rsidP="00745D16">
            <w:pPr>
              <w:jc w:val="both"/>
            </w:pPr>
            <w:r>
              <w:rPr>
                <w:szCs w:val="28"/>
              </w:rPr>
              <w:t>1,1</w:t>
            </w:r>
          </w:p>
        </w:tc>
      </w:tr>
      <w:tr w:rsidR="00914466" w:rsidTr="00745D16">
        <w:tc>
          <w:tcPr>
            <w:tcW w:w="6120" w:type="dxa"/>
            <w:shd w:val="clear" w:color="auto" w:fill="auto"/>
          </w:tcPr>
          <w:p w:rsidR="00914466" w:rsidRDefault="00914466" w:rsidP="00745D16">
            <w:pPr>
              <w:widowControl w:val="0"/>
              <w:jc w:val="both"/>
              <w:rPr>
                <w:szCs w:val="28"/>
              </w:rPr>
            </w:pPr>
            <w:r>
              <w:rPr>
                <w:szCs w:val="28"/>
              </w:rPr>
              <w:t>Распорядитель танцевального вечера, ведущий дискотеки, руководитель музыкальной части дискотеки</w:t>
            </w:r>
          </w:p>
          <w:p w:rsidR="00914466" w:rsidRDefault="00914466" w:rsidP="00745D16">
            <w:pPr>
              <w:widowControl w:val="0"/>
              <w:jc w:val="both"/>
              <w:rPr>
                <w:szCs w:val="28"/>
              </w:rPr>
            </w:pPr>
          </w:p>
        </w:tc>
        <w:tc>
          <w:tcPr>
            <w:tcW w:w="2700" w:type="dxa"/>
            <w:shd w:val="clear" w:color="auto" w:fill="auto"/>
          </w:tcPr>
          <w:p w:rsidR="00914466" w:rsidRDefault="00914466" w:rsidP="00745D16">
            <w:pPr>
              <w:jc w:val="both"/>
            </w:pPr>
            <w:r>
              <w:rPr>
                <w:szCs w:val="28"/>
              </w:rPr>
              <w:t>1,0</w:t>
            </w:r>
          </w:p>
        </w:tc>
      </w:tr>
      <w:tr w:rsidR="00914466" w:rsidTr="00745D16">
        <w:tc>
          <w:tcPr>
            <w:tcW w:w="6120" w:type="dxa"/>
            <w:shd w:val="clear" w:color="auto" w:fill="auto"/>
          </w:tcPr>
          <w:p w:rsidR="00914466" w:rsidRDefault="00914466" w:rsidP="00745D16">
            <w:pPr>
              <w:widowControl w:val="0"/>
              <w:jc w:val="both"/>
              <w:rPr>
                <w:szCs w:val="28"/>
              </w:rPr>
            </w:pPr>
            <w:r>
              <w:rPr>
                <w:szCs w:val="28"/>
              </w:rPr>
              <w:t>Аккомпаниатор:</w:t>
            </w:r>
          </w:p>
          <w:p w:rsidR="00914466" w:rsidRDefault="00914466" w:rsidP="00745D16">
            <w:pPr>
              <w:widowControl w:val="0"/>
              <w:jc w:val="both"/>
              <w:rPr>
                <w:szCs w:val="28"/>
              </w:rPr>
            </w:pPr>
            <w:r>
              <w:rPr>
                <w:szCs w:val="28"/>
              </w:rPr>
              <w:t>без категории</w:t>
            </w:r>
          </w:p>
          <w:p w:rsidR="00914466" w:rsidRDefault="00914466" w:rsidP="00745D16">
            <w:pPr>
              <w:widowControl w:val="0"/>
              <w:jc w:val="both"/>
              <w:rPr>
                <w:szCs w:val="28"/>
              </w:rPr>
            </w:pPr>
            <w:r>
              <w:rPr>
                <w:szCs w:val="28"/>
              </w:rPr>
              <w:t>2 категория</w:t>
            </w:r>
          </w:p>
          <w:p w:rsidR="00914466" w:rsidRDefault="00914466" w:rsidP="00745D16">
            <w:pPr>
              <w:widowControl w:val="0"/>
              <w:jc w:val="both"/>
              <w:rPr>
                <w:szCs w:val="28"/>
              </w:rPr>
            </w:pPr>
            <w:r>
              <w:rPr>
                <w:szCs w:val="28"/>
              </w:rPr>
              <w:t>1 категория</w:t>
            </w:r>
          </w:p>
        </w:tc>
        <w:tc>
          <w:tcPr>
            <w:tcW w:w="2700" w:type="dxa"/>
            <w:shd w:val="clear" w:color="auto" w:fill="auto"/>
          </w:tcPr>
          <w:p w:rsidR="00914466" w:rsidRDefault="00914466" w:rsidP="00745D16">
            <w:pPr>
              <w:snapToGrid w:val="0"/>
              <w:jc w:val="both"/>
              <w:rPr>
                <w:szCs w:val="28"/>
              </w:rPr>
            </w:pPr>
          </w:p>
          <w:p w:rsidR="00914466" w:rsidRDefault="00914466" w:rsidP="00745D16">
            <w:pPr>
              <w:jc w:val="both"/>
              <w:rPr>
                <w:szCs w:val="28"/>
              </w:rPr>
            </w:pPr>
            <w:r>
              <w:rPr>
                <w:szCs w:val="28"/>
              </w:rPr>
              <w:t>1,0</w:t>
            </w:r>
          </w:p>
          <w:p w:rsidR="00914466" w:rsidRDefault="00914466" w:rsidP="00745D16">
            <w:pPr>
              <w:jc w:val="both"/>
              <w:rPr>
                <w:szCs w:val="28"/>
              </w:rPr>
            </w:pPr>
            <w:r>
              <w:rPr>
                <w:szCs w:val="28"/>
              </w:rPr>
              <w:t>1,05</w:t>
            </w:r>
          </w:p>
          <w:p w:rsidR="00914466" w:rsidRDefault="00914466" w:rsidP="00745D16">
            <w:pPr>
              <w:jc w:val="both"/>
            </w:pPr>
            <w:r>
              <w:rPr>
                <w:szCs w:val="28"/>
              </w:rPr>
              <w:t>1,1</w:t>
            </w:r>
          </w:p>
        </w:tc>
      </w:tr>
      <w:tr w:rsidR="00914466" w:rsidTr="00745D16">
        <w:tc>
          <w:tcPr>
            <w:tcW w:w="6120" w:type="dxa"/>
            <w:tcBorders>
              <w:top w:val="single" w:sz="4" w:space="0" w:color="000000"/>
              <w:bottom w:val="single" w:sz="4" w:space="0" w:color="000000"/>
            </w:tcBorders>
            <w:shd w:val="clear" w:color="auto" w:fill="auto"/>
          </w:tcPr>
          <w:p w:rsidR="00914466" w:rsidRDefault="00914466" w:rsidP="00745D16">
            <w:pPr>
              <w:widowControl w:val="0"/>
              <w:jc w:val="both"/>
              <w:rPr>
                <w:szCs w:val="28"/>
              </w:rPr>
            </w:pPr>
            <w:r>
              <w:rPr>
                <w:szCs w:val="28"/>
              </w:rPr>
              <w:t>1</w:t>
            </w:r>
          </w:p>
        </w:tc>
        <w:tc>
          <w:tcPr>
            <w:tcW w:w="2700" w:type="dxa"/>
            <w:tcBorders>
              <w:top w:val="single" w:sz="4" w:space="0" w:color="000000"/>
              <w:left w:val="single" w:sz="4" w:space="0" w:color="000000"/>
              <w:bottom w:val="single" w:sz="4" w:space="0" w:color="000000"/>
            </w:tcBorders>
            <w:shd w:val="clear" w:color="auto" w:fill="auto"/>
          </w:tcPr>
          <w:p w:rsidR="00914466" w:rsidRPr="00E44CEE" w:rsidRDefault="00914466" w:rsidP="00745D16">
            <w:pPr>
              <w:pStyle w:val="a3"/>
              <w:jc w:val="both"/>
              <w:rPr>
                <w:b w:val="0"/>
              </w:rPr>
            </w:pPr>
            <w:r w:rsidRPr="00E44CEE">
              <w:rPr>
                <w:b w:val="0"/>
                <w:szCs w:val="28"/>
              </w:rPr>
              <w:t>2</w:t>
            </w:r>
          </w:p>
        </w:tc>
      </w:tr>
      <w:tr w:rsidR="00914466" w:rsidTr="00745D16">
        <w:tc>
          <w:tcPr>
            <w:tcW w:w="6120" w:type="dxa"/>
            <w:shd w:val="clear" w:color="auto" w:fill="auto"/>
          </w:tcPr>
          <w:p w:rsidR="00914466" w:rsidRDefault="00914466" w:rsidP="00745D16">
            <w:pPr>
              <w:widowControl w:val="0"/>
              <w:jc w:val="both"/>
              <w:rPr>
                <w:szCs w:val="28"/>
              </w:rPr>
            </w:pPr>
            <w:proofErr w:type="spellStart"/>
            <w:r>
              <w:rPr>
                <w:szCs w:val="28"/>
              </w:rPr>
              <w:lastRenderedPageBreak/>
              <w:t>Культорганизатор</w:t>
            </w:r>
            <w:proofErr w:type="spellEnd"/>
            <w:r>
              <w:rPr>
                <w:szCs w:val="28"/>
              </w:rPr>
              <w:t>:</w:t>
            </w:r>
          </w:p>
          <w:p w:rsidR="00914466" w:rsidRDefault="00914466" w:rsidP="00745D16">
            <w:pPr>
              <w:widowControl w:val="0"/>
              <w:jc w:val="both"/>
              <w:rPr>
                <w:szCs w:val="28"/>
              </w:rPr>
            </w:pPr>
            <w:r>
              <w:rPr>
                <w:szCs w:val="28"/>
              </w:rPr>
              <w:t>без категории</w:t>
            </w:r>
          </w:p>
          <w:p w:rsidR="00914466" w:rsidRDefault="00914466" w:rsidP="00745D16">
            <w:pPr>
              <w:widowControl w:val="0"/>
              <w:jc w:val="both"/>
              <w:rPr>
                <w:szCs w:val="28"/>
              </w:rPr>
            </w:pPr>
            <w:r>
              <w:rPr>
                <w:szCs w:val="28"/>
              </w:rPr>
              <w:t>2 категория</w:t>
            </w:r>
          </w:p>
          <w:p w:rsidR="00914466" w:rsidRDefault="00914466" w:rsidP="00745D16">
            <w:pPr>
              <w:widowControl w:val="0"/>
              <w:jc w:val="both"/>
              <w:rPr>
                <w:szCs w:val="28"/>
              </w:rPr>
            </w:pPr>
            <w:r>
              <w:rPr>
                <w:szCs w:val="28"/>
              </w:rPr>
              <w:t>1 категория</w:t>
            </w:r>
          </w:p>
          <w:p w:rsidR="00914466" w:rsidRDefault="00914466" w:rsidP="00745D16">
            <w:pPr>
              <w:widowControl w:val="0"/>
              <w:jc w:val="both"/>
              <w:rPr>
                <w:szCs w:val="28"/>
              </w:rPr>
            </w:pPr>
          </w:p>
        </w:tc>
        <w:tc>
          <w:tcPr>
            <w:tcW w:w="2700" w:type="dxa"/>
            <w:shd w:val="clear" w:color="auto" w:fill="auto"/>
          </w:tcPr>
          <w:p w:rsidR="00914466" w:rsidRDefault="00914466" w:rsidP="00745D16">
            <w:pPr>
              <w:snapToGrid w:val="0"/>
              <w:jc w:val="both"/>
              <w:rPr>
                <w:szCs w:val="28"/>
              </w:rPr>
            </w:pPr>
          </w:p>
          <w:p w:rsidR="00914466" w:rsidRDefault="00914466" w:rsidP="00745D16">
            <w:pPr>
              <w:jc w:val="both"/>
              <w:rPr>
                <w:szCs w:val="28"/>
              </w:rPr>
            </w:pPr>
            <w:r>
              <w:rPr>
                <w:szCs w:val="28"/>
              </w:rPr>
              <w:t>1,0</w:t>
            </w:r>
          </w:p>
          <w:p w:rsidR="00914466" w:rsidRDefault="00914466" w:rsidP="00745D16">
            <w:pPr>
              <w:jc w:val="both"/>
              <w:rPr>
                <w:szCs w:val="28"/>
              </w:rPr>
            </w:pPr>
            <w:r>
              <w:rPr>
                <w:szCs w:val="28"/>
              </w:rPr>
              <w:t>1,05</w:t>
            </w:r>
          </w:p>
          <w:p w:rsidR="00914466" w:rsidRDefault="00914466" w:rsidP="00745D16">
            <w:pPr>
              <w:jc w:val="both"/>
            </w:pPr>
            <w:r>
              <w:rPr>
                <w:szCs w:val="28"/>
              </w:rPr>
              <w:t>1,1</w:t>
            </w:r>
          </w:p>
        </w:tc>
      </w:tr>
      <w:tr w:rsidR="00914466" w:rsidTr="00745D16">
        <w:trPr>
          <w:trHeight w:val="750"/>
        </w:trPr>
        <w:tc>
          <w:tcPr>
            <w:tcW w:w="6120" w:type="dxa"/>
            <w:shd w:val="clear" w:color="auto" w:fill="auto"/>
          </w:tcPr>
          <w:p w:rsidR="00914466" w:rsidRDefault="00914466" w:rsidP="00745D16">
            <w:pPr>
              <w:jc w:val="both"/>
              <w:rPr>
                <w:szCs w:val="28"/>
              </w:rPr>
            </w:pPr>
            <w:r>
              <w:rPr>
                <w:szCs w:val="28"/>
              </w:rPr>
              <w:t>Ассистенты: режиссера, дирижера, балетмейстера, хормейстера</w:t>
            </w:r>
          </w:p>
          <w:p w:rsidR="00914466" w:rsidRDefault="00914466" w:rsidP="00745D16">
            <w:pPr>
              <w:jc w:val="both"/>
              <w:rPr>
                <w:szCs w:val="28"/>
              </w:rPr>
            </w:pPr>
          </w:p>
        </w:tc>
        <w:tc>
          <w:tcPr>
            <w:tcW w:w="2700" w:type="dxa"/>
            <w:shd w:val="clear" w:color="auto" w:fill="auto"/>
          </w:tcPr>
          <w:p w:rsidR="00914466" w:rsidRDefault="00914466" w:rsidP="00745D16">
            <w:pPr>
              <w:jc w:val="both"/>
            </w:pPr>
            <w:r>
              <w:rPr>
                <w:szCs w:val="28"/>
              </w:rPr>
              <w:t>1,0</w:t>
            </w:r>
          </w:p>
        </w:tc>
      </w:tr>
      <w:tr w:rsidR="00914466" w:rsidTr="00745D16">
        <w:trPr>
          <w:trHeight w:val="449"/>
        </w:trPr>
        <w:tc>
          <w:tcPr>
            <w:tcW w:w="6120" w:type="dxa"/>
            <w:shd w:val="clear" w:color="auto" w:fill="auto"/>
          </w:tcPr>
          <w:p w:rsidR="00914466" w:rsidRDefault="00914466" w:rsidP="00745D16">
            <w:pPr>
              <w:jc w:val="both"/>
              <w:rPr>
                <w:szCs w:val="28"/>
              </w:rPr>
            </w:pPr>
            <w:r>
              <w:rPr>
                <w:szCs w:val="28"/>
              </w:rPr>
              <w:t>Помощник режиссера</w:t>
            </w:r>
          </w:p>
          <w:p w:rsidR="00914466" w:rsidRDefault="00914466" w:rsidP="00745D16">
            <w:pPr>
              <w:jc w:val="both"/>
              <w:rPr>
                <w:szCs w:val="28"/>
              </w:rPr>
            </w:pPr>
          </w:p>
        </w:tc>
        <w:tc>
          <w:tcPr>
            <w:tcW w:w="2700" w:type="dxa"/>
            <w:shd w:val="clear" w:color="auto" w:fill="auto"/>
          </w:tcPr>
          <w:p w:rsidR="00914466" w:rsidRDefault="00914466" w:rsidP="00745D16">
            <w:pPr>
              <w:jc w:val="both"/>
            </w:pPr>
            <w:r>
              <w:rPr>
                <w:szCs w:val="28"/>
              </w:rPr>
              <w:t>1,0</w:t>
            </w:r>
          </w:p>
        </w:tc>
      </w:tr>
      <w:tr w:rsidR="00914466" w:rsidTr="00745D16">
        <w:trPr>
          <w:trHeight w:val="309"/>
        </w:trPr>
        <w:tc>
          <w:tcPr>
            <w:tcW w:w="6120" w:type="dxa"/>
            <w:shd w:val="clear" w:color="auto" w:fill="auto"/>
          </w:tcPr>
          <w:p w:rsidR="00914466" w:rsidRDefault="00914466" w:rsidP="00745D16">
            <w:pPr>
              <w:jc w:val="both"/>
              <w:rPr>
                <w:szCs w:val="28"/>
              </w:rPr>
            </w:pPr>
            <w:r>
              <w:rPr>
                <w:szCs w:val="28"/>
              </w:rPr>
              <w:t>Контролер-посадчик аттракциона</w:t>
            </w:r>
          </w:p>
          <w:p w:rsidR="00914466" w:rsidRDefault="00914466" w:rsidP="00745D16">
            <w:pPr>
              <w:jc w:val="both"/>
              <w:rPr>
                <w:szCs w:val="28"/>
              </w:rPr>
            </w:pPr>
          </w:p>
        </w:tc>
        <w:tc>
          <w:tcPr>
            <w:tcW w:w="2700" w:type="dxa"/>
            <w:shd w:val="clear" w:color="auto" w:fill="auto"/>
          </w:tcPr>
          <w:p w:rsidR="00914466" w:rsidRDefault="00914466" w:rsidP="00745D16">
            <w:pPr>
              <w:jc w:val="both"/>
            </w:pPr>
            <w:r>
              <w:rPr>
                <w:szCs w:val="28"/>
              </w:rPr>
              <w:t>1,0</w:t>
            </w:r>
          </w:p>
        </w:tc>
      </w:tr>
      <w:tr w:rsidR="00914466" w:rsidTr="00745D16">
        <w:trPr>
          <w:trHeight w:val="704"/>
        </w:trPr>
        <w:tc>
          <w:tcPr>
            <w:tcW w:w="6120" w:type="dxa"/>
            <w:shd w:val="clear" w:color="auto" w:fill="auto"/>
          </w:tcPr>
          <w:p w:rsidR="00914466" w:rsidRDefault="00914466" w:rsidP="00745D16">
            <w:pPr>
              <w:jc w:val="both"/>
              <w:rPr>
                <w:szCs w:val="28"/>
              </w:rPr>
            </w:pPr>
            <w:r>
              <w:rPr>
                <w:szCs w:val="28"/>
              </w:rPr>
              <w:t>Мастер участка ремонта и реставрации фильмофонда</w:t>
            </w:r>
          </w:p>
        </w:tc>
        <w:tc>
          <w:tcPr>
            <w:tcW w:w="2700" w:type="dxa"/>
            <w:shd w:val="clear" w:color="auto" w:fill="auto"/>
          </w:tcPr>
          <w:p w:rsidR="00914466" w:rsidRDefault="00914466" w:rsidP="00745D16">
            <w:pPr>
              <w:jc w:val="both"/>
            </w:pPr>
            <w:r>
              <w:rPr>
                <w:szCs w:val="28"/>
              </w:rPr>
              <w:t>1,0</w:t>
            </w:r>
          </w:p>
        </w:tc>
      </w:tr>
    </w:tbl>
    <w:p w:rsidR="00914466" w:rsidRDefault="00914466" w:rsidP="00914466">
      <w:pPr>
        <w:ind w:firstLine="708"/>
        <w:jc w:val="both"/>
        <w:rPr>
          <w:szCs w:val="28"/>
        </w:rPr>
      </w:pPr>
    </w:p>
    <w:p w:rsidR="00914466" w:rsidRDefault="00914466" w:rsidP="00914466">
      <w:pPr>
        <w:ind w:firstLine="708"/>
        <w:jc w:val="both"/>
        <w:rPr>
          <w:szCs w:val="28"/>
        </w:rPr>
      </w:pPr>
      <w:r>
        <w:rPr>
          <w:szCs w:val="28"/>
        </w:rPr>
        <w:t>в) профессиональная квалификационная группа «Должности работников культуры, искусства и кинематографии ведущего звена»:</w:t>
      </w:r>
    </w:p>
    <w:p w:rsidR="00914466" w:rsidRDefault="00914466" w:rsidP="00914466">
      <w:pPr>
        <w:ind w:firstLine="708"/>
        <w:jc w:val="both"/>
        <w:rPr>
          <w:szCs w:val="28"/>
        </w:rPr>
      </w:pPr>
    </w:p>
    <w:tbl>
      <w:tblPr>
        <w:tblW w:w="0" w:type="auto"/>
        <w:tblLayout w:type="fixed"/>
        <w:tblLook w:val="0000"/>
      </w:tblPr>
      <w:tblGrid>
        <w:gridCol w:w="6120"/>
        <w:gridCol w:w="2700"/>
      </w:tblGrid>
      <w:tr w:rsidR="00914466" w:rsidTr="00745D16">
        <w:trPr>
          <w:trHeight w:val="1431"/>
        </w:trPr>
        <w:tc>
          <w:tcPr>
            <w:tcW w:w="6120" w:type="dxa"/>
            <w:tcBorders>
              <w:top w:val="single" w:sz="4" w:space="0" w:color="000000"/>
              <w:bottom w:val="single" w:sz="4" w:space="0" w:color="000000"/>
            </w:tcBorders>
            <w:shd w:val="clear" w:color="auto" w:fill="auto"/>
            <w:vAlign w:val="center"/>
          </w:tcPr>
          <w:p w:rsidR="00914466" w:rsidRDefault="00914466" w:rsidP="00745D16">
            <w:pPr>
              <w:jc w:val="both"/>
              <w:rPr>
                <w:szCs w:val="28"/>
              </w:rPr>
            </w:pPr>
            <w:r>
              <w:rPr>
                <w:szCs w:val="28"/>
              </w:rPr>
              <w:t xml:space="preserve">Квалификационный уровень, </w:t>
            </w:r>
          </w:p>
          <w:p w:rsidR="00914466" w:rsidRDefault="00914466" w:rsidP="00745D16">
            <w:pPr>
              <w:jc w:val="both"/>
              <w:rPr>
                <w:szCs w:val="28"/>
              </w:rPr>
            </w:pPr>
            <w:r>
              <w:rPr>
                <w:szCs w:val="28"/>
              </w:rPr>
              <w:t>наименование должности</w:t>
            </w:r>
          </w:p>
        </w:tc>
        <w:tc>
          <w:tcPr>
            <w:tcW w:w="2700" w:type="dxa"/>
            <w:tcBorders>
              <w:top w:val="single" w:sz="4" w:space="0" w:color="000000"/>
              <w:left w:val="single" w:sz="4" w:space="0" w:color="000000"/>
              <w:bottom w:val="single" w:sz="4" w:space="0" w:color="000000"/>
            </w:tcBorders>
            <w:shd w:val="clear" w:color="auto" w:fill="auto"/>
            <w:vAlign w:val="center"/>
          </w:tcPr>
          <w:p w:rsidR="00914466" w:rsidRDefault="00914466" w:rsidP="00745D16">
            <w:pPr>
              <w:jc w:val="both"/>
              <w:rPr>
                <w:szCs w:val="28"/>
              </w:rPr>
            </w:pPr>
            <w:r>
              <w:rPr>
                <w:szCs w:val="28"/>
              </w:rPr>
              <w:t xml:space="preserve">Повышающий коэффициент </w:t>
            </w:r>
          </w:p>
          <w:p w:rsidR="00914466" w:rsidRDefault="00914466" w:rsidP="00745D16">
            <w:pPr>
              <w:jc w:val="both"/>
            </w:pPr>
            <w:r>
              <w:rPr>
                <w:szCs w:val="28"/>
              </w:rPr>
              <w:t>по занимаемой должности</w:t>
            </w:r>
          </w:p>
        </w:tc>
      </w:tr>
      <w:tr w:rsidR="00914466" w:rsidTr="00745D16">
        <w:trPr>
          <w:trHeight w:val="233"/>
        </w:trPr>
        <w:tc>
          <w:tcPr>
            <w:tcW w:w="6120" w:type="dxa"/>
            <w:tcBorders>
              <w:top w:val="single" w:sz="4" w:space="0" w:color="000000"/>
              <w:bottom w:val="single" w:sz="4" w:space="0" w:color="000000"/>
            </w:tcBorders>
            <w:shd w:val="clear" w:color="auto" w:fill="auto"/>
          </w:tcPr>
          <w:p w:rsidR="00914466" w:rsidRDefault="00914466" w:rsidP="00745D16">
            <w:pPr>
              <w:jc w:val="both"/>
              <w:rPr>
                <w:szCs w:val="28"/>
              </w:rPr>
            </w:pPr>
            <w:r>
              <w:rPr>
                <w:szCs w:val="28"/>
              </w:rPr>
              <w:t>1</w:t>
            </w:r>
          </w:p>
        </w:tc>
        <w:tc>
          <w:tcPr>
            <w:tcW w:w="2700" w:type="dxa"/>
            <w:tcBorders>
              <w:top w:val="single" w:sz="4" w:space="0" w:color="000000"/>
              <w:left w:val="single" w:sz="4" w:space="0" w:color="000000"/>
              <w:bottom w:val="single" w:sz="4" w:space="0" w:color="000000"/>
            </w:tcBorders>
            <w:shd w:val="clear" w:color="auto" w:fill="auto"/>
          </w:tcPr>
          <w:p w:rsidR="00914466" w:rsidRDefault="00914466" w:rsidP="00745D16">
            <w:pPr>
              <w:jc w:val="both"/>
            </w:pPr>
            <w:r>
              <w:rPr>
                <w:szCs w:val="28"/>
              </w:rPr>
              <w:t>2</w:t>
            </w:r>
          </w:p>
        </w:tc>
      </w:tr>
      <w:tr w:rsidR="00914466" w:rsidTr="00745D16">
        <w:trPr>
          <w:trHeight w:val="2006"/>
        </w:trPr>
        <w:tc>
          <w:tcPr>
            <w:tcW w:w="6120" w:type="dxa"/>
            <w:shd w:val="clear" w:color="auto" w:fill="auto"/>
          </w:tcPr>
          <w:p w:rsidR="00914466" w:rsidRDefault="00914466" w:rsidP="00745D16">
            <w:pPr>
              <w:widowControl w:val="0"/>
              <w:jc w:val="both"/>
              <w:rPr>
                <w:szCs w:val="28"/>
              </w:rPr>
            </w:pPr>
            <w:r>
              <w:rPr>
                <w:szCs w:val="28"/>
              </w:rPr>
              <w:t>Концертмейстер по классу вокала (балета):</w:t>
            </w:r>
          </w:p>
          <w:p w:rsidR="00914466" w:rsidRDefault="00914466" w:rsidP="00745D16">
            <w:pPr>
              <w:widowControl w:val="0"/>
              <w:jc w:val="both"/>
              <w:rPr>
                <w:szCs w:val="28"/>
              </w:rPr>
            </w:pPr>
            <w:r>
              <w:rPr>
                <w:szCs w:val="28"/>
              </w:rPr>
              <w:t>без категории</w:t>
            </w:r>
          </w:p>
          <w:p w:rsidR="00914466" w:rsidRDefault="00914466" w:rsidP="00745D16">
            <w:pPr>
              <w:widowControl w:val="0"/>
              <w:jc w:val="both"/>
              <w:rPr>
                <w:szCs w:val="28"/>
              </w:rPr>
            </w:pPr>
            <w:r>
              <w:rPr>
                <w:szCs w:val="28"/>
              </w:rPr>
              <w:t>2 категория</w:t>
            </w:r>
          </w:p>
          <w:p w:rsidR="00914466" w:rsidRDefault="00914466" w:rsidP="00745D16">
            <w:pPr>
              <w:widowControl w:val="0"/>
              <w:jc w:val="both"/>
              <w:rPr>
                <w:szCs w:val="28"/>
              </w:rPr>
            </w:pPr>
            <w:r>
              <w:rPr>
                <w:szCs w:val="28"/>
              </w:rPr>
              <w:t>1 категория</w:t>
            </w:r>
          </w:p>
          <w:p w:rsidR="00914466" w:rsidRDefault="00914466" w:rsidP="00745D16">
            <w:pPr>
              <w:widowControl w:val="0"/>
              <w:jc w:val="both"/>
              <w:rPr>
                <w:szCs w:val="28"/>
              </w:rPr>
            </w:pPr>
            <w:r>
              <w:rPr>
                <w:szCs w:val="28"/>
              </w:rPr>
              <w:t>высшая категория</w:t>
            </w:r>
          </w:p>
          <w:p w:rsidR="00914466" w:rsidRDefault="00914466" w:rsidP="00745D16">
            <w:pPr>
              <w:widowControl w:val="0"/>
              <w:jc w:val="both"/>
              <w:rPr>
                <w:szCs w:val="28"/>
              </w:rPr>
            </w:pPr>
            <w:r>
              <w:rPr>
                <w:szCs w:val="28"/>
              </w:rPr>
              <w:t>категория «ведущий»</w:t>
            </w:r>
          </w:p>
          <w:p w:rsidR="00914466" w:rsidRDefault="00914466" w:rsidP="00745D16">
            <w:pPr>
              <w:widowControl w:val="0"/>
              <w:jc w:val="both"/>
              <w:rPr>
                <w:szCs w:val="28"/>
              </w:rPr>
            </w:pPr>
          </w:p>
        </w:tc>
        <w:tc>
          <w:tcPr>
            <w:tcW w:w="2700" w:type="dxa"/>
            <w:shd w:val="clear" w:color="auto" w:fill="auto"/>
          </w:tcPr>
          <w:p w:rsidR="00914466" w:rsidRDefault="00914466" w:rsidP="00745D16">
            <w:pPr>
              <w:snapToGrid w:val="0"/>
              <w:jc w:val="both"/>
              <w:rPr>
                <w:szCs w:val="28"/>
              </w:rPr>
            </w:pPr>
          </w:p>
          <w:p w:rsidR="00914466" w:rsidRDefault="00914466" w:rsidP="00745D16">
            <w:pPr>
              <w:jc w:val="both"/>
              <w:rPr>
                <w:szCs w:val="28"/>
              </w:rPr>
            </w:pPr>
            <w:r>
              <w:rPr>
                <w:szCs w:val="28"/>
              </w:rPr>
              <w:t>1,0</w:t>
            </w:r>
          </w:p>
          <w:p w:rsidR="00914466" w:rsidRDefault="00914466" w:rsidP="00745D16">
            <w:pPr>
              <w:jc w:val="both"/>
              <w:rPr>
                <w:szCs w:val="28"/>
              </w:rPr>
            </w:pPr>
            <w:r>
              <w:rPr>
                <w:szCs w:val="28"/>
              </w:rPr>
              <w:t>1,05</w:t>
            </w:r>
          </w:p>
          <w:p w:rsidR="00914466" w:rsidRDefault="00914466" w:rsidP="00745D16">
            <w:pPr>
              <w:jc w:val="both"/>
              <w:rPr>
                <w:szCs w:val="28"/>
              </w:rPr>
            </w:pPr>
            <w:r>
              <w:rPr>
                <w:szCs w:val="28"/>
              </w:rPr>
              <w:t>1,1</w:t>
            </w:r>
          </w:p>
          <w:p w:rsidR="00914466" w:rsidRDefault="00914466" w:rsidP="00745D16">
            <w:pPr>
              <w:jc w:val="both"/>
              <w:rPr>
                <w:szCs w:val="28"/>
              </w:rPr>
            </w:pPr>
            <w:r>
              <w:rPr>
                <w:szCs w:val="28"/>
              </w:rPr>
              <w:t>1,15</w:t>
            </w:r>
          </w:p>
          <w:p w:rsidR="00914466" w:rsidRDefault="00914466" w:rsidP="00745D16">
            <w:pPr>
              <w:jc w:val="both"/>
            </w:pPr>
            <w:r>
              <w:rPr>
                <w:szCs w:val="28"/>
              </w:rPr>
              <w:t>1,2</w:t>
            </w:r>
          </w:p>
        </w:tc>
      </w:tr>
      <w:tr w:rsidR="00914466" w:rsidTr="00745D16">
        <w:trPr>
          <w:trHeight w:val="2316"/>
        </w:trPr>
        <w:tc>
          <w:tcPr>
            <w:tcW w:w="6120" w:type="dxa"/>
            <w:shd w:val="clear" w:color="auto" w:fill="auto"/>
          </w:tcPr>
          <w:p w:rsidR="00914466" w:rsidRDefault="00914466" w:rsidP="00745D16">
            <w:pPr>
              <w:jc w:val="both"/>
              <w:rPr>
                <w:szCs w:val="28"/>
              </w:rPr>
            </w:pPr>
            <w:r>
              <w:rPr>
                <w:szCs w:val="28"/>
              </w:rPr>
              <w:t>Библиотекарь, библиограф:</w:t>
            </w:r>
          </w:p>
          <w:p w:rsidR="00914466" w:rsidRDefault="00914466" w:rsidP="00745D16">
            <w:pPr>
              <w:widowControl w:val="0"/>
              <w:jc w:val="both"/>
              <w:rPr>
                <w:szCs w:val="28"/>
              </w:rPr>
            </w:pPr>
            <w:r>
              <w:rPr>
                <w:szCs w:val="28"/>
              </w:rPr>
              <w:t>без категории</w:t>
            </w:r>
          </w:p>
          <w:p w:rsidR="00914466" w:rsidRDefault="00914466" w:rsidP="00745D16">
            <w:pPr>
              <w:widowControl w:val="0"/>
              <w:jc w:val="both"/>
              <w:rPr>
                <w:szCs w:val="28"/>
              </w:rPr>
            </w:pPr>
            <w:r>
              <w:rPr>
                <w:szCs w:val="28"/>
              </w:rPr>
              <w:t>2 категория</w:t>
            </w:r>
          </w:p>
          <w:p w:rsidR="00914466" w:rsidRDefault="00914466" w:rsidP="00745D16">
            <w:pPr>
              <w:widowControl w:val="0"/>
              <w:jc w:val="both"/>
              <w:rPr>
                <w:szCs w:val="28"/>
              </w:rPr>
            </w:pPr>
            <w:r>
              <w:rPr>
                <w:szCs w:val="28"/>
              </w:rPr>
              <w:t>1 категория</w:t>
            </w:r>
          </w:p>
          <w:p w:rsidR="00914466" w:rsidRDefault="00914466" w:rsidP="00745D16">
            <w:pPr>
              <w:widowControl w:val="0"/>
              <w:jc w:val="both"/>
              <w:rPr>
                <w:szCs w:val="28"/>
              </w:rPr>
            </w:pPr>
            <w:r>
              <w:rPr>
                <w:szCs w:val="28"/>
              </w:rPr>
              <w:t>высшая категория</w:t>
            </w:r>
          </w:p>
          <w:p w:rsidR="00914466" w:rsidRDefault="00914466" w:rsidP="00745D16">
            <w:pPr>
              <w:jc w:val="both"/>
              <w:rPr>
                <w:szCs w:val="28"/>
              </w:rPr>
            </w:pPr>
            <w:r>
              <w:rPr>
                <w:szCs w:val="28"/>
              </w:rPr>
              <w:t>категория «ведущий»</w:t>
            </w:r>
          </w:p>
          <w:p w:rsidR="00914466" w:rsidRDefault="00914466" w:rsidP="00745D16">
            <w:pPr>
              <w:jc w:val="both"/>
              <w:rPr>
                <w:szCs w:val="28"/>
              </w:rPr>
            </w:pPr>
            <w:r>
              <w:rPr>
                <w:szCs w:val="28"/>
              </w:rPr>
              <w:t>категория «главный»</w:t>
            </w:r>
          </w:p>
          <w:p w:rsidR="00914466" w:rsidRDefault="00914466" w:rsidP="00745D16">
            <w:pPr>
              <w:jc w:val="both"/>
              <w:rPr>
                <w:szCs w:val="28"/>
              </w:rPr>
            </w:pPr>
          </w:p>
        </w:tc>
        <w:tc>
          <w:tcPr>
            <w:tcW w:w="2700" w:type="dxa"/>
            <w:shd w:val="clear" w:color="auto" w:fill="auto"/>
          </w:tcPr>
          <w:p w:rsidR="00914466" w:rsidRDefault="00914466" w:rsidP="00745D16">
            <w:pPr>
              <w:snapToGrid w:val="0"/>
              <w:jc w:val="both"/>
              <w:rPr>
                <w:szCs w:val="28"/>
              </w:rPr>
            </w:pPr>
          </w:p>
          <w:p w:rsidR="00914466" w:rsidRDefault="00914466" w:rsidP="00745D16">
            <w:pPr>
              <w:jc w:val="both"/>
              <w:rPr>
                <w:szCs w:val="28"/>
              </w:rPr>
            </w:pPr>
            <w:r>
              <w:rPr>
                <w:szCs w:val="28"/>
              </w:rPr>
              <w:t>1,0</w:t>
            </w:r>
          </w:p>
          <w:p w:rsidR="00914466" w:rsidRDefault="00914466" w:rsidP="00745D16">
            <w:pPr>
              <w:jc w:val="both"/>
              <w:rPr>
                <w:szCs w:val="28"/>
              </w:rPr>
            </w:pPr>
            <w:r>
              <w:rPr>
                <w:szCs w:val="28"/>
              </w:rPr>
              <w:t>1,05</w:t>
            </w:r>
          </w:p>
          <w:p w:rsidR="00914466" w:rsidRDefault="00914466" w:rsidP="00745D16">
            <w:pPr>
              <w:jc w:val="both"/>
              <w:rPr>
                <w:szCs w:val="28"/>
              </w:rPr>
            </w:pPr>
            <w:r>
              <w:rPr>
                <w:szCs w:val="28"/>
              </w:rPr>
              <w:t>1,1</w:t>
            </w:r>
          </w:p>
          <w:p w:rsidR="00914466" w:rsidRDefault="00914466" w:rsidP="00745D16">
            <w:pPr>
              <w:jc w:val="both"/>
              <w:rPr>
                <w:szCs w:val="28"/>
              </w:rPr>
            </w:pPr>
            <w:r>
              <w:rPr>
                <w:szCs w:val="28"/>
              </w:rPr>
              <w:t>1,15</w:t>
            </w:r>
          </w:p>
          <w:p w:rsidR="00914466" w:rsidRDefault="00914466" w:rsidP="00745D16">
            <w:pPr>
              <w:jc w:val="both"/>
              <w:rPr>
                <w:szCs w:val="28"/>
              </w:rPr>
            </w:pPr>
            <w:r>
              <w:rPr>
                <w:szCs w:val="28"/>
              </w:rPr>
              <w:t>1,2</w:t>
            </w:r>
          </w:p>
          <w:p w:rsidR="00914466" w:rsidRDefault="00914466" w:rsidP="00745D16">
            <w:pPr>
              <w:jc w:val="both"/>
            </w:pPr>
            <w:r>
              <w:rPr>
                <w:szCs w:val="28"/>
              </w:rPr>
              <w:t>1,25</w:t>
            </w:r>
          </w:p>
        </w:tc>
      </w:tr>
      <w:tr w:rsidR="00914466" w:rsidTr="00745D16">
        <w:trPr>
          <w:trHeight w:val="358"/>
        </w:trPr>
        <w:tc>
          <w:tcPr>
            <w:tcW w:w="6120" w:type="dxa"/>
            <w:tcBorders>
              <w:top w:val="single" w:sz="4" w:space="0" w:color="000000"/>
              <w:bottom w:val="single" w:sz="4" w:space="0" w:color="000000"/>
            </w:tcBorders>
            <w:shd w:val="clear" w:color="auto" w:fill="auto"/>
          </w:tcPr>
          <w:p w:rsidR="00914466" w:rsidRDefault="00914466" w:rsidP="00745D16">
            <w:pPr>
              <w:widowControl w:val="0"/>
              <w:jc w:val="both"/>
              <w:rPr>
                <w:szCs w:val="28"/>
              </w:rPr>
            </w:pPr>
            <w:r>
              <w:rPr>
                <w:szCs w:val="28"/>
              </w:rPr>
              <w:t>1</w:t>
            </w:r>
          </w:p>
        </w:tc>
        <w:tc>
          <w:tcPr>
            <w:tcW w:w="2700" w:type="dxa"/>
            <w:tcBorders>
              <w:top w:val="single" w:sz="4" w:space="0" w:color="000000"/>
              <w:left w:val="single" w:sz="4" w:space="0" w:color="000000"/>
              <w:bottom w:val="single" w:sz="4" w:space="0" w:color="000000"/>
            </w:tcBorders>
            <w:shd w:val="clear" w:color="auto" w:fill="auto"/>
          </w:tcPr>
          <w:p w:rsidR="00914466" w:rsidRDefault="00914466" w:rsidP="00745D16">
            <w:pPr>
              <w:jc w:val="both"/>
            </w:pPr>
            <w:r>
              <w:rPr>
                <w:szCs w:val="28"/>
              </w:rPr>
              <w:t>2</w:t>
            </w:r>
          </w:p>
        </w:tc>
      </w:tr>
      <w:tr w:rsidR="00914466" w:rsidTr="00745D16">
        <w:tc>
          <w:tcPr>
            <w:tcW w:w="6120" w:type="dxa"/>
            <w:shd w:val="clear" w:color="auto" w:fill="auto"/>
          </w:tcPr>
          <w:p w:rsidR="00914466" w:rsidRDefault="00914466" w:rsidP="00745D16">
            <w:pPr>
              <w:widowControl w:val="0"/>
              <w:jc w:val="both"/>
              <w:rPr>
                <w:szCs w:val="28"/>
              </w:rPr>
            </w:pPr>
            <w:r>
              <w:rPr>
                <w:szCs w:val="28"/>
              </w:rPr>
              <w:t>Заведующий труппой</w:t>
            </w:r>
          </w:p>
          <w:p w:rsidR="00914466" w:rsidRDefault="00914466" w:rsidP="00745D16">
            <w:pPr>
              <w:widowControl w:val="0"/>
              <w:jc w:val="both"/>
              <w:rPr>
                <w:szCs w:val="28"/>
              </w:rPr>
            </w:pPr>
          </w:p>
        </w:tc>
        <w:tc>
          <w:tcPr>
            <w:tcW w:w="2700" w:type="dxa"/>
            <w:shd w:val="clear" w:color="auto" w:fill="auto"/>
          </w:tcPr>
          <w:p w:rsidR="00914466" w:rsidRDefault="00914466" w:rsidP="00745D16">
            <w:pPr>
              <w:jc w:val="both"/>
            </w:pPr>
            <w:r>
              <w:rPr>
                <w:szCs w:val="28"/>
              </w:rPr>
              <w:t>1,0</w:t>
            </w:r>
          </w:p>
        </w:tc>
      </w:tr>
      <w:tr w:rsidR="00914466" w:rsidTr="00745D16">
        <w:tc>
          <w:tcPr>
            <w:tcW w:w="6120" w:type="dxa"/>
            <w:shd w:val="clear" w:color="auto" w:fill="auto"/>
          </w:tcPr>
          <w:p w:rsidR="00914466" w:rsidRDefault="00914466" w:rsidP="00745D16">
            <w:pPr>
              <w:widowControl w:val="0"/>
              <w:jc w:val="both"/>
              <w:rPr>
                <w:szCs w:val="28"/>
              </w:rPr>
            </w:pPr>
            <w:proofErr w:type="gramStart"/>
            <w:r>
              <w:rPr>
                <w:szCs w:val="28"/>
              </w:rPr>
              <w:t xml:space="preserve">Художник-бутафор, художник-гример, художник-декоратор, художник-конструктор, художник-скульптор, художник по свету, </w:t>
            </w:r>
            <w:r>
              <w:rPr>
                <w:szCs w:val="28"/>
              </w:rPr>
              <w:lastRenderedPageBreak/>
              <w:t>художник-модельер театрального костюма, художник-фотограф, художник-постановщик</w:t>
            </w:r>
            <w:proofErr w:type="gramEnd"/>
          </w:p>
          <w:p w:rsidR="00914466" w:rsidRDefault="00914466" w:rsidP="00745D16">
            <w:pPr>
              <w:widowControl w:val="0"/>
              <w:jc w:val="both"/>
              <w:rPr>
                <w:szCs w:val="28"/>
              </w:rPr>
            </w:pPr>
            <w:r>
              <w:rPr>
                <w:szCs w:val="28"/>
              </w:rPr>
              <w:t>художник-оформитель</w:t>
            </w:r>
          </w:p>
        </w:tc>
        <w:tc>
          <w:tcPr>
            <w:tcW w:w="2700" w:type="dxa"/>
            <w:shd w:val="clear" w:color="auto" w:fill="auto"/>
          </w:tcPr>
          <w:p w:rsidR="00914466" w:rsidRDefault="00914466" w:rsidP="00745D16">
            <w:pPr>
              <w:jc w:val="both"/>
            </w:pPr>
            <w:r>
              <w:rPr>
                <w:szCs w:val="28"/>
              </w:rPr>
              <w:lastRenderedPageBreak/>
              <w:t>1,0</w:t>
            </w:r>
          </w:p>
        </w:tc>
      </w:tr>
      <w:tr w:rsidR="00914466" w:rsidTr="00745D16">
        <w:tc>
          <w:tcPr>
            <w:tcW w:w="6120" w:type="dxa"/>
            <w:shd w:val="clear" w:color="auto" w:fill="auto"/>
          </w:tcPr>
          <w:p w:rsidR="00914466" w:rsidRDefault="00914466" w:rsidP="00745D16">
            <w:pPr>
              <w:widowControl w:val="0"/>
              <w:jc w:val="both"/>
              <w:rPr>
                <w:szCs w:val="28"/>
              </w:rPr>
            </w:pPr>
            <w:r>
              <w:rPr>
                <w:szCs w:val="28"/>
              </w:rPr>
              <w:lastRenderedPageBreak/>
              <w:t>художник-реставратор:</w:t>
            </w:r>
          </w:p>
          <w:p w:rsidR="00914466" w:rsidRDefault="00914466" w:rsidP="00745D16">
            <w:pPr>
              <w:widowControl w:val="0"/>
              <w:jc w:val="both"/>
              <w:rPr>
                <w:szCs w:val="28"/>
              </w:rPr>
            </w:pPr>
            <w:r>
              <w:rPr>
                <w:szCs w:val="28"/>
              </w:rPr>
              <w:t>без категории</w:t>
            </w:r>
          </w:p>
          <w:p w:rsidR="00914466" w:rsidRDefault="00914466" w:rsidP="00745D16">
            <w:pPr>
              <w:widowControl w:val="0"/>
              <w:jc w:val="both"/>
              <w:rPr>
                <w:szCs w:val="28"/>
              </w:rPr>
            </w:pPr>
            <w:r>
              <w:rPr>
                <w:szCs w:val="28"/>
              </w:rPr>
              <w:t>3 категория</w:t>
            </w:r>
          </w:p>
          <w:p w:rsidR="00914466" w:rsidRDefault="00914466" w:rsidP="00745D16">
            <w:pPr>
              <w:widowControl w:val="0"/>
              <w:jc w:val="both"/>
              <w:rPr>
                <w:szCs w:val="28"/>
              </w:rPr>
            </w:pPr>
            <w:r>
              <w:rPr>
                <w:szCs w:val="28"/>
              </w:rPr>
              <w:t>2 категория</w:t>
            </w:r>
          </w:p>
          <w:p w:rsidR="00914466" w:rsidRDefault="00914466" w:rsidP="00745D16">
            <w:pPr>
              <w:widowControl w:val="0"/>
              <w:jc w:val="both"/>
              <w:rPr>
                <w:szCs w:val="28"/>
              </w:rPr>
            </w:pPr>
            <w:r>
              <w:rPr>
                <w:szCs w:val="28"/>
              </w:rPr>
              <w:t>1 категория</w:t>
            </w:r>
          </w:p>
          <w:p w:rsidR="00914466" w:rsidRDefault="00914466" w:rsidP="00745D16">
            <w:pPr>
              <w:widowControl w:val="0"/>
              <w:jc w:val="both"/>
              <w:rPr>
                <w:szCs w:val="28"/>
              </w:rPr>
            </w:pPr>
            <w:r>
              <w:rPr>
                <w:szCs w:val="28"/>
              </w:rPr>
              <w:t>высшая категория</w:t>
            </w:r>
          </w:p>
          <w:p w:rsidR="00914466" w:rsidRDefault="00914466" w:rsidP="00745D16">
            <w:pPr>
              <w:widowControl w:val="0"/>
              <w:jc w:val="both"/>
              <w:rPr>
                <w:szCs w:val="28"/>
              </w:rPr>
            </w:pPr>
          </w:p>
        </w:tc>
        <w:tc>
          <w:tcPr>
            <w:tcW w:w="2700" w:type="dxa"/>
            <w:shd w:val="clear" w:color="auto" w:fill="auto"/>
          </w:tcPr>
          <w:p w:rsidR="00914466" w:rsidRDefault="00914466" w:rsidP="00745D16">
            <w:pPr>
              <w:snapToGrid w:val="0"/>
              <w:jc w:val="both"/>
              <w:rPr>
                <w:szCs w:val="28"/>
              </w:rPr>
            </w:pPr>
          </w:p>
          <w:p w:rsidR="00914466" w:rsidRDefault="00914466" w:rsidP="00745D16">
            <w:pPr>
              <w:jc w:val="both"/>
              <w:rPr>
                <w:szCs w:val="28"/>
              </w:rPr>
            </w:pPr>
            <w:r>
              <w:rPr>
                <w:szCs w:val="28"/>
              </w:rPr>
              <w:t>1,0</w:t>
            </w:r>
          </w:p>
          <w:p w:rsidR="00914466" w:rsidRDefault="00914466" w:rsidP="00745D16">
            <w:pPr>
              <w:jc w:val="both"/>
              <w:rPr>
                <w:szCs w:val="28"/>
              </w:rPr>
            </w:pPr>
            <w:r>
              <w:rPr>
                <w:szCs w:val="28"/>
              </w:rPr>
              <w:t>1,03</w:t>
            </w:r>
          </w:p>
          <w:p w:rsidR="00914466" w:rsidRDefault="00914466" w:rsidP="00745D16">
            <w:pPr>
              <w:jc w:val="both"/>
              <w:rPr>
                <w:szCs w:val="28"/>
              </w:rPr>
            </w:pPr>
            <w:r>
              <w:rPr>
                <w:szCs w:val="28"/>
              </w:rPr>
              <w:t>1,05</w:t>
            </w:r>
          </w:p>
          <w:p w:rsidR="00914466" w:rsidRDefault="00914466" w:rsidP="00745D16">
            <w:pPr>
              <w:jc w:val="both"/>
              <w:rPr>
                <w:szCs w:val="28"/>
              </w:rPr>
            </w:pPr>
            <w:r>
              <w:rPr>
                <w:szCs w:val="28"/>
              </w:rPr>
              <w:t>1,1</w:t>
            </w:r>
          </w:p>
          <w:p w:rsidR="00914466" w:rsidRDefault="00914466" w:rsidP="00745D16">
            <w:pPr>
              <w:jc w:val="both"/>
            </w:pPr>
            <w:r>
              <w:rPr>
                <w:szCs w:val="28"/>
              </w:rPr>
              <w:t>1,15</w:t>
            </w:r>
          </w:p>
        </w:tc>
      </w:tr>
      <w:tr w:rsidR="00914466" w:rsidTr="00745D16">
        <w:trPr>
          <w:trHeight w:val="536"/>
        </w:trPr>
        <w:tc>
          <w:tcPr>
            <w:tcW w:w="6120" w:type="dxa"/>
            <w:shd w:val="clear" w:color="auto" w:fill="auto"/>
          </w:tcPr>
          <w:p w:rsidR="00914466" w:rsidRDefault="00914466" w:rsidP="00745D16">
            <w:pPr>
              <w:widowControl w:val="0"/>
              <w:jc w:val="both"/>
              <w:rPr>
                <w:szCs w:val="28"/>
              </w:rPr>
            </w:pPr>
            <w:r>
              <w:rPr>
                <w:szCs w:val="28"/>
              </w:rPr>
              <w:t>Мастер-художник по созданию и реставрации музыкальных инструментов</w:t>
            </w:r>
          </w:p>
          <w:p w:rsidR="00914466" w:rsidRDefault="00914466" w:rsidP="00745D16">
            <w:pPr>
              <w:widowControl w:val="0"/>
              <w:jc w:val="both"/>
              <w:rPr>
                <w:szCs w:val="28"/>
              </w:rPr>
            </w:pPr>
          </w:p>
        </w:tc>
        <w:tc>
          <w:tcPr>
            <w:tcW w:w="2700" w:type="dxa"/>
            <w:shd w:val="clear" w:color="auto" w:fill="auto"/>
          </w:tcPr>
          <w:p w:rsidR="00914466" w:rsidRDefault="00914466" w:rsidP="00745D16">
            <w:pPr>
              <w:jc w:val="both"/>
            </w:pPr>
            <w:r>
              <w:rPr>
                <w:szCs w:val="28"/>
              </w:rPr>
              <w:t>1,0</w:t>
            </w:r>
          </w:p>
        </w:tc>
      </w:tr>
      <w:tr w:rsidR="00914466" w:rsidTr="00745D16">
        <w:trPr>
          <w:trHeight w:val="538"/>
        </w:trPr>
        <w:tc>
          <w:tcPr>
            <w:tcW w:w="6120" w:type="dxa"/>
            <w:shd w:val="clear" w:color="auto" w:fill="auto"/>
          </w:tcPr>
          <w:p w:rsidR="00914466" w:rsidRDefault="00914466" w:rsidP="00745D16">
            <w:pPr>
              <w:widowControl w:val="0"/>
              <w:jc w:val="both"/>
              <w:rPr>
                <w:szCs w:val="28"/>
              </w:rPr>
            </w:pPr>
            <w:r>
              <w:rPr>
                <w:szCs w:val="28"/>
              </w:rPr>
              <w:t xml:space="preserve">Репетитор по вокалу, </w:t>
            </w:r>
          </w:p>
          <w:p w:rsidR="00914466" w:rsidRDefault="00914466" w:rsidP="00745D16">
            <w:pPr>
              <w:widowControl w:val="0"/>
              <w:jc w:val="both"/>
              <w:rPr>
                <w:szCs w:val="28"/>
              </w:rPr>
            </w:pPr>
          </w:p>
        </w:tc>
        <w:tc>
          <w:tcPr>
            <w:tcW w:w="2700" w:type="dxa"/>
            <w:shd w:val="clear" w:color="auto" w:fill="auto"/>
          </w:tcPr>
          <w:p w:rsidR="00914466" w:rsidRDefault="00914466" w:rsidP="00745D16">
            <w:pPr>
              <w:jc w:val="both"/>
            </w:pPr>
            <w:r>
              <w:rPr>
                <w:szCs w:val="28"/>
              </w:rPr>
              <w:t>1,0</w:t>
            </w:r>
          </w:p>
        </w:tc>
      </w:tr>
      <w:tr w:rsidR="00914466" w:rsidTr="00745D16">
        <w:tc>
          <w:tcPr>
            <w:tcW w:w="6120" w:type="dxa"/>
            <w:shd w:val="clear" w:color="auto" w:fill="auto"/>
          </w:tcPr>
          <w:p w:rsidR="00914466" w:rsidRDefault="00914466" w:rsidP="00745D16">
            <w:pPr>
              <w:widowControl w:val="0"/>
              <w:jc w:val="both"/>
              <w:rPr>
                <w:szCs w:val="28"/>
              </w:rPr>
            </w:pPr>
            <w:r>
              <w:rPr>
                <w:szCs w:val="28"/>
              </w:rPr>
              <w:t>Аккомпаниатор-концертмейстер:</w:t>
            </w:r>
          </w:p>
          <w:p w:rsidR="00914466" w:rsidRDefault="00914466" w:rsidP="00745D16">
            <w:pPr>
              <w:widowControl w:val="0"/>
              <w:jc w:val="both"/>
              <w:rPr>
                <w:szCs w:val="28"/>
              </w:rPr>
            </w:pPr>
            <w:r>
              <w:rPr>
                <w:szCs w:val="28"/>
              </w:rPr>
              <w:t>без категории</w:t>
            </w:r>
          </w:p>
          <w:p w:rsidR="00914466" w:rsidRDefault="00914466" w:rsidP="00745D16">
            <w:pPr>
              <w:widowControl w:val="0"/>
              <w:jc w:val="both"/>
              <w:rPr>
                <w:szCs w:val="28"/>
              </w:rPr>
            </w:pPr>
            <w:r>
              <w:rPr>
                <w:szCs w:val="28"/>
              </w:rPr>
              <w:t>2 категория</w:t>
            </w:r>
          </w:p>
          <w:p w:rsidR="00914466" w:rsidRDefault="00914466" w:rsidP="00745D16">
            <w:pPr>
              <w:widowControl w:val="0"/>
              <w:jc w:val="both"/>
              <w:rPr>
                <w:szCs w:val="28"/>
              </w:rPr>
            </w:pPr>
            <w:r>
              <w:rPr>
                <w:szCs w:val="28"/>
              </w:rPr>
              <w:t>1 категория</w:t>
            </w:r>
          </w:p>
          <w:p w:rsidR="00914466" w:rsidRDefault="00914466" w:rsidP="00745D16">
            <w:pPr>
              <w:widowControl w:val="0"/>
              <w:jc w:val="both"/>
              <w:rPr>
                <w:szCs w:val="28"/>
              </w:rPr>
            </w:pPr>
            <w:r>
              <w:rPr>
                <w:szCs w:val="28"/>
              </w:rPr>
              <w:t>высшая категория</w:t>
            </w:r>
          </w:p>
          <w:p w:rsidR="00914466" w:rsidRDefault="00914466" w:rsidP="00745D16">
            <w:pPr>
              <w:jc w:val="both"/>
              <w:rPr>
                <w:szCs w:val="28"/>
              </w:rPr>
            </w:pPr>
            <w:r>
              <w:rPr>
                <w:szCs w:val="28"/>
              </w:rPr>
              <w:t>категория «ведущий»</w:t>
            </w:r>
          </w:p>
          <w:p w:rsidR="00914466" w:rsidRDefault="00914466" w:rsidP="00745D16">
            <w:pPr>
              <w:jc w:val="both"/>
              <w:rPr>
                <w:szCs w:val="28"/>
              </w:rPr>
            </w:pPr>
          </w:p>
        </w:tc>
        <w:tc>
          <w:tcPr>
            <w:tcW w:w="2700" w:type="dxa"/>
            <w:shd w:val="clear" w:color="auto" w:fill="auto"/>
          </w:tcPr>
          <w:p w:rsidR="00914466" w:rsidRDefault="00914466" w:rsidP="00745D16">
            <w:pPr>
              <w:snapToGrid w:val="0"/>
              <w:jc w:val="both"/>
              <w:rPr>
                <w:szCs w:val="28"/>
              </w:rPr>
            </w:pPr>
          </w:p>
          <w:p w:rsidR="00914466" w:rsidRDefault="00914466" w:rsidP="00745D16">
            <w:pPr>
              <w:jc w:val="both"/>
              <w:rPr>
                <w:szCs w:val="28"/>
              </w:rPr>
            </w:pPr>
            <w:r>
              <w:rPr>
                <w:szCs w:val="28"/>
              </w:rPr>
              <w:t>1,0</w:t>
            </w:r>
          </w:p>
          <w:p w:rsidR="00914466" w:rsidRDefault="00914466" w:rsidP="00745D16">
            <w:pPr>
              <w:jc w:val="both"/>
              <w:rPr>
                <w:szCs w:val="28"/>
              </w:rPr>
            </w:pPr>
            <w:r>
              <w:rPr>
                <w:szCs w:val="28"/>
              </w:rPr>
              <w:t>1,05</w:t>
            </w:r>
          </w:p>
          <w:p w:rsidR="00914466" w:rsidRDefault="00914466" w:rsidP="00745D16">
            <w:pPr>
              <w:jc w:val="both"/>
              <w:rPr>
                <w:szCs w:val="28"/>
              </w:rPr>
            </w:pPr>
            <w:r>
              <w:rPr>
                <w:szCs w:val="28"/>
              </w:rPr>
              <w:t>1,1</w:t>
            </w:r>
          </w:p>
          <w:p w:rsidR="00914466" w:rsidRDefault="00914466" w:rsidP="00745D16">
            <w:pPr>
              <w:jc w:val="both"/>
              <w:rPr>
                <w:szCs w:val="28"/>
              </w:rPr>
            </w:pPr>
            <w:r>
              <w:rPr>
                <w:szCs w:val="28"/>
              </w:rPr>
              <w:t>1,15</w:t>
            </w:r>
          </w:p>
          <w:p w:rsidR="00914466" w:rsidRDefault="00914466" w:rsidP="00745D16">
            <w:pPr>
              <w:jc w:val="both"/>
            </w:pPr>
            <w:r>
              <w:rPr>
                <w:szCs w:val="28"/>
              </w:rPr>
              <w:t>1,2</w:t>
            </w:r>
          </w:p>
        </w:tc>
      </w:tr>
      <w:tr w:rsidR="00914466" w:rsidTr="00745D16">
        <w:tc>
          <w:tcPr>
            <w:tcW w:w="6120" w:type="dxa"/>
            <w:shd w:val="clear" w:color="auto" w:fill="auto"/>
          </w:tcPr>
          <w:p w:rsidR="00914466" w:rsidRDefault="00914466" w:rsidP="00745D16">
            <w:pPr>
              <w:widowControl w:val="0"/>
              <w:jc w:val="both"/>
              <w:rPr>
                <w:szCs w:val="28"/>
              </w:rPr>
            </w:pPr>
            <w:r>
              <w:rPr>
                <w:szCs w:val="28"/>
              </w:rPr>
              <w:t>Администратор (старший администратор), заведующий аттракционом</w:t>
            </w:r>
          </w:p>
          <w:p w:rsidR="00914466" w:rsidRDefault="00914466" w:rsidP="00745D16">
            <w:pPr>
              <w:widowControl w:val="0"/>
              <w:jc w:val="both"/>
              <w:rPr>
                <w:szCs w:val="28"/>
              </w:rPr>
            </w:pPr>
          </w:p>
        </w:tc>
        <w:tc>
          <w:tcPr>
            <w:tcW w:w="2700" w:type="dxa"/>
            <w:shd w:val="clear" w:color="auto" w:fill="auto"/>
          </w:tcPr>
          <w:p w:rsidR="00914466" w:rsidRDefault="00914466" w:rsidP="00745D16">
            <w:pPr>
              <w:jc w:val="both"/>
            </w:pPr>
            <w:r>
              <w:rPr>
                <w:szCs w:val="28"/>
              </w:rPr>
              <w:t>1,0</w:t>
            </w:r>
          </w:p>
        </w:tc>
      </w:tr>
      <w:tr w:rsidR="00914466" w:rsidTr="00745D16">
        <w:tc>
          <w:tcPr>
            <w:tcW w:w="6120" w:type="dxa"/>
            <w:shd w:val="clear" w:color="auto" w:fill="auto"/>
          </w:tcPr>
          <w:p w:rsidR="00914466" w:rsidRDefault="00914466" w:rsidP="00745D16">
            <w:pPr>
              <w:widowControl w:val="0"/>
              <w:jc w:val="both"/>
              <w:rPr>
                <w:szCs w:val="28"/>
              </w:rPr>
            </w:pPr>
            <w:r>
              <w:rPr>
                <w:szCs w:val="28"/>
              </w:rPr>
              <w:t>Методист библиотеки, клубного учреждения, музея, научно-методического центра народного творчества, дома народного творчества, центра народной культуры (культуры и досуга) и других аналогичных учреждений и организаций:</w:t>
            </w:r>
          </w:p>
          <w:p w:rsidR="00914466" w:rsidRDefault="00914466" w:rsidP="00745D16">
            <w:pPr>
              <w:widowControl w:val="0"/>
              <w:jc w:val="both"/>
              <w:rPr>
                <w:szCs w:val="28"/>
              </w:rPr>
            </w:pPr>
            <w:r>
              <w:rPr>
                <w:szCs w:val="28"/>
              </w:rPr>
              <w:t>без категории</w:t>
            </w:r>
          </w:p>
          <w:p w:rsidR="00914466" w:rsidRDefault="00914466" w:rsidP="00745D16">
            <w:pPr>
              <w:widowControl w:val="0"/>
              <w:jc w:val="both"/>
              <w:rPr>
                <w:szCs w:val="28"/>
              </w:rPr>
            </w:pPr>
            <w:r>
              <w:rPr>
                <w:szCs w:val="28"/>
              </w:rPr>
              <w:t>2 категория</w:t>
            </w:r>
          </w:p>
          <w:p w:rsidR="00914466" w:rsidRDefault="00914466" w:rsidP="00745D16">
            <w:pPr>
              <w:widowControl w:val="0"/>
              <w:jc w:val="both"/>
              <w:rPr>
                <w:szCs w:val="28"/>
              </w:rPr>
            </w:pPr>
            <w:r>
              <w:rPr>
                <w:szCs w:val="28"/>
              </w:rPr>
              <w:t>1 категория</w:t>
            </w:r>
          </w:p>
          <w:p w:rsidR="00914466" w:rsidRDefault="00914466" w:rsidP="00745D16">
            <w:pPr>
              <w:widowControl w:val="0"/>
              <w:jc w:val="both"/>
              <w:rPr>
                <w:szCs w:val="28"/>
              </w:rPr>
            </w:pPr>
          </w:p>
        </w:tc>
        <w:tc>
          <w:tcPr>
            <w:tcW w:w="2700" w:type="dxa"/>
            <w:shd w:val="clear" w:color="auto" w:fill="auto"/>
          </w:tcPr>
          <w:p w:rsidR="00914466" w:rsidRDefault="00914466" w:rsidP="00745D16">
            <w:pPr>
              <w:snapToGrid w:val="0"/>
              <w:jc w:val="both"/>
              <w:rPr>
                <w:szCs w:val="28"/>
              </w:rPr>
            </w:pPr>
          </w:p>
          <w:p w:rsidR="00914466" w:rsidRDefault="00914466" w:rsidP="00745D16">
            <w:pPr>
              <w:jc w:val="both"/>
              <w:rPr>
                <w:szCs w:val="28"/>
              </w:rPr>
            </w:pPr>
          </w:p>
          <w:p w:rsidR="00914466" w:rsidRDefault="00914466" w:rsidP="00745D16">
            <w:pPr>
              <w:jc w:val="both"/>
              <w:rPr>
                <w:szCs w:val="28"/>
              </w:rPr>
            </w:pPr>
          </w:p>
          <w:p w:rsidR="00914466" w:rsidRDefault="00914466" w:rsidP="00745D16">
            <w:pPr>
              <w:jc w:val="both"/>
              <w:rPr>
                <w:szCs w:val="28"/>
              </w:rPr>
            </w:pPr>
          </w:p>
          <w:p w:rsidR="00914466" w:rsidRDefault="00914466" w:rsidP="00745D16">
            <w:pPr>
              <w:jc w:val="both"/>
              <w:rPr>
                <w:szCs w:val="28"/>
              </w:rPr>
            </w:pPr>
          </w:p>
          <w:p w:rsidR="00914466" w:rsidRDefault="00914466" w:rsidP="00745D16">
            <w:pPr>
              <w:jc w:val="both"/>
              <w:rPr>
                <w:szCs w:val="28"/>
              </w:rPr>
            </w:pPr>
            <w:r>
              <w:rPr>
                <w:szCs w:val="28"/>
              </w:rPr>
              <w:t>1,0</w:t>
            </w:r>
          </w:p>
          <w:p w:rsidR="00914466" w:rsidRDefault="00914466" w:rsidP="00745D16">
            <w:pPr>
              <w:jc w:val="both"/>
              <w:rPr>
                <w:szCs w:val="28"/>
              </w:rPr>
            </w:pPr>
            <w:r>
              <w:rPr>
                <w:szCs w:val="28"/>
              </w:rPr>
              <w:t>1,05</w:t>
            </w:r>
          </w:p>
          <w:p w:rsidR="00914466" w:rsidRDefault="00914466" w:rsidP="00745D16">
            <w:pPr>
              <w:jc w:val="both"/>
            </w:pPr>
            <w:r>
              <w:rPr>
                <w:szCs w:val="28"/>
              </w:rPr>
              <w:t>1,1</w:t>
            </w:r>
          </w:p>
        </w:tc>
      </w:tr>
      <w:tr w:rsidR="00914466" w:rsidTr="00745D16">
        <w:tc>
          <w:tcPr>
            <w:tcW w:w="6120" w:type="dxa"/>
            <w:shd w:val="clear" w:color="auto" w:fill="auto"/>
          </w:tcPr>
          <w:p w:rsidR="00914466" w:rsidRDefault="00914466" w:rsidP="00745D16">
            <w:pPr>
              <w:widowControl w:val="0"/>
              <w:jc w:val="both"/>
              <w:rPr>
                <w:szCs w:val="28"/>
              </w:rPr>
            </w:pPr>
            <w:r>
              <w:rPr>
                <w:szCs w:val="28"/>
              </w:rPr>
              <w:t>Редактор библиотеки, клубного учреждения, музея, научно-методического центра народного творчества, дома  народного  творчества,  центра</w:t>
            </w:r>
          </w:p>
        </w:tc>
        <w:tc>
          <w:tcPr>
            <w:tcW w:w="2700" w:type="dxa"/>
            <w:shd w:val="clear" w:color="auto" w:fill="auto"/>
          </w:tcPr>
          <w:p w:rsidR="00914466" w:rsidRDefault="00914466" w:rsidP="00745D16">
            <w:pPr>
              <w:snapToGrid w:val="0"/>
              <w:jc w:val="both"/>
              <w:rPr>
                <w:szCs w:val="28"/>
              </w:rPr>
            </w:pPr>
          </w:p>
          <w:p w:rsidR="00914466" w:rsidRDefault="00914466" w:rsidP="00745D16">
            <w:pPr>
              <w:jc w:val="both"/>
              <w:rPr>
                <w:szCs w:val="28"/>
              </w:rPr>
            </w:pPr>
          </w:p>
        </w:tc>
      </w:tr>
      <w:tr w:rsidR="00914466" w:rsidTr="00745D16">
        <w:trPr>
          <w:trHeight w:val="358"/>
        </w:trPr>
        <w:tc>
          <w:tcPr>
            <w:tcW w:w="6120" w:type="dxa"/>
            <w:tcBorders>
              <w:top w:val="single" w:sz="4" w:space="0" w:color="000000"/>
              <w:bottom w:val="single" w:sz="4" w:space="0" w:color="000000"/>
            </w:tcBorders>
            <w:shd w:val="clear" w:color="auto" w:fill="auto"/>
          </w:tcPr>
          <w:p w:rsidR="00914466" w:rsidRDefault="00914466" w:rsidP="00745D16">
            <w:pPr>
              <w:widowControl w:val="0"/>
              <w:jc w:val="both"/>
              <w:rPr>
                <w:szCs w:val="28"/>
              </w:rPr>
            </w:pPr>
            <w:r>
              <w:rPr>
                <w:szCs w:val="28"/>
              </w:rPr>
              <w:t>1</w:t>
            </w:r>
          </w:p>
        </w:tc>
        <w:tc>
          <w:tcPr>
            <w:tcW w:w="2700" w:type="dxa"/>
            <w:tcBorders>
              <w:top w:val="single" w:sz="4" w:space="0" w:color="000000"/>
              <w:left w:val="single" w:sz="4" w:space="0" w:color="000000"/>
              <w:bottom w:val="single" w:sz="4" w:space="0" w:color="000000"/>
            </w:tcBorders>
            <w:shd w:val="clear" w:color="auto" w:fill="auto"/>
          </w:tcPr>
          <w:p w:rsidR="00914466" w:rsidRDefault="00914466" w:rsidP="00745D16">
            <w:pPr>
              <w:jc w:val="both"/>
            </w:pPr>
            <w:r>
              <w:rPr>
                <w:szCs w:val="28"/>
              </w:rPr>
              <w:t>2</w:t>
            </w:r>
          </w:p>
        </w:tc>
      </w:tr>
      <w:tr w:rsidR="00914466" w:rsidTr="00745D16">
        <w:tc>
          <w:tcPr>
            <w:tcW w:w="6120" w:type="dxa"/>
            <w:shd w:val="clear" w:color="auto" w:fill="auto"/>
          </w:tcPr>
          <w:p w:rsidR="00914466" w:rsidRDefault="00914466" w:rsidP="00745D16">
            <w:pPr>
              <w:widowControl w:val="0"/>
              <w:snapToGrid w:val="0"/>
              <w:jc w:val="both"/>
              <w:rPr>
                <w:sz w:val="16"/>
                <w:szCs w:val="16"/>
              </w:rPr>
            </w:pPr>
          </w:p>
        </w:tc>
        <w:tc>
          <w:tcPr>
            <w:tcW w:w="2700" w:type="dxa"/>
            <w:shd w:val="clear" w:color="auto" w:fill="auto"/>
          </w:tcPr>
          <w:p w:rsidR="00914466" w:rsidRDefault="00914466" w:rsidP="00745D16">
            <w:pPr>
              <w:snapToGrid w:val="0"/>
              <w:jc w:val="both"/>
              <w:rPr>
                <w:sz w:val="16"/>
                <w:szCs w:val="16"/>
              </w:rPr>
            </w:pPr>
          </w:p>
        </w:tc>
      </w:tr>
      <w:tr w:rsidR="00914466" w:rsidTr="00745D16">
        <w:tc>
          <w:tcPr>
            <w:tcW w:w="6120" w:type="dxa"/>
            <w:shd w:val="clear" w:color="auto" w:fill="auto"/>
          </w:tcPr>
          <w:p w:rsidR="00914466" w:rsidRDefault="00914466" w:rsidP="00745D16">
            <w:pPr>
              <w:widowControl w:val="0"/>
              <w:jc w:val="both"/>
              <w:rPr>
                <w:szCs w:val="28"/>
              </w:rPr>
            </w:pPr>
            <w:r>
              <w:rPr>
                <w:szCs w:val="28"/>
              </w:rPr>
              <w:t>народной культуры (культуры и досуга) и других аналогичных учреждений и организаций:</w:t>
            </w:r>
          </w:p>
          <w:p w:rsidR="00914466" w:rsidRDefault="00914466" w:rsidP="00745D16">
            <w:pPr>
              <w:widowControl w:val="0"/>
              <w:jc w:val="both"/>
              <w:rPr>
                <w:szCs w:val="28"/>
              </w:rPr>
            </w:pPr>
            <w:r>
              <w:rPr>
                <w:szCs w:val="28"/>
              </w:rPr>
              <w:t>без категории</w:t>
            </w:r>
          </w:p>
          <w:p w:rsidR="00914466" w:rsidRDefault="00914466" w:rsidP="00745D16">
            <w:pPr>
              <w:widowControl w:val="0"/>
              <w:jc w:val="both"/>
              <w:rPr>
                <w:szCs w:val="28"/>
              </w:rPr>
            </w:pPr>
            <w:r>
              <w:rPr>
                <w:szCs w:val="28"/>
              </w:rPr>
              <w:t>2 категория</w:t>
            </w:r>
          </w:p>
          <w:p w:rsidR="00914466" w:rsidRDefault="00914466" w:rsidP="00745D16">
            <w:pPr>
              <w:widowControl w:val="0"/>
              <w:jc w:val="both"/>
              <w:rPr>
                <w:sz w:val="16"/>
                <w:szCs w:val="16"/>
              </w:rPr>
            </w:pPr>
            <w:r>
              <w:rPr>
                <w:szCs w:val="28"/>
              </w:rPr>
              <w:t>1 категория</w:t>
            </w:r>
          </w:p>
          <w:p w:rsidR="00914466" w:rsidRDefault="00914466" w:rsidP="00745D16">
            <w:pPr>
              <w:widowControl w:val="0"/>
              <w:jc w:val="both"/>
              <w:rPr>
                <w:sz w:val="16"/>
                <w:szCs w:val="16"/>
              </w:rPr>
            </w:pPr>
          </w:p>
        </w:tc>
        <w:tc>
          <w:tcPr>
            <w:tcW w:w="2700" w:type="dxa"/>
            <w:shd w:val="clear" w:color="auto" w:fill="auto"/>
          </w:tcPr>
          <w:p w:rsidR="00914466" w:rsidRDefault="00914466" w:rsidP="00745D16">
            <w:pPr>
              <w:snapToGrid w:val="0"/>
              <w:jc w:val="both"/>
              <w:rPr>
                <w:szCs w:val="28"/>
              </w:rPr>
            </w:pPr>
          </w:p>
          <w:p w:rsidR="00914466" w:rsidRDefault="00914466" w:rsidP="00745D16">
            <w:pPr>
              <w:jc w:val="both"/>
              <w:rPr>
                <w:szCs w:val="28"/>
              </w:rPr>
            </w:pPr>
          </w:p>
          <w:p w:rsidR="00914466" w:rsidRDefault="00914466" w:rsidP="00745D16">
            <w:pPr>
              <w:jc w:val="both"/>
              <w:rPr>
                <w:szCs w:val="28"/>
              </w:rPr>
            </w:pPr>
            <w:r>
              <w:rPr>
                <w:szCs w:val="28"/>
              </w:rPr>
              <w:t>1,0</w:t>
            </w:r>
          </w:p>
          <w:p w:rsidR="00914466" w:rsidRDefault="00914466" w:rsidP="00745D16">
            <w:pPr>
              <w:jc w:val="both"/>
              <w:rPr>
                <w:szCs w:val="28"/>
              </w:rPr>
            </w:pPr>
            <w:r>
              <w:rPr>
                <w:szCs w:val="28"/>
              </w:rPr>
              <w:t>1,05</w:t>
            </w:r>
          </w:p>
          <w:p w:rsidR="00914466" w:rsidRDefault="00914466" w:rsidP="00745D16">
            <w:pPr>
              <w:jc w:val="both"/>
            </w:pPr>
            <w:r>
              <w:rPr>
                <w:szCs w:val="28"/>
              </w:rPr>
              <w:t>1,1</w:t>
            </w:r>
          </w:p>
        </w:tc>
      </w:tr>
      <w:tr w:rsidR="00914466" w:rsidTr="00745D16">
        <w:tc>
          <w:tcPr>
            <w:tcW w:w="6120" w:type="dxa"/>
            <w:shd w:val="clear" w:color="auto" w:fill="auto"/>
          </w:tcPr>
          <w:p w:rsidR="00914466" w:rsidRDefault="00914466" w:rsidP="00745D16">
            <w:pPr>
              <w:jc w:val="both"/>
              <w:rPr>
                <w:szCs w:val="28"/>
              </w:rPr>
            </w:pPr>
            <w:r>
              <w:rPr>
                <w:szCs w:val="28"/>
              </w:rPr>
              <w:t>Лектор (экскурсовод):</w:t>
            </w:r>
          </w:p>
          <w:p w:rsidR="00914466" w:rsidRDefault="00914466" w:rsidP="00745D16">
            <w:pPr>
              <w:widowControl w:val="0"/>
              <w:jc w:val="both"/>
              <w:rPr>
                <w:szCs w:val="28"/>
              </w:rPr>
            </w:pPr>
            <w:r>
              <w:rPr>
                <w:szCs w:val="28"/>
              </w:rPr>
              <w:lastRenderedPageBreak/>
              <w:t>без категории</w:t>
            </w:r>
          </w:p>
          <w:p w:rsidR="00914466" w:rsidRDefault="00914466" w:rsidP="00745D16">
            <w:pPr>
              <w:widowControl w:val="0"/>
              <w:jc w:val="both"/>
              <w:rPr>
                <w:szCs w:val="28"/>
              </w:rPr>
            </w:pPr>
            <w:r>
              <w:rPr>
                <w:szCs w:val="28"/>
              </w:rPr>
              <w:t>2 категория</w:t>
            </w:r>
          </w:p>
          <w:p w:rsidR="00914466" w:rsidRDefault="00914466" w:rsidP="00745D16">
            <w:pPr>
              <w:jc w:val="both"/>
              <w:rPr>
                <w:szCs w:val="28"/>
              </w:rPr>
            </w:pPr>
            <w:r>
              <w:rPr>
                <w:szCs w:val="28"/>
              </w:rPr>
              <w:t>1 категория</w:t>
            </w:r>
          </w:p>
          <w:p w:rsidR="00914466" w:rsidRDefault="00914466" w:rsidP="00745D16">
            <w:pPr>
              <w:jc w:val="both"/>
              <w:rPr>
                <w:szCs w:val="28"/>
              </w:rPr>
            </w:pPr>
          </w:p>
        </w:tc>
        <w:tc>
          <w:tcPr>
            <w:tcW w:w="2700" w:type="dxa"/>
            <w:shd w:val="clear" w:color="auto" w:fill="auto"/>
          </w:tcPr>
          <w:p w:rsidR="00914466" w:rsidRDefault="00914466" w:rsidP="00745D16">
            <w:pPr>
              <w:snapToGrid w:val="0"/>
              <w:jc w:val="both"/>
              <w:rPr>
                <w:szCs w:val="28"/>
              </w:rPr>
            </w:pPr>
          </w:p>
          <w:p w:rsidR="00914466" w:rsidRDefault="00914466" w:rsidP="00745D16">
            <w:pPr>
              <w:jc w:val="both"/>
              <w:rPr>
                <w:szCs w:val="28"/>
              </w:rPr>
            </w:pPr>
            <w:r>
              <w:rPr>
                <w:szCs w:val="28"/>
              </w:rPr>
              <w:lastRenderedPageBreak/>
              <w:t>1,0</w:t>
            </w:r>
          </w:p>
          <w:p w:rsidR="00914466" w:rsidRDefault="00914466" w:rsidP="00745D16">
            <w:pPr>
              <w:jc w:val="both"/>
              <w:rPr>
                <w:szCs w:val="28"/>
              </w:rPr>
            </w:pPr>
            <w:r>
              <w:rPr>
                <w:szCs w:val="28"/>
              </w:rPr>
              <w:t>1,05</w:t>
            </w:r>
          </w:p>
          <w:p w:rsidR="00914466" w:rsidRDefault="00914466" w:rsidP="00745D16">
            <w:pPr>
              <w:jc w:val="both"/>
            </w:pPr>
            <w:r>
              <w:rPr>
                <w:szCs w:val="28"/>
              </w:rPr>
              <w:t>1,1</w:t>
            </w:r>
          </w:p>
        </w:tc>
      </w:tr>
      <w:tr w:rsidR="00914466" w:rsidTr="00745D16">
        <w:trPr>
          <w:trHeight w:val="2246"/>
        </w:trPr>
        <w:tc>
          <w:tcPr>
            <w:tcW w:w="6120" w:type="dxa"/>
            <w:shd w:val="clear" w:color="auto" w:fill="auto"/>
          </w:tcPr>
          <w:p w:rsidR="00914466" w:rsidRDefault="00914466" w:rsidP="00745D16">
            <w:pPr>
              <w:jc w:val="both"/>
              <w:rPr>
                <w:szCs w:val="28"/>
              </w:rPr>
            </w:pPr>
            <w:proofErr w:type="gramStart"/>
            <w:r>
              <w:rPr>
                <w:szCs w:val="28"/>
              </w:rPr>
              <w:lastRenderedPageBreak/>
              <w:t xml:space="preserve">Артист-вокалист (солист), артист балета, </w:t>
            </w:r>
            <w:r>
              <w:rPr>
                <w:szCs w:val="28"/>
              </w:rPr>
              <w:br/>
              <w:t xml:space="preserve">артист оркестра, артист хора, артист драмы, артист (кукловод) театра кукол, </w:t>
            </w:r>
            <w:r>
              <w:rPr>
                <w:szCs w:val="28"/>
              </w:rPr>
              <w:br/>
              <w:t xml:space="preserve">артист симфонического, камерного, </w:t>
            </w:r>
            <w:r>
              <w:rPr>
                <w:szCs w:val="28"/>
              </w:rPr>
              <w:br/>
              <w:t>эстрадно-симфонического, духового оркестров, оркестра народных инструментов; артист оркестра ансамблей песни и танца, артист  эстрадного оркестра (ансамбля); артист балета ансамбля песни и танца, танцевального коллектива; артист хора ансамбля песни и танца, хорового коллектива;</w:t>
            </w:r>
            <w:proofErr w:type="gramEnd"/>
            <w:r>
              <w:rPr>
                <w:szCs w:val="28"/>
              </w:rPr>
              <w:t xml:space="preserve"> артисты - концертные исполнители (всех жанров), кроме </w:t>
            </w:r>
            <w:r>
              <w:rPr>
                <w:szCs w:val="28"/>
              </w:rPr>
              <w:br/>
              <w:t>артистов - концертных исполнителей вспомогательного состава:</w:t>
            </w:r>
          </w:p>
        </w:tc>
        <w:tc>
          <w:tcPr>
            <w:tcW w:w="2700" w:type="dxa"/>
            <w:shd w:val="clear" w:color="auto" w:fill="auto"/>
          </w:tcPr>
          <w:p w:rsidR="00914466" w:rsidRDefault="00914466" w:rsidP="00745D16">
            <w:pPr>
              <w:snapToGrid w:val="0"/>
              <w:jc w:val="both"/>
              <w:rPr>
                <w:szCs w:val="28"/>
              </w:rPr>
            </w:pPr>
          </w:p>
        </w:tc>
      </w:tr>
      <w:tr w:rsidR="00914466" w:rsidTr="00745D16">
        <w:trPr>
          <w:trHeight w:val="1743"/>
        </w:trPr>
        <w:tc>
          <w:tcPr>
            <w:tcW w:w="6120" w:type="dxa"/>
            <w:shd w:val="clear" w:color="auto" w:fill="auto"/>
          </w:tcPr>
          <w:p w:rsidR="00914466" w:rsidRDefault="00914466" w:rsidP="00745D16">
            <w:pPr>
              <w:widowControl w:val="0"/>
              <w:jc w:val="both"/>
              <w:rPr>
                <w:szCs w:val="28"/>
              </w:rPr>
            </w:pPr>
            <w:r>
              <w:rPr>
                <w:szCs w:val="28"/>
              </w:rPr>
              <w:t>без категории</w:t>
            </w:r>
          </w:p>
          <w:p w:rsidR="00914466" w:rsidRDefault="00914466" w:rsidP="00745D16">
            <w:pPr>
              <w:widowControl w:val="0"/>
              <w:jc w:val="both"/>
              <w:rPr>
                <w:szCs w:val="28"/>
              </w:rPr>
            </w:pPr>
            <w:r>
              <w:rPr>
                <w:szCs w:val="28"/>
              </w:rPr>
              <w:t>2 категория</w:t>
            </w:r>
          </w:p>
          <w:p w:rsidR="00914466" w:rsidRDefault="00914466" w:rsidP="00745D16">
            <w:pPr>
              <w:widowControl w:val="0"/>
              <w:jc w:val="both"/>
              <w:rPr>
                <w:szCs w:val="28"/>
              </w:rPr>
            </w:pPr>
            <w:r>
              <w:rPr>
                <w:szCs w:val="28"/>
              </w:rPr>
              <w:t>1 категория</w:t>
            </w:r>
          </w:p>
          <w:p w:rsidR="00914466" w:rsidRDefault="00914466" w:rsidP="00745D16">
            <w:pPr>
              <w:widowControl w:val="0"/>
              <w:jc w:val="both"/>
              <w:rPr>
                <w:szCs w:val="28"/>
              </w:rPr>
            </w:pPr>
            <w:r>
              <w:rPr>
                <w:szCs w:val="28"/>
              </w:rPr>
              <w:t>высшая категория</w:t>
            </w:r>
          </w:p>
          <w:p w:rsidR="00914466" w:rsidRDefault="00914466" w:rsidP="00745D16">
            <w:pPr>
              <w:jc w:val="both"/>
              <w:rPr>
                <w:szCs w:val="28"/>
              </w:rPr>
            </w:pPr>
            <w:r>
              <w:rPr>
                <w:szCs w:val="28"/>
              </w:rPr>
              <w:t>категория «ведущий»</w:t>
            </w:r>
          </w:p>
          <w:p w:rsidR="00914466" w:rsidRDefault="00914466" w:rsidP="00745D16">
            <w:pPr>
              <w:jc w:val="both"/>
              <w:rPr>
                <w:szCs w:val="28"/>
              </w:rPr>
            </w:pPr>
          </w:p>
        </w:tc>
        <w:tc>
          <w:tcPr>
            <w:tcW w:w="2700" w:type="dxa"/>
            <w:shd w:val="clear" w:color="auto" w:fill="auto"/>
          </w:tcPr>
          <w:p w:rsidR="00914466" w:rsidRDefault="00914466" w:rsidP="00745D16">
            <w:pPr>
              <w:jc w:val="both"/>
              <w:rPr>
                <w:szCs w:val="28"/>
              </w:rPr>
            </w:pPr>
            <w:r>
              <w:rPr>
                <w:szCs w:val="28"/>
              </w:rPr>
              <w:t>1,0</w:t>
            </w:r>
          </w:p>
          <w:p w:rsidR="00914466" w:rsidRDefault="00914466" w:rsidP="00745D16">
            <w:pPr>
              <w:jc w:val="both"/>
              <w:rPr>
                <w:szCs w:val="28"/>
              </w:rPr>
            </w:pPr>
            <w:r>
              <w:rPr>
                <w:szCs w:val="28"/>
              </w:rPr>
              <w:t>1,05</w:t>
            </w:r>
          </w:p>
          <w:p w:rsidR="00914466" w:rsidRDefault="00914466" w:rsidP="00745D16">
            <w:pPr>
              <w:jc w:val="both"/>
              <w:rPr>
                <w:szCs w:val="28"/>
              </w:rPr>
            </w:pPr>
            <w:r>
              <w:rPr>
                <w:szCs w:val="28"/>
              </w:rPr>
              <w:t>1,1</w:t>
            </w:r>
          </w:p>
          <w:p w:rsidR="00914466" w:rsidRDefault="00914466" w:rsidP="00745D16">
            <w:pPr>
              <w:jc w:val="both"/>
              <w:rPr>
                <w:szCs w:val="28"/>
              </w:rPr>
            </w:pPr>
            <w:r>
              <w:rPr>
                <w:szCs w:val="28"/>
              </w:rPr>
              <w:t>1,15</w:t>
            </w:r>
          </w:p>
          <w:p w:rsidR="00914466" w:rsidRDefault="00914466" w:rsidP="00745D16">
            <w:pPr>
              <w:jc w:val="both"/>
            </w:pPr>
            <w:r>
              <w:rPr>
                <w:szCs w:val="28"/>
              </w:rPr>
              <w:t>1,2</w:t>
            </w:r>
          </w:p>
        </w:tc>
      </w:tr>
      <w:tr w:rsidR="00914466" w:rsidTr="00745D16">
        <w:trPr>
          <w:trHeight w:val="529"/>
        </w:trPr>
        <w:tc>
          <w:tcPr>
            <w:tcW w:w="6120" w:type="dxa"/>
            <w:shd w:val="clear" w:color="auto" w:fill="auto"/>
          </w:tcPr>
          <w:p w:rsidR="00914466" w:rsidRDefault="00914466" w:rsidP="00745D16">
            <w:pPr>
              <w:jc w:val="both"/>
              <w:rPr>
                <w:szCs w:val="28"/>
              </w:rPr>
            </w:pPr>
            <w:r>
              <w:rPr>
                <w:szCs w:val="28"/>
              </w:rPr>
              <w:t>Хранитель фондов</w:t>
            </w:r>
          </w:p>
          <w:p w:rsidR="00914466" w:rsidRDefault="00914466" w:rsidP="00745D16">
            <w:pPr>
              <w:jc w:val="both"/>
              <w:rPr>
                <w:szCs w:val="28"/>
              </w:rPr>
            </w:pPr>
          </w:p>
        </w:tc>
        <w:tc>
          <w:tcPr>
            <w:tcW w:w="2700" w:type="dxa"/>
            <w:shd w:val="clear" w:color="auto" w:fill="auto"/>
          </w:tcPr>
          <w:p w:rsidR="00914466" w:rsidRDefault="00914466" w:rsidP="00745D16">
            <w:pPr>
              <w:jc w:val="both"/>
            </w:pPr>
            <w:r>
              <w:rPr>
                <w:szCs w:val="28"/>
              </w:rPr>
              <w:t>1,0</w:t>
            </w:r>
          </w:p>
        </w:tc>
      </w:tr>
      <w:tr w:rsidR="00914466" w:rsidTr="00745D16">
        <w:tc>
          <w:tcPr>
            <w:tcW w:w="6120" w:type="dxa"/>
            <w:shd w:val="clear" w:color="auto" w:fill="auto"/>
          </w:tcPr>
          <w:p w:rsidR="00914466" w:rsidRDefault="00914466" w:rsidP="00745D16">
            <w:pPr>
              <w:snapToGrid w:val="0"/>
              <w:jc w:val="both"/>
              <w:rPr>
                <w:szCs w:val="28"/>
              </w:rPr>
            </w:pPr>
          </w:p>
        </w:tc>
        <w:tc>
          <w:tcPr>
            <w:tcW w:w="2700" w:type="dxa"/>
            <w:shd w:val="clear" w:color="auto" w:fill="auto"/>
          </w:tcPr>
          <w:p w:rsidR="00914466" w:rsidRDefault="00914466" w:rsidP="00745D16">
            <w:pPr>
              <w:snapToGrid w:val="0"/>
              <w:jc w:val="both"/>
              <w:rPr>
                <w:szCs w:val="28"/>
              </w:rPr>
            </w:pPr>
          </w:p>
        </w:tc>
      </w:tr>
      <w:tr w:rsidR="00914466" w:rsidTr="00745D16">
        <w:tc>
          <w:tcPr>
            <w:tcW w:w="6120" w:type="dxa"/>
            <w:shd w:val="clear" w:color="auto" w:fill="auto"/>
          </w:tcPr>
          <w:p w:rsidR="00914466" w:rsidRDefault="00914466" w:rsidP="00745D16">
            <w:pPr>
              <w:jc w:val="both"/>
              <w:rPr>
                <w:szCs w:val="28"/>
              </w:rPr>
            </w:pPr>
            <w:r>
              <w:rPr>
                <w:szCs w:val="28"/>
              </w:rPr>
              <w:t>Специалист по фольклору, специалист по жанрам творчества, специалист по методике клубной работы</w:t>
            </w:r>
          </w:p>
          <w:p w:rsidR="00914466" w:rsidRDefault="00914466" w:rsidP="00745D16">
            <w:pPr>
              <w:jc w:val="both"/>
              <w:rPr>
                <w:szCs w:val="28"/>
              </w:rPr>
            </w:pPr>
          </w:p>
        </w:tc>
        <w:tc>
          <w:tcPr>
            <w:tcW w:w="2700" w:type="dxa"/>
            <w:shd w:val="clear" w:color="auto" w:fill="auto"/>
          </w:tcPr>
          <w:p w:rsidR="00914466" w:rsidRDefault="00914466" w:rsidP="00745D16">
            <w:pPr>
              <w:jc w:val="both"/>
            </w:pPr>
            <w:r>
              <w:rPr>
                <w:szCs w:val="28"/>
              </w:rPr>
              <w:t>1,0</w:t>
            </w:r>
          </w:p>
        </w:tc>
      </w:tr>
      <w:tr w:rsidR="00914466" w:rsidTr="00745D16">
        <w:tc>
          <w:tcPr>
            <w:tcW w:w="6120" w:type="dxa"/>
            <w:shd w:val="clear" w:color="auto" w:fill="auto"/>
          </w:tcPr>
          <w:p w:rsidR="00914466" w:rsidRDefault="00914466" w:rsidP="00745D16">
            <w:pPr>
              <w:snapToGrid w:val="0"/>
              <w:jc w:val="both"/>
              <w:rPr>
                <w:szCs w:val="28"/>
              </w:rPr>
            </w:pPr>
          </w:p>
        </w:tc>
        <w:tc>
          <w:tcPr>
            <w:tcW w:w="2700" w:type="dxa"/>
            <w:shd w:val="clear" w:color="auto" w:fill="auto"/>
          </w:tcPr>
          <w:p w:rsidR="00914466" w:rsidRDefault="00914466" w:rsidP="00745D16">
            <w:pPr>
              <w:snapToGrid w:val="0"/>
              <w:jc w:val="both"/>
              <w:rPr>
                <w:szCs w:val="28"/>
              </w:rPr>
            </w:pPr>
          </w:p>
        </w:tc>
      </w:tr>
      <w:tr w:rsidR="00914466" w:rsidTr="00745D16">
        <w:trPr>
          <w:trHeight w:val="358"/>
        </w:trPr>
        <w:tc>
          <w:tcPr>
            <w:tcW w:w="6120" w:type="dxa"/>
            <w:tcBorders>
              <w:top w:val="single" w:sz="4" w:space="0" w:color="000000"/>
              <w:bottom w:val="single" w:sz="4" w:space="0" w:color="000000"/>
            </w:tcBorders>
            <w:shd w:val="clear" w:color="auto" w:fill="auto"/>
          </w:tcPr>
          <w:p w:rsidR="00914466" w:rsidRDefault="00914466" w:rsidP="00745D16">
            <w:pPr>
              <w:widowControl w:val="0"/>
              <w:jc w:val="both"/>
              <w:rPr>
                <w:szCs w:val="28"/>
              </w:rPr>
            </w:pPr>
            <w:r>
              <w:rPr>
                <w:szCs w:val="28"/>
              </w:rPr>
              <w:t>1</w:t>
            </w:r>
          </w:p>
        </w:tc>
        <w:tc>
          <w:tcPr>
            <w:tcW w:w="2700" w:type="dxa"/>
            <w:tcBorders>
              <w:top w:val="single" w:sz="4" w:space="0" w:color="000000"/>
              <w:left w:val="single" w:sz="4" w:space="0" w:color="000000"/>
              <w:bottom w:val="single" w:sz="4" w:space="0" w:color="000000"/>
            </w:tcBorders>
            <w:shd w:val="clear" w:color="auto" w:fill="auto"/>
          </w:tcPr>
          <w:p w:rsidR="00914466" w:rsidRDefault="00914466" w:rsidP="00745D16">
            <w:pPr>
              <w:jc w:val="both"/>
            </w:pPr>
            <w:r>
              <w:rPr>
                <w:szCs w:val="28"/>
              </w:rPr>
              <w:t>2</w:t>
            </w:r>
          </w:p>
        </w:tc>
      </w:tr>
      <w:tr w:rsidR="00914466" w:rsidTr="00745D16">
        <w:tc>
          <w:tcPr>
            <w:tcW w:w="6120" w:type="dxa"/>
            <w:shd w:val="clear" w:color="auto" w:fill="auto"/>
          </w:tcPr>
          <w:p w:rsidR="00914466" w:rsidRDefault="00914466" w:rsidP="00745D16">
            <w:pPr>
              <w:snapToGrid w:val="0"/>
              <w:jc w:val="both"/>
              <w:rPr>
                <w:szCs w:val="28"/>
              </w:rPr>
            </w:pPr>
          </w:p>
        </w:tc>
        <w:tc>
          <w:tcPr>
            <w:tcW w:w="2700" w:type="dxa"/>
            <w:shd w:val="clear" w:color="auto" w:fill="auto"/>
          </w:tcPr>
          <w:p w:rsidR="00914466" w:rsidRDefault="00914466" w:rsidP="00745D16">
            <w:pPr>
              <w:snapToGrid w:val="0"/>
              <w:jc w:val="both"/>
              <w:rPr>
                <w:szCs w:val="28"/>
              </w:rPr>
            </w:pPr>
          </w:p>
        </w:tc>
      </w:tr>
      <w:tr w:rsidR="00914466" w:rsidTr="00745D16">
        <w:tc>
          <w:tcPr>
            <w:tcW w:w="6120" w:type="dxa"/>
            <w:shd w:val="clear" w:color="auto" w:fill="auto"/>
          </w:tcPr>
          <w:p w:rsidR="00914466" w:rsidRDefault="00914466" w:rsidP="00745D16">
            <w:pPr>
              <w:jc w:val="both"/>
              <w:rPr>
                <w:szCs w:val="28"/>
              </w:rPr>
            </w:pPr>
            <w:r>
              <w:rPr>
                <w:szCs w:val="28"/>
              </w:rPr>
              <w:t>Кинооператор</w:t>
            </w:r>
          </w:p>
          <w:p w:rsidR="00914466" w:rsidRDefault="00914466" w:rsidP="00745D16">
            <w:pPr>
              <w:jc w:val="both"/>
              <w:rPr>
                <w:szCs w:val="28"/>
              </w:rPr>
            </w:pPr>
          </w:p>
        </w:tc>
        <w:tc>
          <w:tcPr>
            <w:tcW w:w="2700" w:type="dxa"/>
            <w:shd w:val="clear" w:color="auto" w:fill="auto"/>
          </w:tcPr>
          <w:p w:rsidR="00914466" w:rsidRDefault="00914466" w:rsidP="00745D16">
            <w:pPr>
              <w:jc w:val="both"/>
            </w:pPr>
            <w:r>
              <w:rPr>
                <w:szCs w:val="28"/>
              </w:rPr>
              <w:t>1,0</w:t>
            </w:r>
          </w:p>
        </w:tc>
      </w:tr>
    </w:tbl>
    <w:p w:rsidR="00914466" w:rsidRDefault="00914466" w:rsidP="00914466">
      <w:pPr>
        <w:ind w:firstLine="708"/>
        <w:jc w:val="both"/>
        <w:rPr>
          <w:szCs w:val="28"/>
        </w:rPr>
      </w:pPr>
      <w:r>
        <w:rPr>
          <w:szCs w:val="28"/>
        </w:rPr>
        <w:t xml:space="preserve">г) профессиональная квалификационная группа «Должности руководящего состава учреждений культуры, искусства </w:t>
      </w:r>
      <w:r>
        <w:rPr>
          <w:szCs w:val="28"/>
        </w:rPr>
        <w:br/>
        <w:t>и кинематографии»:</w:t>
      </w:r>
    </w:p>
    <w:p w:rsidR="00914466" w:rsidRDefault="00914466" w:rsidP="00914466">
      <w:pPr>
        <w:ind w:firstLine="708"/>
        <w:jc w:val="both"/>
        <w:rPr>
          <w:szCs w:val="28"/>
        </w:rPr>
      </w:pPr>
    </w:p>
    <w:tbl>
      <w:tblPr>
        <w:tblW w:w="0" w:type="auto"/>
        <w:tblLayout w:type="fixed"/>
        <w:tblLook w:val="0000"/>
      </w:tblPr>
      <w:tblGrid>
        <w:gridCol w:w="6120"/>
        <w:gridCol w:w="2700"/>
      </w:tblGrid>
      <w:tr w:rsidR="00914466" w:rsidTr="00745D16">
        <w:tc>
          <w:tcPr>
            <w:tcW w:w="6120" w:type="dxa"/>
            <w:tcBorders>
              <w:top w:val="single" w:sz="4" w:space="0" w:color="000000"/>
              <w:bottom w:val="single" w:sz="4" w:space="0" w:color="000000"/>
            </w:tcBorders>
            <w:shd w:val="clear" w:color="auto" w:fill="auto"/>
            <w:vAlign w:val="center"/>
          </w:tcPr>
          <w:p w:rsidR="00914466" w:rsidRDefault="00914466" w:rsidP="00745D16">
            <w:pPr>
              <w:jc w:val="both"/>
              <w:rPr>
                <w:szCs w:val="28"/>
              </w:rPr>
            </w:pPr>
            <w:r>
              <w:rPr>
                <w:szCs w:val="28"/>
              </w:rPr>
              <w:t xml:space="preserve">Квалификационный уровень, </w:t>
            </w:r>
          </w:p>
          <w:p w:rsidR="00914466" w:rsidRDefault="00914466" w:rsidP="00745D16">
            <w:pPr>
              <w:jc w:val="both"/>
              <w:rPr>
                <w:szCs w:val="28"/>
              </w:rPr>
            </w:pPr>
            <w:r>
              <w:rPr>
                <w:szCs w:val="28"/>
              </w:rPr>
              <w:t>наименование должности</w:t>
            </w:r>
          </w:p>
        </w:tc>
        <w:tc>
          <w:tcPr>
            <w:tcW w:w="2700" w:type="dxa"/>
            <w:tcBorders>
              <w:top w:val="single" w:sz="4" w:space="0" w:color="000000"/>
              <w:left w:val="single" w:sz="4" w:space="0" w:color="000000"/>
              <w:bottom w:val="single" w:sz="4" w:space="0" w:color="000000"/>
            </w:tcBorders>
            <w:shd w:val="clear" w:color="auto" w:fill="auto"/>
            <w:vAlign w:val="center"/>
          </w:tcPr>
          <w:p w:rsidR="00914466" w:rsidRDefault="00914466" w:rsidP="00745D16">
            <w:pPr>
              <w:jc w:val="both"/>
              <w:rPr>
                <w:szCs w:val="28"/>
              </w:rPr>
            </w:pPr>
            <w:r>
              <w:rPr>
                <w:szCs w:val="28"/>
              </w:rPr>
              <w:t xml:space="preserve">Повышающий коэффициент </w:t>
            </w:r>
          </w:p>
          <w:p w:rsidR="00914466" w:rsidRDefault="00914466" w:rsidP="00745D16">
            <w:pPr>
              <w:jc w:val="both"/>
            </w:pPr>
            <w:r>
              <w:rPr>
                <w:szCs w:val="28"/>
              </w:rPr>
              <w:t>по занимаемой должности</w:t>
            </w:r>
          </w:p>
        </w:tc>
      </w:tr>
      <w:tr w:rsidR="00914466" w:rsidTr="00745D16">
        <w:trPr>
          <w:trHeight w:val="361"/>
        </w:trPr>
        <w:tc>
          <w:tcPr>
            <w:tcW w:w="6120" w:type="dxa"/>
            <w:tcBorders>
              <w:top w:val="single" w:sz="4" w:space="0" w:color="000000"/>
              <w:bottom w:val="single" w:sz="4" w:space="0" w:color="000000"/>
            </w:tcBorders>
            <w:shd w:val="clear" w:color="auto" w:fill="auto"/>
          </w:tcPr>
          <w:p w:rsidR="00914466" w:rsidRDefault="00914466" w:rsidP="00745D16">
            <w:pPr>
              <w:autoSpaceDE w:val="0"/>
              <w:jc w:val="both"/>
              <w:rPr>
                <w:szCs w:val="28"/>
              </w:rPr>
            </w:pPr>
            <w:r>
              <w:rPr>
                <w:szCs w:val="28"/>
              </w:rPr>
              <w:t>1</w:t>
            </w:r>
          </w:p>
        </w:tc>
        <w:tc>
          <w:tcPr>
            <w:tcW w:w="2700" w:type="dxa"/>
            <w:tcBorders>
              <w:top w:val="single" w:sz="4" w:space="0" w:color="000000"/>
              <w:left w:val="single" w:sz="4" w:space="0" w:color="000000"/>
              <w:bottom w:val="single" w:sz="4" w:space="0" w:color="000000"/>
            </w:tcBorders>
            <w:shd w:val="clear" w:color="auto" w:fill="auto"/>
          </w:tcPr>
          <w:p w:rsidR="00914466" w:rsidRDefault="00914466" w:rsidP="00745D16">
            <w:pPr>
              <w:jc w:val="both"/>
            </w:pPr>
            <w:r>
              <w:rPr>
                <w:szCs w:val="28"/>
              </w:rPr>
              <w:t>2</w:t>
            </w:r>
          </w:p>
        </w:tc>
      </w:tr>
      <w:tr w:rsidR="00914466" w:rsidTr="00745D16">
        <w:tc>
          <w:tcPr>
            <w:tcW w:w="6120" w:type="dxa"/>
            <w:shd w:val="clear" w:color="auto" w:fill="auto"/>
          </w:tcPr>
          <w:p w:rsidR="00914466" w:rsidRDefault="00914466" w:rsidP="00745D16">
            <w:pPr>
              <w:widowControl w:val="0"/>
              <w:jc w:val="both"/>
              <w:rPr>
                <w:szCs w:val="28"/>
              </w:rPr>
            </w:pPr>
            <w:r>
              <w:rPr>
                <w:szCs w:val="28"/>
              </w:rPr>
              <w:lastRenderedPageBreak/>
              <w:t>Режиссер-постановщик,</w:t>
            </w:r>
          </w:p>
          <w:p w:rsidR="00914466" w:rsidRDefault="00914466" w:rsidP="00745D16">
            <w:pPr>
              <w:widowControl w:val="0"/>
              <w:jc w:val="both"/>
              <w:rPr>
                <w:szCs w:val="28"/>
              </w:rPr>
            </w:pPr>
          </w:p>
        </w:tc>
        <w:tc>
          <w:tcPr>
            <w:tcW w:w="2700" w:type="dxa"/>
            <w:shd w:val="clear" w:color="auto" w:fill="auto"/>
          </w:tcPr>
          <w:p w:rsidR="00914466" w:rsidRDefault="00914466" w:rsidP="00745D16">
            <w:pPr>
              <w:jc w:val="both"/>
            </w:pPr>
            <w:r>
              <w:rPr>
                <w:szCs w:val="28"/>
              </w:rPr>
              <w:t>1,0</w:t>
            </w:r>
          </w:p>
        </w:tc>
      </w:tr>
      <w:tr w:rsidR="00914466" w:rsidTr="00745D16">
        <w:tc>
          <w:tcPr>
            <w:tcW w:w="6120" w:type="dxa"/>
            <w:shd w:val="clear" w:color="auto" w:fill="auto"/>
          </w:tcPr>
          <w:p w:rsidR="00914466" w:rsidRDefault="00914466" w:rsidP="00745D16">
            <w:pPr>
              <w:widowControl w:val="0"/>
              <w:jc w:val="both"/>
              <w:rPr>
                <w:szCs w:val="28"/>
              </w:rPr>
            </w:pPr>
            <w:proofErr w:type="gramStart"/>
            <w:r>
              <w:rPr>
                <w:szCs w:val="28"/>
              </w:rPr>
              <w:t xml:space="preserve">Заведующие музыкальной частью, художественно-постановочной частью, отделом (сектором) библиотеки, отделом (сектором) музея, передвижной выставкой музея, </w:t>
            </w:r>
            <w:proofErr w:type="gramEnd"/>
          </w:p>
        </w:tc>
        <w:tc>
          <w:tcPr>
            <w:tcW w:w="2700" w:type="dxa"/>
            <w:shd w:val="clear" w:color="auto" w:fill="auto"/>
          </w:tcPr>
          <w:p w:rsidR="00914466" w:rsidRDefault="00914466" w:rsidP="00745D16">
            <w:pPr>
              <w:jc w:val="both"/>
            </w:pPr>
            <w:r>
              <w:rPr>
                <w:szCs w:val="28"/>
              </w:rPr>
              <w:t>1,17</w:t>
            </w:r>
          </w:p>
        </w:tc>
      </w:tr>
      <w:tr w:rsidR="00914466" w:rsidTr="00745D16">
        <w:trPr>
          <w:trHeight w:val="361"/>
        </w:trPr>
        <w:tc>
          <w:tcPr>
            <w:tcW w:w="6120" w:type="dxa"/>
            <w:tcBorders>
              <w:top w:val="single" w:sz="4" w:space="0" w:color="000000"/>
              <w:bottom w:val="single" w:sz="4" w:space="0" w:color="000000"/>
            </w:tcBorders>
            <w:shd w:val="clear" w:color="auto" w:fill="auto"/>
          </w:tcPr>
          <w:p w:rsidR="00914466" w:rsidRDefault="00914466" w:rsidP="00745D16">
            <w:pPr>
              <w:autoSpaceDE w:val="0"/>
              <w:jc w:val="both"/>
              <w:rPr>
                <w:szCs w:val="28"/>
              </w:rPr>
            </w:pPr>
            <w:r>
              <w:rPr>
                <w:szCs w:val="28"/>
              </w:rPr>
              <w:t>1</w:t>
            </w:r>
          </w:p>
        </w:tc>
        <w:tc>
          <w:tcPr>
            <w:tcW w:w="2700" w:type="dxa"/>
            <w:tcBorders>
              <w:top w:val="single" w:sz="4" w:space="0" w:color="000000"/>
              <w:left w:val="single" w:sz="4" w:space="0" w:color="000000"/>
              <w:bottom w:val="single" w:sz="4" w:space="0" w:color="000000"/>
            </w:tcBorders>
            <w:shd w:val="clear" w:color="auto" w:fill="auto"/>
          </w:tcPr>
          <w:p w:rsidR="00914466" w:rsidRDefault="00914466" w:rsidP="00745D16">
            <w:pPr>
              <w:jc w:val="both"/>
            </w:pPr>
            <w:r>
              <w:rPr>
                <w:szCs w:val="28"/>
              </w:rPr>
              <w:t>2</w:t>
            </w:r>
          </w:p>
        </w:tc>
      </w:tr>
      <w:tr w:rsidR="00914466" w:rsidTr="00745D16">
        <w:tc>
          <w:tcPr>
            <w:tcW w:w="6120" w:type="dxa"/>
            <w:shd w:val="clear" w:color="auto" w:fill="auto"/>
          </w:tcPr>
          <w:p w:rsidR="00914466" w:rsidRDefault="00914466" w:rsidP="00745D16">
            <w:pPr>
              <w:widowControl w:val="0"/>
              <w:jc w:val="both"/>
              <w:rPr>
                <w:szCs w:val="28"/>
              </w:rPr>
            </w:pPr>
            <w:r>
              <w:rPr>
                <w:szCs w:val="28"/>
              </w:rPr>
              <w:t xml:space="preserve"> </w:t>
            </w:r>
            <w:proofErr w:type="gramStart"/>
            <w:r>
              <w:rPr>
                <w:szCs w:val="28"/>
              </w:rPr>
              <w:t xml:space="preserve">отделом (сектором) дома (дворца) культуры, парка культуры и отдыха, </w:t>
            </w:r>
            <w:r>
              <w:rPr>
                <w:szCs w:val="28"/>
              </w:rPr>
              <w:br/>
              <w:t xml:space="preserve">научно-методическим центром народного творчества, домом народного творчества,  центром народной культуры (культуры и досуга) и другими аналогичными учреждениями и организациями, отделениями (пунктами) по прокату кино- и видеофильмов, </w:t>
            </w:r>
            <w:r>
              <w:rPr>
                <w:szCs w:val="28"/>
              </w:rPr>
              <w:br/>
            </w:r>
            <w:proofErr w:type="gramEnd"/>
          </w:p>
          <w:p w:rsidR="00914466" w:rsidRDefault="00914466" w:rsidP="00745D16">
            <w:pPr>
              <w:widowControl w:val="0"/>
              <w:jc w:val="both"/>
              <w:rPr>
                <w:szCs w:val="28"/>
              </w:rPr>
            </w:pPr>
          </w:p>
        </w:tc>
        <w:tc>
          <w:tcPr>
            <w:tcW w:w="2700" w:type="dxa"/>
            <w:shd w:val="clear" w:color="auto" w:fill="auto"/>
          </w:tcPr>
          <w:p w:rsidR="00914466" w:rsidRDefault="00914466" w:rsidP="00745D16">
            <w:pPr>
              <w:snapToGrid w:val="0"/>
              <w:jc w:val="both"/>
              <w:rPr>
                <w:szCs w:val="28"/>
              </w:rPr>
            </w:pPr>
          </w:p>
        </w:tc>
      </w:tr>
      <w:tr w:rsidR="00914466" w:rsidTr="00745D16">
        <w:trPr>
          <w:trHeight w:val="1087"/>
        </w:trPr>
        <w:tc>
          <w:tcPr>
            <w:tcW w:w="6120" w:type="dxa"/>
            <w:shd w:val="clear" w:color="auto" w:fill="auto"/>
          </w:tcPr>
          <w:p w:rsidR="00914466" w:rsidRDefault="00914466" w:rsidP="00745D16">
            <w:pPr>
              <w:widowControl w:val="0"/>
              <w:jc w:val="both"/>
              <w:rPr>
                <w:szCs w:val="28"/>
              </w:rPr>
            </w:pPr>
            <w:r>
              <w:rPr>
                <w:szCs w:val="28"/>
              </w:rPr>
              <w:t>Режиссер (дирижер, балетмейстер, хормейстер), кинорежиссер, режиссер массовых представлений, звукорежиссер</w:t>
            </w:r>
          </w:p>
          <w:p w:rsidR="00914466" w:rsidRDefault="00914466" w:rsidP="00745D16">
            <w:pPr>
              <w:widowControl w:val="0"/>
              <w:jc w:val="both"/>
              <w:rPr>
                <w:szCs w:val="28"/>
              </w:rPr>
            </w:pPr>
          </w:p>
        </w:tc>
        <w:tc>
          <w:tcPr>
            <w:tcW w:w="2700" w:type="dxa"/>
            <w:shd w:val="clear" w:color="auto" w:fill="auto"/>
          </w:tcPr>
          <w:p w:rsidR="00914466" w:rsidRDefault="00914466" w:rsidP="00745D16">
            <w:pPr>
              <w:jc w:val="both"/>
            </w:pPr>
            <w:r>
              <w:rPr>
                <w:szCs w:val="28"/>
              </w:rPr>
              <w:t>1,0</w:t>
            </w:r>
          </w:p>
        </w:tc>
      </w:tr>
      <w:tr w:rsidR="00914466" w:rsidTr="00745D16">
        <w:trPr>
          <w:trHeight w:val="1288"/>
        </w:trPr>
        <w:tc>
          <w:tcPr>
            <w:tcW w:w="6120" w:type="dxa"/>
            <w:shd w:val="clear" w:color="auto" w:fill="auto"/>
          </w:tcPr>
          <w:p w:rsidR="00914466" w:rsidRDefault="00914466" w:rsidP="00745D16">
            <w:pPr>
              <w:widowControl w:val="0"/>
              <w:jc w:val="both"/>
              <w:rPr>
                <w:szCs w:val="28"/>
              </w:rPr>
            </w:pPr>
            <w:r>
              <w:rPr>
                <w:szCs w:val="28"/>
              </w:rPr>
              <w:t>Директор творческого коллектива, съемочной группы, руководитель клубного формирования - любительского объединения, студии, коллектива самодеятельного искусства, клуба по интересам</w:t>
            </w:r>
          </w:p>
        </w:tc>
        <w:tc>
          <w:tcPr>
            <w:tcW w:w="2700" w:type="dxa"/>
            <w:shd w:val="clear" w:color="auto" w:fill="auto"/>
          </w:tcPr>
          <w:p w:rsidR="00914466" w:rsidRDefault="00914466" w:rsidP="00745D16">
            <w:pPr>
              <w:jc w:val="both"/>
            </w:pPr>
            <w:r>
              <w:rPr>
                <w:szCs w:val="28"/>
              </w:rPr>
              <w:t>1,0</w:t>
            </w:r>
          </w:p>
        </w:tc>
      </w:tr>
    </w:tbl>
    <w:p w:rsidR="00914466" w:rsidRDefault="00914466" w:rsidP="00914466">
      <w:pPr>
        <w:jc w:val="both"/>
      </w:pPr>
    </w:p>
    <w:p w:rsidR="00914466" w:rsidRDefault="00914466" w:rsidP="00914466">
      <w:pPr>
        <w:ind w:firstLine="708"/>
        <w:jc w:val="both"/>
        <w:rPr>
          <w:sz w:val="16"/>
          <w:szCs w:val="16"/>
        </w:rPr>
      </w:pPr>
      <w:proofErr w:type="spellStart"/>
      <w:r>
        <w:rPr>
          <w:szCs w:val="28"/>
        </w:rPr>
        <w:t>д</w:t>
      </w:r>
      <w:proofErr w:type="spellEnd"/>
      <w:r>
        <w:rPr>
          <w:szCs w:val="28"/>
        </w:rPr>
        <w:t>) профессиональная квалификационная группа «Общеотраслевые должности служащих второго уровня»:</w:t>
      </w:r>
    </w:p>
    <w:p w:rsidR="00914466" w:rsidRDefault="00914466" w:rsidP="00914466">
      <w:pPr>
        <w:ind w:firstLine="708"/>
        <w:jc w:val="both"/>
        <w:rPr>
          <w:sz w:val="16"/>
          <w:szCs w:val="16"/>
        </w:rPr>
      </w:pPr>
    </w:p>
    <w:tbl>
      <w:tblPr>
        <w:tblW w:w="0" w:type="auto"/>
        <w:tblLayout w:type="fixed"/>
        <w:tblLook w:val="0000"/>
      </w:tblPr>
      <w:tblGrid>
        <w:gridCol w:w="6120"/>
        <w:gridCol w:w="2700"/>
      </w:tblGrid>
      <w:tr w:rsidR="00914466" w:rsidTr="00745D16">
        <w:tc>
          <w:tcPr>
            <w:tcW w:w="6120" w:type="dxa"/>
            <w:tcBorders>
              <w:top w:val="single" w:sz="4" w:space="0" w:color="000000"/>
              <w:bottom w:val="single" w:sz="4" w:space="0" w:color="000000"/>
            </w:tcBorders>
            <w:shd w:val="clear" w:color="auto" w:fill="auto"/>
            <w:vAlign w:val="center"/>
          </w:tcPr>
          <w:p w:rsidR="00914466" w:rsidRDefault="00914466" w:rsidP="00745D16">
            <w:pPr>
              <w:jc w:val="both"/>
              <w:rPr>
                <w:szCs w:val="28"/>
              </w:rPr>
            </w:pPr>
            <w:r>
              <w:rPr>
                <w:szCs w:val="28"/>
              </w:rPr>
              <w:t xml:space="preserve">Квалификационный уровень, </w:t>
            </w:r>
          </w:p>
          <w:p w:rsidR="00914466" w:rsidRDefault="00914466" w:rsidP="00745D16">
            <w:pPr>
              <w:jc w:val="both"/>
              <w:rPr>
                <w:szCs w:val="28"/>
              </w:rPr>
            </w:pPr>
            <w:r>
              <w:rPr>
                <w:szCs w:val="28"/>
              </w:rPr>
              <w:t>наименование должности</w:t>
            </w:r>
          </w:p>
        </w:tc>
        <w:tc>
          <w:tcPr>
            <w:tcW w:w="2700" w:type="dxa"/>
            <w:tcBorders>
              <w:top w:val="single" w:sz="4" w:space="0" w:color="000000"/>
              <w:left w:val="single" w:sz="4" w:space="0" w:color="000000"/>
              <w:bottom w:val="single" w:sz="4" w:space="0" w:color="000000"/>
            </w:tcBorders>
            <w:shd w:val="clear" w:color="auto" w:fill="auto"/>
            <w:vAlign w:val="center"/>
          </w:tcPr>
          <w:p w:rsidR="00914466" w:rsidRDefault="00914466" w:rsidP="00745D16">
            <w:pPr>
              <w:jc w:val="both"/>
              <w:rPr>
                <w:szCs w:val="28"/>
              </w:rPr>
            </w:pPr>
            <w:r>
              <w:rPr>
                <w:szCs w:val="28"/>
              </w:rPr>
              <w:t xml:space="preserve">Повышающий коэффициент </w:t>
            </w:r>
          </w:p>
          <w:p w:rsidR="00914466" w:rsidRDefault="00914466" w:rsidP="00745D16">
            <w:pPr>
              <w:jc w:val="both"/>
            </w:pPr>
            <w:r>
              <w:rPr>
                <w:szCs w:val="28"/>
              </w:rPr>
              <w:t>по занимаемой должности</w:t>
            </w:r>
          </w:p>
        </w:tc>
      </w:tr>
      <w:tr w:rsidR="00914466" w:rsidTr="00745D16">
        <w:tc>
          <w:tcPr>
            <w:tcW w:w="6120" w:type="dxa"/>
            <w:tcBorders>
              <w:top w:val="single" w:sz="4" w:space="0" w:color="000000"/>
              <w:bottom w:val="single" w:sz="4" w:space="0" w:color="000000"/>
            </w:tcBorders>
            <w:shd w:val="clear" w:color="auto" w:fill="auto"/>
          </w:tcPr>
          <w:p w:rsidR="00914466" w:rsidRDefault="00914466" w:rsidP="00745D16">
            <w:pPr>
              <w:tabs>
                <w:tab w:val="left" w:pos="1152"/>
              </w:tabs>
              <w:jc w:val="both"/>
              <w:rPr>
                <w:szCs w:val="28"/>
              </w:rPr>
            </w:pPr>
            <w:r>
              <w:rPr>
                <w:szCs w:val="28"/>
              </w:rPr>
              <w:t>1</w:t>
            </w:r>
          </w:p>
        </w:tc>
        <w:tc>
          <w:tcPr>
            <w:tcW w:w="2700" w:type="dxa"/>
            <w:tcBorders>
              <w:top w:val="single" w:sz="4" w:space="0" w:color="000000"/>
              <w:left w:val="single" w:sz="4" w:space="0" w:color="000000"/>
              <w:bottom w:val="single" w:sz="4" w:space="0" w:color="000000"/>
            </w:tcBorders>
            <w:shd w:val="clear" w:color="auto" w:fill="auto"/>
          </w:tcPr>
          <w:p w:rsidR="00914466" w:rsidRDefault="00914466" w:rsidP="00745D16">
            <w:pPr>
              <w:jc w:val="both"/>
            </w:pPr>
            <w:r>
              <w:rPr>
                <w:szCs w:val="28"/>
              </w:rPr>
              <w:t>2</w:t>
            </w:r>
          </w:p>
        </w:tc>
      </w:tr>
      <w:tr w:rsidR="00914466" w:rsidTr="00745D16">
        <w:tc>
          <w:tcPr>
            <w:tcW w:w="6120" w:type="dxa"/>
            <w:tcBorders>
              <w:top w:val="single" w:sz="4" w:space="0" w:color="000000"/>
            </w:tcBorders>
            <w:shd w:val="clear" w:color="auto" w:fill="auto"/>
          </w:tcPr>
          <w:p w:rsidR="00914466" w:rsidRDefault="00914466" w:rsidP="00745D16">
            <w:pPr>
              <w:tabs>
                <w:tab w:val="left" w:pos="1152"/>
              </w:tabs>
              <w:snapToGrid w:val="0"/>
              <w:jc w:val="both"/>
              <w:rPr>
                <w:sz w:val="16"/>
                <w:szCs w:val="16"/>
              </w:rPr>
            </w:pPr>
          </w:p>
        </w:tc>
        <w:tc>
          <w:tcPr>
            <w:tcW w:w="2700" w:type="dxa"/>
            <w:tcBorders>
              <w:top w:val="single" w:sz="4" w:space="0" w:color="000000"/>
            </w:tcBorders>
            <w:shd w:val="clear" w:color="auto" w:fill="auto"/>
          </w:tcPr>
          <w:p w:rsidR="00914466" w:rsidRDefault="00914466" w:rsidP="00745D16">
            <w:pPr>
              <w:snapToGrid w:val="0"/>
              <w:jc w:val="both"/>
              <w:rPr>
                <w:sz w:val="16"/>
                <w:szCs w:val="16"/>
              </w:rPr>
            </w:pPr>
          </w:p>
        </w:tc>
      </w:tr>
      <w:tr w:rsidR="00914466" w:rsidTr="00745D16">
        <w:trPr>
          <w:trHeight w:val="1665"/>
        </w:trPr>
        <w:tc>
          <w:tcPr>
            <w:tcW w:w="6120" w:type="dxa"/>
            <w:shd w:val="clear" w:color="auto" w:fill="auto"/>
          </w:tcPr>
          <w:p w:rsidR="00914466" w:rsidRDefault="00914466" w:rsidP="00745D16">
            <w:pPr>
              <w:widowControl w:val="0"/>
              <w:jc w:val="both"/>
              <w:rPr>
                <w:szCs w:val="28"/>
              </w:rPr>
            </w:pPr>
            <w:r>
              <w:rPr>
                <w:szCs w:val="28"/>
              </w:rPr>
              <w:t>1 квалификационный уровень:</w:t>
            </w:r>
          </w:p>
          <w:p w:rsidR="00914466" w:rsidRDefault="00914466" w:rsidP="00745D16">
            <w:pPr>
              <w:pStyle w:val="ConsPlusNonformat"/>
              <w:widowControl/>
              <w:jc w:val="both"/>
              <w:rPr>
                <w:sz w:val="16"/>
                <w:szCs w:val="16"/>
              </w:rPr>
            </w:pPr>
            <w:r>
              <w:rPr>
                <w:rFonts w:ascii="Times New Roman" w:hAnsi="Times New Roman" w:cs="Times New Roman"/>
                <w:sz w:val="28"/>
                <w:szCs w:val="28"/>
              </w:rPr>
              <w:t>администратор, инспектор по кадрам,   специалист по работе с молодежью,  художник</w:t>
            </w:r>
          </w:p>
          <w:p w:rsidR="00914466" w:rsidRDefault="00914466" w:rsidP="00745D16">
            <w:pPr>
              <w:jc w:val="both"/>
              <w:rPr>
                <w:sz w:val="16"/>
                <w:szCs w:val="16"/>
              </w:rPr>
            </w:pPr>
          </w:p>
          <w:p w:rsidR="00914466" w:rsidRDefault="00914466" w:rsidP="00745D16">
            <w:pPr>
              <w:jc w:val="both"/>
              <w:rPr>
                <w:sz w:val="16"/>
                <w:szCs w:val="16"/>
              </w:rPr>
            </w:pPr>
          </w:p>
        </w:tc>
        <w:tc>
          <w:tcPr>
            <w:tcW w:w="2700" w:type="dxa"/>
            <w:shd w:val="clear" w:color="auto" w:fill="auto"/>
          </w:tcPr>
          <w:p w:rsidR="00914466" w:rsidRDefault="00914466" w:rsidP="00745D16">
            <w:pPr>
              <w:jc w:val="both"/>
            </w:pPr>
            <w:r>
              <w:rPr>
                <w:szCs w:val="28"/>
              </w:rPr>
              <w:t>1,0</w:t>
            </w:r>
          </w:p>
        </w:tc>
      </w:tr>
      <w:tr w:rsidR="00914466" w:rsidTr="00745D16">
        <w:trPr>
          <w:trHeight w:val="1253"/>
        </w:trPr>
        <w:tc>
          <w:tcPr>
            <w:tcW w:w="6120" w:type="dxa"/>
            <w:shd w:val="clear" w:color="auto" w:fill="auto"/>
          </w:tcPr>
          <w:p w:rsidR="00914466" w:rsidRDefault="00914466" w:rsidP="00745D16">
            <w:pPr>
              <w:widowControl w:val="0"/>
              <w:jc w:val="both"/>
              <w:rPr>
                <w:szCs w:val="28"/>
              </w:rPr>
            </w:pPr>
            <w:r>
              <w:rPr>
                <w:szCs w:val="28"/>
              </w:rPr>
              <w:t xml:space="preserve">2 квалификационный уровень: </w:t>
            </w:r>
          </w:p>
          <w:p w:rsidR="00914466" w:rsidRDefault="00914466" w:rsidP="00745D16">
            <w:pPr>
              <w:widowControl w:val="0"/>
              <w:jc w:val="both"/>
              <w:rPr>
                <w:sz w:val="16"/>
                <w:szCs w:val="16"/>
              </w:rPr>
            </w:pPr>
            <w:r>
              <w:rPr>
                <w:szCs w:val="28"/>
              </w:rPr>
              <w:t xml:space="preserve">заведующий хозяйством; </w:t>
            </w:r>
          </w:p>
          <w:p w:rsidR="00914466" w:rsidRDefault="00914466" w:rsidP="00745D16">
            <w:pPr>
              <w:widowControl w:val="0"/>
              <w:jc w:val="both"/>
              <w:rPr>
                <w:sz w:val="16"/>
                <w:szCs w:val="16"/>
              </w:rPr>
            </w:pPr>
          </w:p>
          <w:p w:rsidR="00914466" w:rsidRDefault="00914466" w:rsidP="00745D16">
            <w:pPr>
              <w:widowControl w:val="0"/>
              <w:jc w:val="both"/>
              <w:rPr>
                <w:sz w:val="16"/>
                <w:szCs w:val="16"/>
              </w:rPr>
            </w:pPr>
          </w:p>
        </w:tc>
        <w:tc>
          <w:tcPr>
            <w:tcW w:w="2700" w:type="dxa"/>
            <w:shd w:val="clear" w:color="auto" w:fill="auto"/>
          </w:tcPr>
          <w:p w:rsidR="00914466" w:rsidRDefault="00914466" w:rsidP="00745D16">
            <w:pPr>
              <w:jc w:val="both"/>
            </w:pPr>
            <w:r>
              <w:rPr>
                <w:szCs w:val="28"/>
              </w:rPr>
              <w:t>1,05</w:t>
            </w:r>
          </w:p>
        </w:tc>
      </w:tr>
    </w:tbl>
    <w:p w:rsidR="00914466" w:rsidRDefault="00914466" w:rsidP="00914466">
      <w:pPr>
        <w:ind w:firstLine="708"/>
        <w:jc w:val="both"/>
        <w:rPr>
          <w:szCs w:val="28"/>
        </w:rPr>
      </w:pPr>
      <w:r>
        <w:rPr>
          <w:szCs w:val="28"/>
        </w:rPr>
        <w:lastRenderedPageBreak/>
        <w:t>е) профессиональная квалификационная группа «Общеотраслевые должности служащих третьего уровня»:</w:t>
      </w:r>
    </w:p>
    <w:p w:rsidR="00914466" w:rsidRDefault="00914466" w:rsidP="00914466">
      <w:pPr>
        <w:ind w:firstLine="708"/>
        <w:jc w:val="both"/>
        <w:rPr>
          <w:szCs w:val="28"/>
        </w:rPr>
      </w:pPr>
    </w:p>
    <w:tbl>
      <w:tblPr>
        <w:tblW w:w="0" w:type="auto"/>
        <w:tblLayout w:type="fixed"/>
        <w:tblLook w:val="0000"/>
      </w:tblPr>
      <w:tblGrid>
        <w:gridCol w:w="6120"/>
        <w:gridCol w:w="2700"/>
      </w:tblGrid>
      <w:tr w:rsidR="00914466" w:rsidTr="00745D16">
        <w:trPr>
          <w:trHeight w:val="1436"/>
        </w:trPr>
        <w:tc>
          <w:tcPr>
            <w:tcW w:w="6120" w:type="dxa"/>
            <w:tcBorders>
              <w:top w:val="single" w:sz="4" w:space="0" w:color="000000"/>
              <w:bottom w:val="single" w:sz="4" w:space="0" w:color="000000"/>
            </w:tcBorders>
            <w:shd w:val="clear" w:color="auto" w:fill="auto"/>
            <w:vAlign w:val="center"/>
          </w:tcPr>
          <w:p w:rsidR="00914466" w:rsidRDefault="00914466" w:rsidP="00745D16">
            <w:pPr>
              <w:jc w:val="both"/>
              <w:rPr>
                <w:szCs w:val="28"/>
              </w:rPr>
            </w:pPr>
            <w:r>
              <w:rPr>
                <w:szCs w:val="28"/>
              </w:rPr>
              <w:t>Квалификационный уровень,</w:t>
            </w:r>
          </w:p>
          <w:p w:rsidR="00914466" w:rsidRDefault="00914466" w:rsidP="00745D16">
            <w:pPr>
              <w:jc w:val="both"/>
              <w:rPr>
                <w:szCs w:val="28"/>
              </w:rPr>
            </w:pPr>
            <w:r>
              <w:rPr>
                <w:szCs w:val="28"/>
              </w:rPr>
              <w:t xml:space="preserve"> наименование должности</w:t>
            </w:r>
          </w:p>
        </w:tc>
        <w:tc>
          <w:tcPr>
            <w:tcW w:w="2700" w:type="dxa"/>
            <w:tcBorders>
              <w:top w:val="single" w:sz="4" w:space="0" w:color="000000"/>
              <w:left w:val="single" w:sz="4" w:space="0" w:color="000000"/>
              <w:bottom w:val="single" w:sz="4" w:space="0" w:color="000000"/>
            </w:tcBorders>
            <w:shd w:val="clear" w:color="auto" w:fill="auto"/>
            <w:vAlign w:val="center"/>
          </w:tcPr>
          <w:p w:rsidR="00914466" w:rsidRDefault="00914466" w:rsidP="00745D16">
            <w:pPr>
              <w:jc w:val="both"/>
              <w:rPr>
                <w:szCs w:val="28"/>
              </w:rPr>
            </w:pPr>
            <w:r>
              <w:rPr>
                <w:szCs w:val="28"/>
              </w:rPr>
              <w:t xml:space="preserve">Повышающий коэффициент </w:t>
            </w:r>
          </w:p>
          <w:p w:rsidR="00914466" w:rsidRDefault="00914466" w:rsidP="00745D16">
            <w:pPr>
              <w:jc w:val="both"/>
            </w:pPr>
            <w:r>
              <w:rPr>
                <w:szCs w:val="28"/>
              </w:rPr>
              <w:t>по занимаемой должности</w:t>
            </w:r>
          </w:p>
        </w:tc>
      </w:tr>
      <w:tr w:rsidR="00914466" w:rsidTr="00745D16">
        <w:trPr>
          <w:trHeight w:val="229"/>
        </w:trPr>
        <w:tc>
          <w:tcPr>
            <w:tcW w:w="6120" w:type="dxa"/>
            <w:tcBorders>
              <w:top w:val="single" w:sz="4" w:space="0" w:color="000000"/>
              <w:bottom w:val="single" w:sz="4" w:space="0" w:color="000000"/>
            </w:tcBorders>
            <w:shd w:val="clear" w:color="auto" w:fill="auto"/>
            <w:vAlign w:val="center"/>
          </w:tcPr>
          <w:p w:rsidR="00914466" w:rsidRDefault="00914466" w:rsidP="00745D16">
            <w:pPr>
              <w:jc w:val="both"/>
              <w:rPr>
                <w:szCs w:val="28"/>
              </w:rPr>
            </w:pPr>
            <w:r>
              <w:rPr>
                <w:szCs w:val="28"/>
              </w:rPr>
              <w:t>1</w:t>
            </w:r>
          </w:p>
        </w:tc>
        <w:tc>
          <w:tcPr>
            <w:tcW w:w="2700" w:type="dxa"/>
            <w:tcBorders>
              <w:top w:val="single" w:sz="4" w:space="0" w:color="000000"/>
              <w:left w:val="single" w:sz="4" w:space="0" w:color="000000"/>
              <w:bottom w:val="single" w:sz="4" w:space="0" w:color="000000"/>
            </w:tcBorders>
            <w:shd w:val="clear" w:color="auto" w:fill="auto"/>
            <w:vAlign w:val="center"/>
          </w:tcPr>
          <w:p w:rsidR="00914466" w:rsidRDefault="00914466" w:rsidP="00745D16">
            <w:pPr>
              <w:jc w:val="both"/>
            </w:pPr>
            <w:r>
              <w:rPr>
                <w:szCs w:val="28"/>
              </w:rPr>
              <w:t>2</w:t>
            </w:r>
          </w:p>
        </w:tc>
      </w:tr>
      <w:tr w:rsidR="00914466" w:rsidTr="00745D16">
        <w:trPr>
          <w:trHeight w:val="229"/>
        </w:trPr>
        <w:tc>
          <w:tcPr>
            <w:tcW w:w="6120" w:type="dxa"/>
            <w:tcBorders>
              <w:top w:val="single" w:sz="4" w:space="0" w:color="000000"/>
            </w:tcBorders>
            <w:shd w:val="clear" w:color="auto" w:fill="auto"/>
            <w:vAlign w:val="center"/>
          </w:tcPr>
          <w:p w:rsidR="00914466" w:rsidRDefault="00914466" w:rsidP="00745D16">
            <w:pPr>
              <w:snapToGrid w:val="0"/>
              <w:jc w:val="both"/>
              <w:rPr>
                <w:szCs w:val="28"/>
              </w:rPr>
            </w:pPr>
          </w:p>
        </w:tc>
        <w:tc>
          <w:tcPr>
            <w:tcW w:w="2700" w:type="dxa"/>
            <w:tcBorders>
              <w:top w:val="single" w:sz="4" w:space="0" w:color="000000"/>
            </w:tcBorders>
            <w:shd w:val="clear" w:color="auto" w:fill="auto"/>
            <w:vAlign w:val="center"/>
          </w:tcPr>
          <w:p w:rsidR="00914466" w:rsidRDefault="00914466" w:rsidP="00745D16">
            <w:pPr>
              <w:snapToGrid w:val="0"/>
              <w:jc w:val="both"/>
              <w:rPr>
                <w:szCs w:val="28"/>
              </w:rPr>
            </w:pPr>
          </w:p>
        </w:tc>
      </w:tr>
      <w:tr w:rsidR="00914466" w:rsidTr="00745D16">
        <w:trPr>
          <w:trHeight w:val="1607"/>
        </w:trPr>
        <w:tc>
          <w:tcPr>
            <w:tcW w:w="6120" w:type="dxa"/>
            <w:shd w:val="clear" w:color="auto" w:fill="auto"/>
          </w:tcPr>
          <w:p w:rsidR="00914466" w:rsidRDefault="00914466" w:rsidP="00745D16">
            <w:pPr>
              <w:widowControl w:val="0"/>
              <w:jc w:val="both"/>
              <w:rPr>
                <w:szCs w:val="28"/>
              </w:rPr>
            </w:pPr>
            <w:r>
              <w:rPr>
                <w:szCs w:val="28"/>
              </w:rPr>
              <w:t>1 квалификационный уровень:</w:t>
            </w:r>
          </w:p>
          <w:p w:rsidR="00914466" w:rsidRDefault="00914466" w:rsidP="00745D16">
            <w:pPr>
              <w:widowControl w:val="0"/>
              <w:jc w:val="both"/>
              <w:rPr>
                <w:szCs w:val="28"/>
              </w:rPr>
            </w:pPr>
            <w:r>
              <w:rPr>
                <w:szCs w:val="28"/>
              </w:rPr>
              <w:t xml:space="preserve"> инженер по охране труда,  </w:t>
            </w:r>
            <w:r>
              <w:rPr>
                <w:szCs w:val="28"/>
              </w:rPr>
              <w:br/>
              <w:t xml:space="preserve">инженер-программист (программист), специалист по кадрам, юрисконсульт, </w:t>
            </w:r>
          </w:p>
          <w:p w:rsidR="00914466" w:rsidRDefault="00914466" w:rsidP="00745D16">
            <w:pPr>
              <w:widowControl w:val="0"/>
              <w:jc w:val="both"/>
              <w:rPr>
                <w:szCs w:val="28"/>
              </w:rPr>
            </w:pPr>
          </w:p>
        </w:tc>
        <w:tc>
          <w:tcPr>
            <w:tcW w:w="2700" w:type="dxa"/>
            <w:shd w:val="clear" w:color="auto" w:fill="auto"/>
          </w:tcPr>
          <w:p w:rsidR="00914466" w:rsidRDefault="00914466" w:rsidP="00745D16">
            <w:pPr>
              <w:jc w:val="both"/>
            </w:pPr>
            <w:r>
              <w:rPr>
                <w:szCs w:val="28"/>
              </w:rPr>
              <w:t>1,0</w:t>
            </w:r>
          </w:p>
        </w:tc>
      </w:tr>
      <w:tr w:rsidR="00914466" w:rsidTr="00745D16">
        <w:trPr>
          <w:trHeight w:val="984"/>
        </w:trPr>
        <w:tc>
          <w:tcPr>
            <w:tcW w:w="6120" w:type="dxa"/>
            <w:shd w:val="clear" w:color="auto" w:fill="auto"/>
          </w:tcPr>
          <w:p w:rsidR="00914466" w:rsidRDefault="00914466" w:rsidP="00745D16">
            <w:pPr>
              <w:widowControl w:val="0"/>
              <w:jc w:val="both"/>
              <w:rPr>
                <w:szCs w:val="28"/>
              </w:rPr>
            </w:pPr>
            <w:r>
              <w:rPr>
                <w:szCs w:val="28"/>
              </w:rPr>
              <w:t xml:space="preserve">5 квалификационный уровень: </w:t>
            </w:r>
          </w:p>
          <w:p w:rsidR="00914466" w:rsidRDefault="00914466" w:rsidP="00745D16">
            <w:pPr>
              <w:widowControl w:val="0"/>
              <w:jc w:val="both"/>
              <w:rPr>
                <w:szCs w:val="28"/>
              </w:rPr>
            </w:pPr>
            <w:r>
              <w:rPr>
                <w:szCs w:val="28"/>
              </w:rPr>
              <w:t>главные специалисты: в отделах, отделениях, мастерских; заместитель главного бухгалтера</w:t>
            </w:r>
          </w:p>
        </w:tc>
        <w:tc>
          <w:tcPr>
            <w:tcW w:w="2700" w:type="dxa"/>
            <w:shd w:val="clear" w:color="auto" w:fill="auto"/>
          </w:tcPr>
          <w:p w:rsidR="00914466" w:rsidRDefault="00914466" w:rsidP="00745D16">
            <w:pPr>
              <w:jc w:val="both"/>
            </w:pPr>
            <w:r>
              <w:rPr>
                <w:szCs w:val="28"/>
              </w:rPr>
              <w:t>1,25</w:t>
            </w:r>
          </w:p>
        </w:tc>
      </w:tr>
    </w:tbl>
    <w:p w:rsidR="00914466" w:rsidRDefault="00914466" w:rsidP="00914466">
      <w:pPr>
        <w:jc w:val="both"/>
      </w:pPr>
    </w:p>
    <w:p w:rsidR="00914466" w:rsidRDefault="00914466" w:rsidP="00914466">
      <w:pPr>
        <w:ind w:firstLine="709"/>
        <w:jc w:val="both"/>
        <w:rPr>
          <w:szCs w:val="28"/>
        </w:rPr>
      </w:pPr>
      <w:r>
        <w:rPr>
          <w:szCs w:val="28"/>
        </w:rPr>
        <w:t>2.6. Положением об оплате и стимулировании труда работников учреждения предусматривается установление</w:t>
      </w:r>
      <w:r>
        <w:rPr>
          <w:bCs/>
          <w:szCs w:val="28"/>
        </w:rPr>
        <w:t xml:space="preserve"> повышающего коэффициента к должностному окладу </w:t>
      </w:r>
      <w:r>
        <w:rPr>
          <w:szCs w:val="28"/>
        </w:rPr>
        <w:t>по учреждению (структурному подразделению учреждения) работникам:</w:t>
      </w:r>
    </w:p>
    <w:p w:rsidR="00914466" w:rsidRDefault="00914466" w:rsidP="00914466">
      <w:pPr>
        <w:ind w:firstLine="709"/>
        <w:jc w:val="both"/>
        <w:rPr>
          <w:szCs w:val="28"/>
        </w:rPr>
      </w:pPr>
      <w:r>
        <w:rPr>
          <w:szCs w:val="28"/>
        </w:rPr>
        <w:t>учреждений культуры, расположенных в сельской местности, - 0,25;</w:t>
      </w:r>
    </w:p>
    <w:p w:rsidR="00914466" w:rsidRDefault="00914466" w:rsidP="00914466">
      <w:pPr>
        <w:ind w:firstLine="709"/>
        <w:jc w:val="both"/>
        <w:rPr>
          <w:szCs w:val="28"/>
        </w:rPr>
      </w:pPr>
      <w:r>
        <w:rPr>
          <w:szCs w:val="28"/>
        </w:rPr>
        <w:t>учреждений культуры, имеющих звание «Академический», - 0,10;</w:t>
      </w:r>
    </w:p>
    <w:p w:rsidR="00914466" w:rsidRDefault="00914466" w:rsidP="00914466">
      <w:pPr>
        <w:ind w:firstLine="709"/>
        <w:jc w:val="both"/>
        <w:rPr>
          <w:szCs w:val="28"/>
        </w:rPr>
      </w:pPr>
      <w:r>
        <w:rPr>
          <w:szCs w:val="28"/>
        </w:rPr>
        <w:t>учреждений культуры, имеющих  статус «Национальный», - 0,10;</w:t>
      </w:r>
    </w:p>
    <w:p w:rsidR="00914466" w:rsidRDefault="00914466" w:rsidP="00914466">
      <w:pPr>
        <w:ind w:firstLine="709"/>
        <w:jc w:val="both"/>
        <w:rPr>
          <w:szCs w:val="28"/>
        </w:rPr>
      </w:pPr>
      <w:r>
        <w:rPr>
          <w:szCs w:val="28"/>
        </w:rPr>
        <w:t>учреждений культуры, осуществляющих методическую деятельность, - 0,10;</w:t>
      </w:r>
    </w:p>
    <w:p w:rsidR="00914466" w:rsidRDefault="00914466" w:rsidP="00914466">
      <w:pPr>
        <w:ind w:firstLine="709"/>
        <w:jc w:val="both"/>
        <w:rPr>
          <w:szCs w:val="28"/>
        </w:rPr>
      </w:pPr>
      <w:r>
        <w:rPr>
          <w:szCs w:val="28"/>
        </w:rPr>
        <w:t>библиотек</w:t>
      </w:r>
      <w:r w:rsidR="00E74910">
        <w:rPr>
          <w:szCs w:val="28"/>
        </w:rPr>
        <w:t xml:space="preserve"> для слепых - 0,10.</w:t>
      </w:r>
    </w:p>
    <w:p w:rsidR="00914466" w:rsidRDefault="00914466" w:rsidP="00914466">
      <w:pPr>
        <w:ind w:firstLine="709"/>
        <w:jc w:val="both"/>
        <w:rPr>
          <w:szCs w:val="28"/>
        </w:rPr>
      </w:pPr>
      <w:r>
        <w:rPr>
          <w:szCs w:val="28"/>
        </w:rPr>
        <w:t xml:space="preserve">Повышающий коэффициент к </w:t>
      </w:r>
      <w:r>
        <w:rPr>
          <w:bCs/>
          <w:szCs w:val="28"/>
        </w:rPr>
        <w:t>должностному</w:t>
      </w:r>
      <w:r>
        <w:rPr>
          <w:szCs w:val="28"/>
        </w:rPr>
        <w:t xml:space="preserve"> окладу по учреждению (структурному подразделению учреждения) не применяется к должностному окладу руководителя учреждения и должностным окладам работников, у которых они определяются в процентном отношении к должностному окладу руководителя.</w:t>
      </w:r>
    </w:p>
    <w:p w:rsidR="00914466" w:rsidRDefault="00914466" w:rsidP="00914466">
      <w:pPr>
        <w:ind w:firstLine="709"/>
        <w:jc w:val="both"/>
        <w:rPr>
          <w:szCs w:val="28"/>
        </w:rPr>
      </w:pPr>
      <w:r>
        <w:rPr>
          <w:szCs w:val="28"/>
        </w:rPr>
        <w:t xml:space="preserve">Применение повышающего коэффициента к </w:t>
      </w:r>
      <w:r>
        <w:rPr>
          <w:bCs/>
          <w:szCs w:val="28"/>
        </w:rPr>
        <w:t xml:space="preserve">должностному </w:t>
      </w:r>
      <w:r>
        <w:rPr>
          <w:szCs w:val="28"/>
        </w:rPr>
        <w:t>окладу по учреждению (структурному подразделению учреждения) не образует новый оклад.</w:t>
      </w:r>
    </w:p>
    <w:p w:rsidR="00914466" w:rsidRDefault="00914466" w:rsidP="00914466">
      <w:pPr>
        <w:ind w:firstLine="709"/>
        <w:jc w:val="both"/>
        <w:rPr>
          <w:szCs w:val="28"/>
        </w:rPr>
      </w:pPr>
      <w:r>
        <w:rPr>
          <w:szCs w:val="28"/>
        </w:rPr>
        <w:t xml:space="preserve">Решение об установлении повышающего коэффициента к </w:t>
      </w:r>
      <w:r>
        <w:rPr>
          <w:bCs/>
          <w:szCs w:val="28"/>
        </w:rPr>
        <w:t xml:space="preserve">должностному </w:t>
      </w:r>
      <w:r>
        <w:rPr>
          <w:szCs w:val="28"/>
        </w:rPr>
        <w:t>окладу по учреждению (структурному подразделению учреждения) принимается руководителем учреждения в пределах бюджетных ассигнований на оплату труда работников учреждения, а также средств, полученных от приносящей доход деятельности, направленных учреждением на оплату труда работников, и с учетом мнения представительного органа работников.</w:t>
      </w:r>
    </w:p>
    <w:p w:rsidR="00914466" w:rsidRDefault="00914466" w:rsidP="00914466">
      <w:pPr>
        <w:ind w:firstLine="709"/>
        <w:jc w:val="both"/>
        <w:rPr>
          <w:szCs w:val="28"/>
        </w:rPr>
      </w:pPr>
      <w:r>
        <w:rPr>
          <w:szCs w:val="28"/>
        </w:rPr>
        <w:lastRenderedPageBreak/>
        <w:t>Размер выплат с применением повышающего коэффициента к должностному окладу по учреждению (структурному подразделению учреждения) определяется путем умножения должностного оклада работника на повышающий коэффициент.</w:t>
      </w:r>
    </w:p>
    <w:p w:rsidR="00914466" w:rsidRDefault="00914466" w:rsidP="00914466">
      <w:pPr>
        <w:ind w:firstLine="709"/>
        <w:jc w:val="both"/>
        <w:rPr>
          <w:bCs/>
          <w:szCs w:val="28"/>
        </w:rPr>
      </w:pPr>
      <w:r>
        <w:rPr>
          <w:szCs w:val="28"/>
        </w:rPr>
        <w:t xml:space="preserve">2.7. Положением об оплате и стимулировании труда работников учреждения предусматривается установление работникам следующих </w:t>
      </w:r>
      <w:r>
        <w:rPr>
          <w:bCs/>
          <w:szCs w:val="28"/>
        </w:rPr>
        <w:t>стимулирующих выплат:</w:t>
      </w:r>
    </w:p>
    <w:p w:rsidR="00914466" w:rsidRDefault="00914466" w:rsidP="00914466">
      <w:pPr>
        <w:ind w:firstLine="709"/>
        <w:jc w:val="both"/>
        <w:rPr>
          <w:bCs/>
          <w:szCs w:val="28"/>
        </w:rPr>
      </w:pPr>
      <w:r>
        <w:rPr>
          <w:bCs/>
          <w:szCs w:val="28"/>
        </w:rPr>
        <w:t xml:space="preserve">стимулирующая надбавка </w:t>
      </w:r>
      <w:r>
        <w:rPr>
          <w:szCs w:val="28"/>
        </w:rPr>
        <w:t>за интенсивность и высокие результаты работы;</w:t>
      </w:r>
    </w:p>
    <w:p w:rsidR="00914466" w:rsidRDefault="00914466" w:rsidP="00914466">
      <w:pPr>
        <w:ind w:firstLine="709"/>
        <w:jc w:val="both"/>
        <w:rPr>
          <w:bCs/>
          <w:szCs w:val="28"/>
        </w:rPr>
      </w:pPr>
      <w:r>
        <w:rPr>
          <w:bCs/>
          <w:szCs w:val="28"/>
        </w:rPr>
        <w:t>стимулирующая надбавка за выслугу лет;</w:t>
      </w:r>
    </w:p>
    <w:p w:rsidR="00914466" w:rsidRDefault="00914466" w:rsidP="00914466">
      <w:pPr>
        <w:ind w:firstLine="709"/>
        <w:jc w:val="both"/>
        <w:rPr>
          <w:szCs w:val="28"/>
        </w:rPr>
      </w:pPr>
      <w:r>
        <w:rPr>
          <w:bCs/>
          <w:szCs w:val="28"/>
        </w:rPr>
        <w:t>стимулирующая надбавка за качество выполнения работ.</w:t>
      </w:r>
    </w:p>
    <w:p w:rsidR="00914466" w:rsidRDefault="00914466" w:rsidP="00914466">
      <w:pPr>
        <w:ind w:firstLine="709"/>
        <w:jc w:val="both"/>
        <w:rPr>
          <w:szCs w:val="28"/>
        </w:rPr>
      </w:pPr>
      <w:r>
        <w:rPr>
          <w:szCs w:val="28"/>
        </w:rPr>
        <w:t>Установление стимулирующих выплат осуществляется по решению руководителя учреждения в пределах бюджетных ассигнований на оплату труда работников учреждения, а также средств, полученных от приносящей доход деятельности, направленных учреждением на оплату труда работников:</w:t>
      </w:r>
    </w:p>
    <w:p w:rsidR="00914466" w:rsidRDefault="00914466" w:rsidP="00914466">
      <w:pPr>
        <w:ind w:firstLine="709"/>
        <w:jc w:val="both"/>
        <w:rPr>
          <w:szCs w:val="28"/>
        </w:rPr>
      </w:pPr>
      <w:r>
        <w:rPr>
          <w:szCs w:val="28"/>
        </w:rPr>
        <w:t>руководителей структурных подразделений учреждения, главных специалистов и иных работников, подчиненных заместителям руководителей, - по представлению заместителей руководителя учреждения;</w:t>
      </w:r>
    </w:p>
    <w:p w:rsidR="00914466" w:rsidRDefault="00914466" w:rsidP="00914466">
      <w:pPr>
        <w:ind w:firstLine="709"/>
        <w:jc w:val="both"/>
        <w:rPr>
          <w:szCs w:val="28"/>
        </w:rPr>
      </w:pPr>
      <w:r>
        <w:rPr>
          <w:szCs w:val="28"/>
        </w:rPr>
        <w:t>остальных работников, занятых в структурных подразделениях учреждения, - на основании представления руководителей соответствующих структурных подразделений учреждения.</w:t>
      </w:r>
    </w:p>
    <w:p w:rsidR="00914466" w:rsidRDefault="00914466" w:rsidP="00914466">
      <w:pPr>
        <w:ind w:firstLine="709"/>
        <w:jc w:val="both"/>
        <w:rPr>
          <w:szCs w:val="28"/>
        </w:rPr>
      </w:pPr>
      <w:r>
        <w:rPr>
          <w:szCs w:val="28"/>
        </w:rPr>
        <w:t>2.8. Стимулирующая надбавка за интенсивность и высокие результаты работы устанавливается:</w:t>
      </w:r>
    </w:p>
    <w:p w:rsidR="00914466" w:rsidRDefault="00914466" w:rsidP="00914466">
      <w:pPr>
        <w:ind w:firstLine="709"/>
        <w:jc w:val="both"/>
        <w:rPr>
          <w:szCs w:val="28"/>
        </w:rPr>
      </w:pPr>
      <w:r>
        <w:rPr>
          <w:szCs w:val="28"/>
        </w:rPr>
        <w:t>работникам из числа художественного, артистического персонала учреждений исполнительского искусства - в зависимости от их фактической загрузки в репертуаре, участия в подготовке новой программы (выпуске нового спектакля);</w:t>
      </w:r>
    </w:p>
    <w:p w:rsidR="00914466" w:rsidRDefault="00914466" w:rsidP="00914466">
      <w:pPr>
        <w:ind w:firstLine="709"/>
        <w:jc w:val="both"/>
        <w:rPr>
          <w:szCs w:val="28"/>
        </w:rPr>
      </w:pPr>
      <w:r>
        <w:rPr>
          <w:szCs w:val="28"/>
        </w:rPr>
        <w:t>библиотечным работникам - за выполнение и перевыполнение плановых показателей по количеству посещений, комплектованию библиотечных фондов, справочно-библиографическому обслуживанию и книговыдаче в год; освоение и внедрение инновационных методов работы, направленных на развитие библиотеки, высокий уровень подготовки, творческую активность в организации и проведении культурно-просветительских, обучающих мероприятий, научной, научно-методической и издательской работы;</w:t>
      </w:r>
    </w:p>
    <w:p w:rsidR="00914466" w:rsidRDefault="00914466" w:rsidP="00914466">
      <w:pPr>
        <w:ind w:firstLine="709"/>
        <w:jc w:val="both"/>
        <w:rPr>
          <w:szCs w:val="28"/>
        </w:rPr>
      </w:pPr>
      <w:r>
        <w:rPr>
          <w:szCs w:val="28"/>
        </w:rPr>
        <w:t xml:space="preserve">работникам учреждений культурно - </w:t>
      </w:r>
      <w:proofErr w:type="spellStart"/>
      <w:r>
        <w:rPr>
          <w:szCs w:val="28"/>
        </w:rPr>
        <w:t>досугового</w:t>
      </w:r>
      <w:proofErr w:type="spellEnd"/>
      <w:r>
        <w:rPr>
          <w:szCs w:val="28"/>
        </w:rPr>
        <w:t xml:space="preserve"> тип</w:t>
      </w:r>
      <w:proofErr w:type="gramStart"/>
      <w:r>
        <w:rPr>
          <w:szCs w:val="28"/>
        </w:rPr>
        <w:t>а-</w:t>
      </w:r>
      <w:proofErr w:type="gramEnd"/>
      <w:r>
        <w:rPr>
          <w:szCs w:val="28"/>
        </w:rPr>
        <w:t xml:space="preserve"> за выполнение и перевыполнение плановых показателей по подготовке и проведению культурно</w:t>
      </w:r>
      <w:r w:rsidR="00E74910">
        <w:rPr>
          <w:szCs w:val="28"/>
        </w:rPr>
        <w:t xml:space="preserve"> </w:t>
      </w:r>
      <w:r>
        <w:rPr>
          <w:szCs w:val="28"/>
        </w:rPr>
        <w:t xml:space="preserve">- </w:t>
      </w:r>
      <w:proofErr w:type="spellStart"/>
      <w:r>
        <w:rPr>
          <w:szCs w:val="28"/>
        </w:rPr>
        <w:t>досуговых</w:t>
      </w:r>
      <w:proofErr w:type="spellEnd"/>
      <w:r>
        <w:rPr>
          <w:szCs w:val="28"/>
        </w:rPr>
        <w:t xml:space="preserve"> мероприятий, по количеству посетителей мероприятий; творческую активность в организации и проведении культурно-просветительских, обучающих мероприятий, научной, научно-методической и издательской работы</w:t>
      </w:r>
    </w:p>
    <w:p w:rsidR="00914466" w:rsidRDefault="00914466" w:rsidP="00914466">
      <w:pPr>
        <w:ind w:firstLine="709"/>
        <w:jc w:val="both"/>
        <w:rPr>
          <w:szCs w:val="28"/>
        </w:rPr>
      </w:pPr>
      <w:r>
        <w:rPr>
          <w:szCs w:val="28"/>
        </w:rPr>
        <w:t xml:space="preserve">музейным работникам - за выполнение и перевыполнение плановых показателей по посещаемости, экскурсионной и лекционной деятельности в год, участие в создании новых постоянных, временных и передвижных </w:t>
      </w:r>
      <w:r>
        <w:rPr>
          <w:szCs w:val="28"/>
        </w:rPr>
        <w:lastRenderedPageBreak/>
        <w:t>выставок (экспозиций); творческую активность в научно-методической и (или) научно-исследовательской работе.</w:t>
      </w:r>
    </w:p>
    <w:p w:rsidR="00914466" w:rsidRDefault="00914466" w:rsidP="00914466">
      <w:pPr>
        <w:ind w:firstLine="709"/>
        <w:jc w:val="both"/>
        <w:rPr>
          <w:bCs/>
          <w:szCs w:val="28"/>
        </w:rPr>
      </w:pPr>
      <w:r>
        <w:rPr>
          <w:szCs w:val="28"/>
        </w:rPr>
        <w:t>Размер надбавки устанавливается как в абсолютном значении, так и в процентном отношении к</w:t>
      </w:r>
      <w:r>
        <w:rPr>
          <w:bCs/>
          <w:szCs w:val="28"/>
        </w:rPr>
        <w:t xml:space="preserve"> должностному </w:t>
      </w:r>
      <w:r>
        <w:rPr>
          <w:szCs w:val="28"/>
        </w:rPr>
        <w:t>окладу. Надбавка устанавливается на срок не более 1 года, по истечении которого сохраняется или отменяется.</w:t>
      </w:r>
    </w:p>
    <w:p w:rsidR="00914466" w:rsidRDefault="00914466" w:rsidP="00914466">
      <w:pPr>
        <w:ind w:firstLine="709"/>
        <w:jc w:val="both"/>
        <w:rPr>
          <w:szCs w:val="28"/>
        </w:rPr>
      </w:pPr>
      <w:r>
        <w:rPr>
          <w:bCs/>
          <w:szCs w:val="28"/>
        </w:rPr>
        <w:t xml:space="preserve">2.9. Стимулирующая надбавка за выслугу лет устанавливается работникам </w:t>
      </w:r>
      <w:r>
        <w:rPr>
          <w:szCs w:val="28"/>
        </w:rPr>
        <w:t xml:space="preserve">в зависимости от общего количества лет, проработанных в учреждениях культуры и искусства (государственных и (или) муниципальных), в следующих размерах (в процентах от </w:t>
      </w:r>
      <w:r>
        <w:rPr>
          <w:bCs/>
          <w:szCs w:val="28"/>
        </w:rPr>
        <w:t xml:space="preserve">должностного </w:t>
      </w:r>
      <w:r>
        <w:rPr>
          <w:szCs w:val="28"/>
        </w:rPr>
        <w:t>оклада):</w:t>
      </w:r>
    </w:p>
    <w:p w:rsidR="00914466" w:rsidRDefault="00914466" w:rsidP="00914466">
      <w:pPr>
        <w:ind w:firstLine="709"/>
        <w:jc w:val="both"/>
        <w:rPr>
          <w:szCs w:val="28"/>
        </w:rPr>
      </w:pPr>
      <w:r>
        <w:rPr>
          <w:szCs w:val="28"/>
        </w:rPr>
        <w:t xml:space="preserve">при </w:t>
      </w:r>
      <w:r>
        <w:rPr>
          <w:bCs/>
          <w:szCs w:val="28"/>
        </w:rPr>
        <w:t xml:space="preserve">стаже работы </w:t>
      </w:r>
      <w:r>
        <w:rPr>
          <w:szCs w:val="28"/>
        </w:rPr>
        <w:t>от 1 до 3 лет - 5 процентов;</w:t>
      </w:r>
    </w:p>
    <w:p w:rsidR="00914466" w:rsidRDefault="00914466" w:rsidP="00914466">
      <w:pPr>
        <w:ind w:firstLine="709"/>
        <w:jc w:val="both"/>
        <w:rPr>
          <w:szCs w:val="28"/>
        </w:rPr>
      </w:pPr>
      <w:r>
        <w:rPr>
          <w:szCs w:val="28"/>
        </w:rPr>
        <w:t xml:space="preserve">при </w:t>
      </w:r>
      <w:r>
        <w:rPr>
          <w:bCs/>
          <w:szCs w:val="28"/>
        </w:rPr>
        <w:t xml:space="preserve">стаже работы </w:t>
      </w:r>
      <w:r>
        <w:rPr>
          <w:szCs w:val="28"/>
        </w:rPr>
        <w:t>от 3 до 5 лет - 10 процентов;</w:t>
      </w:r>
    </w:p>
    <w:p w:rsidR="00914466" w:rsidRDefault="00914466" w:rsidP="00914466">
      <w:pPr>
        <w:ind w:firstLine="709"/>
        <w:jc w:val="both"/>
        <w:rPr>
          <w:szCs w:val="28"/>
        </w:rPr>
      </w:pPr>
      <w:r>
        <w:rPr>
          <w:szCs w:val="28"/>
        </w:rPr>
        <w:t xml:space="preserve">при </w:t>
      </w:r>
      <w:r>
        <w:rPr>
          <w:bCs/>
          <w:szCs w:val="28"/>
        </w:rPr>
        <w:t xml:space="preserve">стаже работы </w:t>
      </w:r>
      <w:r>
        <w:rPr>
          <w:szCs w:val="28"/>
        </w:rPr>
        <w:t>свыше 5 лет - 15 процентов.</w:t>
      </w:r>
    </w:p>
    <w:p w:rsidR="00914466" w:rsidRDefault="00914466" w:rsidP="00914466">
      <w:pPr>
        <w:widowControl w:val="0"/>
        <w:autoSpaceDE w:val="0"/>
        <w:ind w:firstLine="709"/>
        <w:jc w:val="both"/>
        <w:rPr>
          <w:szCs w:val="28"/>
        </w:rPr>
      </w:pPr>
      <w:r>
        <w:rPr>
          <w:szCs w:val="28"/>
        </w:rPr>
        <w:t>2.10. </w:t>
      </w:r>
      <w:r>
        <w:rPr>
          <w:bCs/>
          <w:szCs w:val="28"/>
        </w:rPr>
        <w:t xml:space="preserve">Стимулирующая надбавка за качество выполнения работ </w:t>
      </w:r>
      <w:r>
        <w:rPr>
          <w:szCs w:val="28"/>
        </w:rPr>
        <w:t>устанавливается работникам в следующих размерах:</w:t>
      </w:r>
    </w:p>
    <w:p w:rsidR="00914466" w:rsidRDefault="00914466" w:rsidP="00914466">
      <w:pPr>
        <w:autoSpaceDE w:val="0"/>
        <w:ind w:firstLine="709"/>
        <w:jc w:val="both"/>
        <w:rPr>
          <w:szCs w:val="28"/>
        </w:rPr>
      </w:pPr>
      <w:proofErr w:type="gramStart"/>
      <w:r>
        <w:rPr>
          <w:szCs w:val="28"/>
        </w:rPr>
        <w:t>до 3000 рублей за ученую степень кандидата наук (со дня принятия решения Высшей аттестационной комиссией Министерства образования и науки Российской Федерации о присуждении ученой степени) или за почетные звания Республики Марий Эл «Заслуженный артист Республики Марий Эл», «Заслуженный деятель искусств Республики Марий Эл», «Заслуженный журналист Республики Марий Эл», «Заслуженный работник культуры Республики Марий Эл», «Заслуженный художник Республики Марий Эл»</w:t>
      </w:r>
      <w:r w:rsidR="00E74910">
        <w:rPr>
          <w:szCs w:val="28"/>
        </w:rPr>
        <w:t xml:space="preserve"> </w:t>
      </w:r>
      <w:r>
        <w:rPr>
          <w:szCs w:val="28"/>
        </w:rPr>
        <w:t>(со</w:t>
      </w:r>
      <w:proofErr w:type="gramEnd"/>
      <w:r>
        <w:rPr>
          <w:szCs w:val="28"/>
        </w:rPr>
        <w:t xml:space="preserve"> дня присвоения почетного звания);</w:t>
      </w:r>
    </w:p>
    <w:p w:rsidR="00914466" w:rsidRDefault="00914466" w:rsidP="00914466">
      <w:pPr>
        <w:widowControl w:val="0"/>
        <w:autoSpaceDE w:val="0"/>
        <w:ind w:firstLine="709"/>
        <w:jc w:val="both"/>
        <w:rPr>
          <w:szCs w:val="28"/>
        </w:rPr>
      </w:pPr>
      <w:r>
        <w:rPr>
          <w:szCs w:val="28"/>
        </w:rPr>
        <w:t xml:space="preserve">до 10 процентов  от </w:t>
      </w:r>
      <w:r>
        <w:rPr>
          <w:bCs/>
          <w:szCs w:val="28"/>
        </w:rPr>
        <w:t xml:space="preserve">должностного </w:t>
      </w:r>
      <w:r>
        <w:rPr>
          <w:szCs w:val="28"/>
        </w:rPr>
        <w:t>оклада сотрудникам библиотек за знание и использование в повседневной работе одного иностранного языка;</w:t>
      </w:r>
    </w:p>
    <w:p w:rsidR="00914466" w:rsidRDefault="00914466" w:rsidP="00914466">
      <w:pPr>
        <w:ind w:firstLine="709"/>
        <w:jc w:val="both"/>
        <w:rPr>
          <w:szCs w:val="28"/>
        </w:rPr>
      </w:pPr>
      <w:r>
        <w:rPr>
          <w:szCs w:val="28"/>
        </w:rPr>
        <w:t xml:space="preserve">до 15 процентов от </w:t>
      </w:r>
      <w:r>
        <w:rPr>
          <w:bCs/>
          <w:szCs w:val="28"/>
        </w:rPr>
        <w:t xml:space="preserve">должностного </w:t>
      </w:r>
      <w:r>
        <w:rPr>
          <w:szCs w:val="28"/>
        </w:rPr>
        <w:t>оклада сотрудникам библиотек за знание и использование в работе двух и более иностранных языков;</w:t>
      </w:r>
    </w:p>
    <w:p w:rsidR="00914466" w:rsidRDefault="00914466" w:rsidP="00914466">
      <w:pPr>
        <w:autoSpaceDE w:val="0"/>
        <w:ind w:firstLine="709"/>
        <w:jc w:val="both"/>
        <w:rPr>
          <w:szCs w:val="28"/>
        </w:rPr>
      </w:pPr>
      <w:proofErr w:type="gramStart"/>
      <w:r>
        <w:rPr>
          <w:szCs w:val="28"/>
        </w:rPr>
        <w:t xml:space="preserve">до 5000 рублей за ученую степень доктора наук (со дня принятия решения Высшей аттестационной комиссией </w:t>
      </w:r>
      <w:r w:rsidRPr="00095082">
        <w:rPr>
          <w:szCs w:val="28"/>
        </w:rPr>
        <w:t xml:space="preserve">при </w:t>
      </w:r>
      <w:r>
        <w:rPr>
          <w:szCs w:val="28"/>
        </w:rPr>
        <w:t>Министерстве образования и науки Российской Федерации о присуждении ученой степени.</w:t>
      </w:r>
      <w:proofErr w:type="gramEnd"/>
    </w:p>
    <w:p w:rsidR="00914466" w:rsidRDefault="00914466" w:rsidP="00914466">
      <w:pPr>
        <w:autoSpaceDE w:val="0"/>
        <w:ind w:firstLine="709"/>
        <w:jc w:val="both"/>
        <w:rPr>
          <w:bCs/>
          <w:szCs w:val="28"/>
        </w:rPr>
      </w:pPr>
      <w:r>
        <w:rPr>
          <w:szCs w:val="28"/>
        </w:rPr>
        <w:t>до 1500 за почетные звания «Народный артист Республики Марий Эл», «Народный художник Республики Марий Эл», «Народный писатель Республики Марий Эл», «Народный поэт Республики Марий Эл» (со дня присвоения почетного звания).</w:t>
      </w:r>
    </w:p>
    <w:p w:rsidR="00914466" w:rsidRDefault="00914466" w:rsidP="00914466">
      <w:pPr>
        <w:ind w:firstLine="709"/>
        <w:jc w:val="both"/>
        <w:rPr>
          <w:szCs w:val="28"/>
        </w:rPr>
      </w:pPr>
      <w:r>
        <w:rPr>
          <w:bCs/>
          <w:szCs w:val="28"/>
        </w:rPr>
        <w:t>Стимулирующая надбавка за качество выполнения работ</w:t>
      </w:r>
      <w:r>
        <w:rPr>
          <w:szCs w:val="28"/>
        </w:rPr>
        <w:t xml:space="preserve"> устанавливается по одному из оснований, имеющему большее значение, за счет средств местного бюджета муниципального образования «Звениговский муниципальный район» и средств, полученных от приносящей доход деятельности. </w:t>
      </w:r>
    </w:p>
    <w:p w:rsidR="00914466" w:rsidRDefault="00914466" w:rsidP="00914466">
      <w:pPr>
        <w:ind w:firstLine="709"/>
        <w:jc w:val="both"/>
        <w:rPr>
          <w:szCs w:val="28"/>
        </w:rPr>
      </w:pPr>
      <w:r>
        <w:rPr>
          <w:szCs w:val="28"/>
        </w:rPr>
        <w:t xml:space="preserve">Надбавки за наличие почетного звания устанавливаются работникам при условии соответствия почетного звания профилю </w:t>
      </w:r>
      <w:proofErr w:type="gramStart"/>
      <w:r>
        <w:rPr>
          <w:szCs w:val="28"/>
        </w:rPr>
        <w:t>учреждения</w:t>
      </w:r>
      <w:proofErr w:type="gramEnd"/>
      <w:r>
        <w:rPr>
          <w:szCs w:val="28"/>
        </w:rPr>
        <w:t xml:space="preserve"> и выплачивается за фактически отработанное время.</w:t>
      </w:r>
    </w:p>
    <w:p w:rsidR="00914466" w:rsidRDefault="00914466" w:rsidP="00914466">
      <w:pPr>
        <w:ind w:firstLine="709"/>
        <w:jc w:val="both"/>
        <w:rPr>
          <w:szCs w:val="28"/>
        </w:rPr>
      </w:pPr>
      <w:r>
        <w:rPr>
          <w:szCs w:val="28"/>
        </w:rPr>
        <w:t xml:space="preserve">2.11. В случаях, когда </w:t>
      </w:r>
      <w:proofErr w:type="gramStart"/>
      <w:r>
        <w:rPr>
          <w:szCs w:val="28"/>
        </w:rPr>
        <w:t>размер оплаты труда</w:t>
      </w:r>
      <w:proofErr w:type="gramEnd"/>
      <w:r>
        <w:rPr>
          <w:szCs w:val="28"/>
        </w:rPr>
        <w:t xml:space="preserve"> работника зависит от стажа, образования, квалификационной категории, государственных наград и (или) </w:t>
      </w:r>
      <w:r>
        <w:rPr>
          <w:szCs w:val="28"/>
        </w:rPr>
        <w:lastRenderedPageBreak/>
        <w:t>ведомственных знаков отличия, ученой степени, право на его изменение возникает в следующие сроки:</w:t>
      </w:r>
    </w:p>
    <w:p w:rsidR="00914466" w:rsidRDefault="00914466" w:rsidP="00914466">
      <w:pPr>
        <w:ind w:firstLine="709"/>
        <w:jc w:val="both"/>
        <w:rPr>
          <w:szCs w:val="28"/>
        </w:rPr>
      </w:pPr>
      <w:r>
        <w:rPr>
          <w:szCs w:val="28"/>
        </w:rPr>
        <w:t>при увеличении стажа работы - со дня достижения соответствующего стажа, если документы находятся в учреждении, или со дня представления документа о стаже, дающем право на соответствующие выплаты;</w:t>
      </w:r>
    </w:p>
    <w:p w:rsidR="00914466" w:rsidRDefault="00914466" w:rsidP="00914466">
      <w:pPr>
        <w:ind w:firstLine="709"/>
        <w:jc w:val="both"/>
        <w:rPr>
          <w:szCs w:val="28"/>
        </w:rPr>
      </w:pPr>
      <w:r>
        <w:rPr>
          <w:szCs w:val="28"/>
        </w:rPr>
        <w:t>при получении образования или восстановлении документов об образовании - со дня представления соответствующего документа;</w:t>
      </w:r>
    </w:p>
    <w:p w:rsidR="00914466" w:rsidRDefault="00914466" w:rsidP="00914466">
      <w:pPr>
        <w:ind w:firstLine="709"/>
        <w:jc w:val="both"/>
        <w:rPr>
          <w:szCs w:val="28"/>
        </w:rPr>
      </w:pPr>
      <w:r>
        <w:rPr>
          <w:szCs w:val="28"/>
        </w:rPr>
        <w:t>при присвоении квалификационной категории - со дня вынесения решения аттестационной комиссией;</w:t>
      </w:r>
    </w:p>
    <w:p w:rsidR="00914466" w:rsidRDefault="00914466" w:rsidP="00914466">
      <w:pPr>
        <w:ind w:firstLine="709"/>
        <w:jc w:val="both"/>
        <w:rPr>
          <w:szCs w:val="28"/>
        </w:rPr>
      </w:pPr>
      <w:r>
        <w:rPr>
          <w:szCs w:val="28"/>
        </w:rPr>
        <w:t>при присвоении почетного звания, награждении ведомственными знаками отличия - со дня присвоения, награждения;</w:t>
      </w:r>
    </w:p>
    <w:p w:rsidR="00914466" w:rsidRDefault="00914466" w:rsidP="00914466">
      <w:pPr>
        <w:ind w:firstLine="709"/>
        <w:jc w:val="both"/>
        <w:rPr>
          <w:szCs w:val="28"/>
        </w:rPr>
      </w:pPr>
      <w:r>
        <w:rPr>
          <w:szCs w:val="28"/>
        </w:rPr>
        <w:t>при присуждении ученой степени доктора наук или кандидата наук - со дня присвоения почетного звания.</w:t>
      </w:r>
    </w:p>
    <w:p w:rsidR="00914466" w:rsidRDefault="00914466" w:rsidP="00914466">
      <w:pPr>
        <w:pStyle w:val="justify2"/>
        <w:spacing w:before="0" w:after="0"/>
        <w:ind w:firstLine="709"/>
        <w:jc w:val="both"/>
        <w:rPr>
          <w:szCs w:val="28"/>
        </w:rPr>
      </w:pPr>
      <w:r>
        <w:rPr>
          <w:sz w:val="28"/>
          <w:szCs w:val="28"/>
        </w:rPr>
        <w:t xml:space="preserve">При наступлении у работника права на изменение </w:t>
      </w:r>
      <w:proofErr w:type="gramStart"/>
      <w:r>
        <w:rPr>
          <w:sz w:val="28"/>
          <w:szCs w:val="28"/>
        </w:rPr>
        <w:t>размера оплаты труда</w:t>
      </w:r>
      <w:proofErr w:type="gramEnd"/>
      <w:r>
        <w:rPr>
          <w:sz w:val="28"/>
          <w:szCs w:val="28"/>
        </w:rPr>
        <w:t xml:space="preserve"> в период пребывания в ежегодном или ином отпуске, в период его временной нетрудоспособности, а также в другие периоды, в течение которых за ним сохраняется средняя заработная плата, изменение размера оплаты его труда осуществляется по окончании указанных периодов</w:t>
      </w:r>
    </w:p>
    <w:p w:rsidR="00914466" w:rsidRDefault="00914466" w:rsidP="00914466">
      <w:pPr>
        <w:ind w:firstLine="708"/>
        <w:jc w:val="both"/>
        <w:rPr>
          <w:szCs w:val="28"/>
        </w:rPr>
      </w:pPr>
      <w:r>
        <w:rPr>
          <w:szCs w:val="28"/>
        </w:rPr>
        <w:t xml:space="preserve">2.12. С учетом условий труда работникам устанавливаются выплаты компенсационного характера, предусмотренные разделом </w:t>
      </w:r>
      <w:r>
        <w:rPr>
          <w:szCs w:val="28"/>
          <w:lang w:val="en-US"/>
        </w:rPr>
        <w:t>V</w:t>
      </w:r>
      <w:r>
        <w:rPr>
          <w:szCs w:val="28"/>
        </w:rPr>
        <w:t xml:space="preserve"> настоящего Положения.</w:t>
      </w:r>
    </w:p>
    <w:p w:rsidR="00914466" w:rsidRDefault="00914466" w:rsidP="00914466">
      <w:pPr>
        <w:ind w:firstLine="708"/>
        <w:jc w:val="both"/>
        <w:rPr>
          <w:szCs w:val="28"/>
        </w:rPr>
      </w:pPr>
      <w:r>
        <w:rPr>
          <w:szCs w:val="28"/>
        </w:rPr>
        <w:t xml:space="preserve">2.13. Работникам выплачиваются премии, предусмотренные разделом </w:t>
      </w:r>
      <w:r>
        <w:rPr>
          <w:szCs w:val="28"/>
          <w:lang w:val="en-US"/>
        </w:rPr>
        <w:t>VI</w:t>
      </w:r>
      <w:r>
        <w:rPr>
          <w:szCs w:val="28"/>
        </w:rPr>
        <w:t xml:space="preserve"> настоящего Положения.</w:t>
      </w:r>
    </w:p>
    <w:p w:rsidR="00914466" w:rsidRDefault="00914466" w:rsidP="00914466">
      <w:pPr>
        <w:jc w:val="both"/>
        <w:rPr>
          <w:szCs w:val="28"/>
        </w:rPr>
      </w:pPr>
    </w:p>
    <w:p w:rsidR="00914466" w:rsidRPr="00BE22EE" w:rsidRDefault="00BE22EE" w:rsidP="00914466">
      <w:pPr>
        <w:jc w:val="center"/>
        <w:rPr>
          <w:szCs w:val="28"/>
        </w:rPr>
      </w:pPr>
      <w:r>
        <w:rPr>
          <w:bCs/>
          <w:szCs w:val="28"/>
        </w:rPr>
        <w:t>3</w:t>
      </w:r>
      <w:r w:rsidR="00914466" w:rsidRPr="00BE22EE">
        <w:rPr>
          <w:bCs/>
          <w:szCs w:val="28"/>
        </w:rPr>
        <w:t>. Порядок и условия оплаты труда работников, осуществляющих профессиональную деятельность по профессиям рабочих</w:t>
      </w:r>
    </w:p>
    <w:p w:rsidR="00914466" w:rsidRDefault="00914466" w:rsidP="00914466">
      <w:pPr>
        <w:jc w:val="both"/>
        <w:rPr>
          <w:szCs w:val="28"/>
        </w:rPr>
      </w:pPr>
      <w:bookmarkStart w:id="0" w:name="OLE_LINK1"/>
    </w:p>
    <w:p w:rsidR="00914466" w:rsidRDefault="00914466" w:rsidP="00914466">
      <w:pPr>
        <w:pStyle w:val="ConsPlusNormal"/>
        <w:widowControl/>
        <w:ind w:firstLine="709"/>
        <w:jc w:val="both"/>
        <w:rPr>
          <w:color w:val="000000"/>
          <w:szCs w:val="28"/>
        </w:rPr>
      </w:pPr>
      <w:r>
        <w:rPr>
          <w:rFonts w:ascii="Times New Roman" w:hAnsi="Times New Roman" w:cs="Times New Roman"/>
          <w:sz w:val="28"/>
          <w:szCs w:val="28"/>
        </w:rPr>
        <w:t>3.1. Заработная плата работников, осуществляющих профессиональную деятельность по профессиям рабочих (далее - рабочие), определяется как сумма должностного оклада по соответствующей профессиональной квалификационной группе и компенсационных, стимулирующих выплат.</w:t>
      </w:r>
    </w:p>
    <w:p w:rsidR="00914466" w:rsidRDefault="00914466" w:rsidP="00914466">
      <w:pPr>
        <w:ind w:firstLine="708"/>
        <w:jc w:val="both"/>
        <w:rPr>
          <w:szCs w:val="28"/>
        </w:rPr>
      </w:pPr>
      <w:r>
        <w:rPr>
          <w:color w:val="000000"/>
          <w:szCs w:val="28"/>
        </w:rPr>
        <w:t>3.2. Должностные оклады рабочих определяются путем умножения</w:t>
      </w:r>
      <w:r>
        <w:rPr>
          <w:szCs w:val="28"/>
        </w:rPr>
        <w:t xml:space="preserve"> базовых окладов на повышающие коэффициенты по занимаемой должности, указанные в пункте 3.4. настоящего Положения.</w:t>
      </w:r>
    </w:p>
    <w:p w:rsidR="00914466" w:rsidRDefault="00914466" w:rsidP="00914466">
      <w:pPr>
        <w:ind w:firstLine="708"/>
        <w:jc w:val="both"/>
        <w:rPr>
          <w:szCs w:val="28"/>
        </w:rPr>
      </w:pPr>
      <w:r>
        <w:rPr>
          <w:szCs w:val="28"/>
        </w:rPr>
        <w:t xml:space="preserve">3.3. Базовые </w:t>
      </w:r>
      <w:r>
        <w:rPr>
          <w:bCs/>
          <w:szCs w:val="28"/>
        </w:rPr>
        <w:t>оклады</w:t>
      </w:r>
      <w:r>
        <w:rPr>
          <w:szCs w:val="28"/>
        </w:rPr>
        <w:t xml:space="preserve"> </w:t>
      </w:r>
      <w:r>
        <w:rPr>
          <w:bCs/>
          <w:szCs w:val="28"/>
        </w:rPr>
        <w:t xml:space="preserve">рабочих устанавливаются </w:t>
      </w:r>
      <w:r>
        <w:rPr>
          <w:szCs w:val="28"/>
        </w:rPr>
        <w:t xml:space="preserve">в соответствии с профессиональными квалификационными группами, утвержденными приказом Министерства здравоохранения и социального развития Российской Федерации от  29 мая 2008 г. № 248н «Об утверждении профессиональных квалификационных групп общеотраслевых профессий рабочих», </w:t>
      </w:r>
      <w:r>
        <w:rPr>
          <w:bCs/>
          <w:szCs w:val="28"/>
        </w:rPr>
        <w:t>в зависимости от разряда выполняемых работ.</w:t>
      </w:r>
    </w:p>
    <w:p w:rsidR="00914466" w:rsidRDefault="00914466" w:rsidP="00914466">
      <w:pPr>
        <w:ind w:firstLine="708"/>
        <w:jc w:val="both"/>
        <w:rPr>
          <w:szCs w:val="28"/>
        </w:rPr>
      </w:pPr>
      <w:r>
        <w:rPr>
          <w:szCs w:val="28"/>
        </w:rPr>
        <w:t>3.4. На основе отнесения должностей к профессиональным квалификационным группам рабочим устанавливаются следующие базовые оклады:</w:t>
      </w:r>
    </w:p>
    <w:p w:rsidR="00914466" w:rsidRPr="00F00564" w:rsidRDefault="00914466" w:rsidP="00914466">
      <w:pPr>
        <w:ind w:firstLine="708"/>
        <w:jc w:val="both"/>
        <w:rPr>
          <w:szCs w:val="28"/>
        </w:rPr>
      </w:pPr>
      <w:r>
        <w:rPr>
          <w:szCs w:val="28"/>
        </w:rPr>
        <w:t>по профессиональной к</w:t>
      </w:r>
      <w:r w:rsidRPr="00F00564">
        <w:rPr>
          <w:szCs w:val="28"/>
        </w:rPr>
        <w:t>валификационной группе «Общеотраслевые профессии рабочих первого уровня» - 4798 рублей;</w:t>
      </w:r>
    </w:p>
    <w:p w:rsidR="00914466" w:rsidRPr="00F00564" w:rsidRDefault="00914466" w:rsidP="00914466">
      <w:pPr>
        <w:ind w:firstLine="708"/>
        <w:jc w:val="both"/>
        <w:rPr>
          <w:szCs w:val="28"/>
        </w:rPr>
      </w:pPr>
      <w:r w:rsidRPr="00F00564">
        <w:rPr>
          <w:szCs w:val="28"/>
        </w:rPr>
        <w:lastRenderedPageBreak/>
        <w:t>по профессиональной квалификационной группе «Общеотраслевые профессии рабочих второго уровня» - 5438 рублей.</w:t>
      </w:r>
    </w:p>
    <w:p w:rsidR="00914466" w:rsidRDefault="00914466" w:rsidP="00914466">
      <w:pPr>
        <w:ind w:firstLine="708"/>
        <w:jc w:val="both"/>
        <w:rPr>
          <w:szCs w:val="28"/>
        </w:rPr>
      </w:pPr>
      <w:r w:rsidRPr="00F00564">
        <w:rPr>
          <w:szCs w:val="28"/>
        </w:rPr>
        <w:t>3.5. Положением об оплате и стимулировании труда работников учреждения предусматривается установление повышающего</w:t>
      </w:r>
      <w:r>
        <w:rPr>
          <w:szCs w:val="28"/>
        </w:rPr>
        <w:t xml:space="preserve"> коэффициента по занимаемой должности:</w:t>
      </w:r>
    </w:p>
    <w:p w:rsidR="00914466" w:rsidRDefault="00914466" w:rsidP="00914466">
      <w:pPr>
        <w:ind w:firstLine="708"/>
        <w:jc w:val="both"/>
        <w:rPr>
          <w:szCs w:val="28"/>
        </w:rPr>
      </w:pPr>
      <w:r>
        <w:rPr>
          <w:szCs w:val="28"/>
        </w:rPr>
        <w:t>а) профессиональная квалификационная группа «Общеотраслевые профессии рабочих первого уровня»:</w:t>
      </w:r>
    </w:p>
    <w:p w:rsidR="00914466" w:rsidRDefault="00914466" w:rsidP="00914466">
      <w:pPr>
        <w:ind w:firstLine="708"/>
        <w:jc w:val="both"/>
        <w:rPr>
          <w:szCs w:val="28"/>
        </w:rPr>
      </w:pPr>
    </w:p>
    <w:tbl>
      <w:tblPr>
        <w:tblW w:w="0" w:type="auto"/>
        <w:tblLayout w:type="fixed"/>
        <w:tblLook w:val="0000"/>
      </w:tblPr>
      <w:tblGrid>
        <w:gridCol w:w="5940"/>
        <w:gridCol w:w="2880"/>
      </w:tblGrid>
      <w:tr w:rsidR="00914466" w:rsidTr="00745D16">
        <w:tc>
          <w:tcPr>
            <w:tcW w:w="5940" w:type="dxa"/>
            <w:tcBorders>
              <w:top w:val="single" w:sz="4" w:space="0" w:color="000000"/>
              <w:bottom w:val="single" w:sz="4" w:space="0" w:color="000000"/>
            </w:tcBorders>
            <w:shd w:val="clear" w:color="auto" w:fill="auto"/>
            <w:vAlign w:val="center"/>
          </w:tcPr>
          <w:p w:rsidR="00914466" w:rsidRDefault="00914466" w:rsidP="00745D16">
            <w:pPr>
              <w:jc w:val="both"/>
              <w:rPr>
                <w:szCs w:val="28"/>
              </w:rPr>
            </w:pPr>
            <w:r>
              <w:rPr>
                <w:szCs w:val="28"/>
              </w:rPr>
              <w:t xml:space="preserve">Квалификационный уровень, </w:t>
            </w:r>
          </w:p>
          <w:p w:rsidR="00914466" w:rsidRDefault="00914466" w:rsidP="00745D16">
            <w:pPr>
              <w:jc w:val="both"/>
              <w:rPr>
                <w:szCs w:val="28"/>
              </w:rPr>
            </w:pPr>
            <w:r>
              <w:rPr>
                <w:szCs w:val="28"/>
              </w:rPr>
              <w:t>наименование должности</w:t>
            </w:r>
          </w:p>
        </w:tc>
        <w:tc>
          <w:tcPr>
            <w:tcW w:w="2880" w:type="dxa"/>
            <w:tcBorders>
              <w:top w:val="single" w:sz="4" w:space="0" w:color="000000"/>
              <w:left w:val="single" w:sz="4" w:space="0" w:color="000000"/>
              <w:bottom w:val="single" w:sz="4" w:space="0" w:color="000000"/>
            </w:tcBorders>
            <w:shd w:val="clear" w:color="auto" w:fill="auto"/>
            <w:vAlign w:val="center"/>
          </w:tcPr>
          <w:p w:rsidR="00914466" w:rsidRDefault="00914466" w:rsidP="00745D16">
            <w:pPr>
              <w:jc w:val="both"/>
              <w:rPr>
                <w:szCs w:val="28"/>
              </w:rPr>
            </w:pPr>
            <w:r>
              <w:rPr>
                <w:szCs w:val="28"/>
              </w:rPr>
              <w:t xml:space="preserve">Повышающий коэффициент </w:t>
            </w:r>
          </w:p>
          <w:p w:rsidR="00914466" w:rsidRDefault="00914466" w:rsidP="00745D16">
            <w:pPr>
              <w:jc w:val="both"/>
            </w:pPr>
            <w:r>
              <w:rPr>
                <w:szCs w:val="28"/>
              </w:rPr>
              <w:t>по занимаемой должности</w:t>
            </w:r>
          </w:p>
        </w:tc>
      </w:tr>
      <w:tr w:rsidR="00914466" w:rsidTr="00745D16">
        <w:tc>
          <w:tcPr>
            <w:tcW w:w="5940" w:type="dxa"/>
            <w:tcBorders>
              <w:top w:val="single" w:sz="4" w:space="0" w:color="000000"/>
            </w:tcBorders>
            <w:shd w:val="clear" w:color="auto" w:fill="auto"/>
            <w:vAlign w:val="center"/>
          </w:tcPr>
          <w:p w:rsidR="00914466" w:rsidRDefault="00914466" w:rsidP="00745D16">
            <w:pPr>
              <w:snapToGrid w:val="0"/>
              <w:jc w:val="both"/>
              <w:rPr>
                <w:szCs w:val="28"/>
              </w:rPr>
            </w:pPr>
          </w:p>
        </w:tc>
        <w:tc>
          <w:tcPr>
            <w:tcW w:w="2880" w:type="dxa"/>
            <w:tcBorders>
              <w:top w:val="single" w:sz="4" w:space="0" w:color="000000"/>
            </w:tcBorders>
            <w:shd w:val="clear" w:color="auto" w:fill="auto"/>
            <w:vAlign w:val="center"/>
          </w:tcPr>
          <w:p w:rsidR="00914466" w:rsidRDefault="00914466" w:rsidP="00745D16">
            <w:pPr>
              <w:snapToGrid w:val="0"/>
              <w:jc w:val="both"/>
              <w:rPr>
                <w:sz w:val="16"/>
                <w:szCs w:val="16"/>
              </w:rPr>
            </w:pPr>
          </w:p>
        </w:tc>
      </w:tr>
      <w:tr w:rsidR="00914466" w:rsidTr="00745D16">
        <w:tc>
          <w:tcPr>
            <w:tcW w:w="5940" w:type="dxa"/>
            <w:shd w:val="clear" w:color="auto" w:fill="auto"/>
          </w:tcPr>
          <w:p w:rsidR="00914466" w:rsidRDefault="00914466" w:rsidP="00745D16">
            <w:pPr>
              <w:widowControl w:val="0"/>
              <w:jc w:val="both"/>
              <w:rPr>
                <w:szCs w:val="28"/>
              </w:rPr>
            </w:pPr>
            <w:r>
              <w:rPr>
                <w:szCs w:val="28"/>
              </w:rPr>
              <w:t xml:space="preserve">1 квалификационный уровень: </w:t>
            </w:r>
          </w:p>
          <w:p w:rsidR="00914466" w:rsidRDefault="00914466" w:rsidP="00745D16">
            <w:pPr>
              <w:jc w:val="both"/>
              <w:rPr>
                <w:szCs w:val="28"/>
              </w:rPr>
            </w:pPr>
            <w:r>
              <w:rPr>
                <w:szCs w:val="28"/>
              </w:rPr>
              <w:t xml:space="preserve">наименование профессий рабочих, </w:t>
            </w:r>
            <w:r>
              <w:rPr>
                <w:szCs w:val="28"/>
              </w:rPr>
              <w:br/>
              <w:t xml:space="preserve">по которым предусмотрено присвоение </w:t>
            </w:r>
            <w:r>
              <w:rPr>
                <w:szCs w:val="28"/>
              </w:rPr>
              <w:br/>
              <w:t xml:space="preserve">1, 2 и 3 квалификационных разрядов </w:t>
            </w:r>
            <w:r>
              <w:rPr>
                <w:szCs w:val="28"/>
              </w:rPr>
              <w:br/>
              <w:t xml:space="preserve">в соответствии с Единым </w:t>
            </w:r>
            <w:r>
              <w:rPr>
                <w:szCs w:val="28"/>
              </w:rPr>
              <w:br/>
              <w:t>тарифно-квалификационным справочником работ и профессий рабочих</w:t>
            </w:r>
          </w:p>
          <w:p w:rsidR="00914466" w:rsidRDefault="00914466" w:rsidP="00745D16">
            <w:pPr>
              <w:jc w:val="both"/>
              <w:rPr>
                <w:szCs w:val="28"/>
              </w:rPr>
            </w:pPr>
          </w:p>
        </w:tc>
        <w:tc>
          <w:tcPr>
            <w:tcW w:w="2880" w:type="dxa"/>
            <w:shd w:val="clear" w:color="auto" w:fill="auto"/>
          </w:tcPr>
          <w:p w:rsidR="00914466" w:rsidRDefault="00914466" w:rsidP="00745D16">
            <w:pPr>
              <w:jc w:val="both"/>
            </w:pPr>
            <w:r>
              <w:rPr>
                <w:szCs w:val="28"/>
              </w:rPr>
              <w:t>1,0</w:t>
            </w:r>
          </w:p>
        </w:tc>
      </w:tr>
      <w:tr w:rsidR="00914466" w:rsidTr="00745D16">
        <w:tc>
          <w:tcPr>
            <w:tcW w:w="5940" w:type="dxa"/>
            <w:shd w:val="clear" w:color="auto" w:fill="auto"/>
          </w:tcPr>
          <w:p w:rsidR="00914466" w:rsidRDefault="00914466" w:rsidP="00745D16">
            <w:pPr>
              <w:widowControl w:val="0"/>
              <w:jc w:val="both"/>
              <w:rPr>
                <w:szCs w:val="28"/>
              </w:rPr>
            </w:pPr>
            <w:r>
              <w:rPr>
                <w:szCs w:val="28"/>
              </w:rPr>
              <w:t>2 квалификационный уровень:</w:t>
            </w:r>
          </w:p>
          <w:p w:rsidR="00914466" w:rsidRDefault="00914466" w:rsidP="00745D16">
            <w:pPr>
              <w:jc w:val="both"/>
              <w:rPr>
                <w:szCs w:val="28"/>
              </w:rPr>
            </w:pPr>
            <w:r>
              <w:rPr>
                <w:szCs w:val="28"/>
              </w:rPr>
              <w:t xml:space="preserve">профессии рабочих, отнесенных к </w:t>
            </w:r>
            <w:r>
              <w:rPr>
                <w:szCs w:val="28"/>
              </w:rPr>
              <w:br/>
              <w:t>1 квалификационному уровню, при выполнении работ по профессии с производным наименованием «старший» (старший по смене)</w:t>
            </w:r>
          </w:p>
        </w:tc>
        <w:tc>
          <w:tcPr>
            <w:tcW w:w="2880" w:type="dxa"/>
            <w:shd w:val="clear" w:color="auto" w:fill="auto"/>
          </w:tcPr>
          <w:p w:rsidR="00914466" w:rsidRDefault="00914466" w:rsidP="00745D16">
            <w:pPr>
              <w:jc w:val="both"/>
            </w:pPr>
            <w:r>
              <w:rPr>
                <w:szCs w:val="28"/>
              </w:rPr>
              <w:t>1,03</w:t>
            </w:r>
          </w:p>
        </w:tc>
      </w:tr>
    </w:tbl>
    <w:p w:rsidR="00914466" w:rsidRDefault="00914466" w:rsidP="00914466">
      <w:pPr>
        <w:ind w:firstLine="708"/>
        <w:jc w:val="both"/>
        <w:rPr>
          <w:szCs w:val="28"/>
        </w:rPr>
      </w:pPr>
    </w:p>
    <w:p w:rsidR="00914466" w:rsidRDefault="00914466" w:rsidP="00914466">
      <w:pPr>
        <w:ind w:firstLine="708"/>
        <w:jc w:val="both"/>
        <w:rPr>
          <w:szCs w:val="28"/>
        </w:rPr>
      </w:pPr>
      <w:r>
        <w:rPr>
          <w:szCs w:val="28"/>
        </w:rPr>
        <w:t>б) профессиональная квалификационная группа «Общеотраслевые профессии рабочих второго уровня»:</w:t>
      </w:r>
    </w:p>
    <w:p w:rsidR="00914466" w:rsidRDefault="00914466" w:rsidP="00914466">
      <w:pPr>
        <w:jc w:val="both"/>
        <w:rPr>
          <w:szCs w:val="28"/>
        </w:rPr>
      </w:pPr>
    </w:p>
    <w:tbl>
      <w:tblPr>
        <w:tblW w:w="0" w:type="auto"/>
        <w:tblLayout w:type="fixed"/>
        <w:tblLook w:val="0000"/>
      </w:tblPr>
      <w:tblGrid>
        <w:gridCol w:w="5940"/>
        <w:gridCol w:w="2880"/>
      </w:tblGrid>
      <w:tr w:rsidR="00914466" w:rsidTr="00745D16">
        <w:tc>
          <w:tcPr>
            <w:tcW w:w="5940" w:type="dxa"/>
            <w:tcBorders>
              <w:top w:val="single" w:sz="4" w:space="0" w:color="000000"/>
              <w:bottom w:val="single" w:sz="4" w:space="0" w:color="000000"/>
            </w:tcBorders>
            <w:shd w:val="clear" w:color="auto" w:fill="auto"/>
            <w:vAlign w:val="center"/>
          </w:tcPr>
          <w:p w:rsidR="00914466" w:rsidRDefault="00914466" w:rsidP="00745D16">
            <w:pPr>
              <w:jc w:val="both"/>
              <w:rPr>
                <w:szCs w:val="28"/>
              </w:rPr>
            </w:pPr>
            <w:r>
              <w:rPr>
                <w:szCs w:val="28"/>
              </w:rPr>
              <w:t xml:space="preserve">Квалификационный уровень, </w:t>
            </w:r>
          </w:p>
          <w:p w:rsidR="00914466" w:rsidRDefault="00914466" w:rsidP="00745D16">
            <w:pPr>
              <w:jc w:val="both"/>
              <w:rPr>
                <w:szCs w:val="28"/>
              </w:rPr>
            </w:pPr>
            <w:r>
              <w:rPr>
                <w:szCs w:val="28"/>
              </w:rPr>
              <w:t>наименование должности</w:t>
            </w:r>
          </w:p>
        </w:tc>
        <w:tc>
          <w:tcPr>
            <w:tcW w:w="2880" w:type="dxa"/>
            <w:tcBorders>
              <w:top w:val="single" w:sz="4" w:space="0" w:color="000000"/>
              <w:left w:val="single" w:sz="4" w:space="0" w:color="000000"/>
              <w:bottom w:val="single" w:sz="4" w:space="0" w:color="000000"/>
            </w:tcBorders>
            <w:shd w:val="clear" w:color="auto" w:fill="auto"/>
            <w:vAlign w:val="center"/>
          </w:tcPr>
          <w:p w:rsidR="00914466" w:rsidRDefault="00914466" w:rsidP="00745D16">
            <w:pPr>
              <w:jc w:val="both"/>
              <w:rPr>
                <w:szCs w:val="28"/>
              </w:rPr>
            </w:pPr>
            <w:r>
              <w:rPr>
                <w:szCs w:val="28"/>
              </w:rPr>
              <w:t xml:space="preserve">Повышающий коэффициент </w:t>
            </w:r>
          </w:p>
          <w:p w:rsidR="00914466" w:rsidRDefault="00914466" w:rsidP="00745D16">
            <w:pPr>
              <w:jc w:val="both"/>
            </w:pPr>
            <w:r>
              <w:rPr>
                <w:szCs w:val="28"/>
              </w:rPr>
              <w:t>по занимаемой должности</w:t>
            </w:r>
          </w:p>
        </w:tc>
      </w:tr>
      <w:tr w:rsidR="00914466" w:rsidTr="00745D16">
        <w:tc>
          <w:tcPr>
            <w:tcW w:w="5940" w:type="dxa"/>
            <w:tcBorders>
              <w:top w:val="single" w:sz="4" w:space="0" w:color="000000"/>
              <w:bottom w:val="single" w:sz="4" w:space="0" w:color="000000"/>
            </w:tcBorders>
            <w:shd w:val="clear" w:color="auto" w:fill="auto"/>
            <w:vAlign w:val="center"/>
          </w:tcPr>
          <w:p w:rsidR="00914466" w:rsidRDefault="00914466" w:rsidP="00745D16">
            <w:pPr>
              <w:jc w:val="both"/>
              <w:rPr>
                <w:szCs w:val="28"/>
              </w:rPr>
            </w:pPr>
            <w:r>
              <w:rPr>
                <w:szCs w:val="28"/>
              </w:rPr>
              <w:t>1</w:t>
            </w:r>
          </w:p>
        </w:tc>
        <w:tc>
          <w:tcPr>
            <w:tcW w:w="2880" w:type="dxa"/>
            <w:tcBorders>
              <w:top w:val="single" w:sz="4" w:space="0" w:color="000000"/>
              <w:left w:val="single" w:sz="4" w:space="0" w:color="000000"/>
              <w:bottom w:val="single" w:sz="4" w:space="0" w:color="000000"/>
            </w:tcBorders>
            <w:shd w:val="clear" w:color="auto" w:fill="auto"/>
            <w:vAlign w:val="center"/>
          </w:tcPr>
          <w:p w:rsidR="00914466" w:rsidRDefault="00914466" w:rsidP="00745D16">
            <w:pPr>
              <w:jc w:val="both"/>
            </w:pPr>
            <w:r>
              <w:rPr>
                <w:szCs w:val="28"/>
              </w:rPr>
              <w:t>2</w:t>
            </w:r>
          </w:p>
        </w:tc>
      </w:tr>
      <w:tr w:rsidR="00914466" w:rsidTr="00745D16">
        <w:tc>
          <w:tcPr>
            <w:tcW w:w="5940" w:type="dxa"/>
            <w:tcBorders>
              <w:top w:val="single" w:sz="4" w:space="0" w:color="000000"/>
            </w:tcBorders>
            <w:shd w:val="clear" w:color="auto" w:fill="auto"/>
            <w:vAlign w:val="center"/>
          </w:tcPr>
          <w:p w:rsidR="00914466" w:rsidRDefault="00914466" w:rsidP="00745D16">
            <w:pPr>
              <w:snapToGrid w:val="0"/>
              <w:jc w:val="both"/>
              <w:rPr>
                <w:szCs w:val="28"/>
              </w:rPr>
            </w:pPr>
          </w:p>
        </w:tc>
        <w:tc>
          <w:tcPr>
            <w:tcW w:w="2880" w:type="dxa"/>
            <w:tcBorders>
              <w:top w:val="single" w:sz="4" w:space="0" w:color="000000"/>
            </w:tcBorders>
            <w:shd w:val="clear" w:color="auto" w:fill="auto"/>
            <w:vAlign w:val="center"/>
          </w:tcPr>
          <w:p w:rsidR="00914466" w:rsidRDefault="00914466" w:rsidP="00745D16">
            <w:pPr>
              <w:snapToGrid w:val="0"/>
              <w:jc w:val="both"/>
              <w:rPr>
                <w:sz w:val="16"/>
                <w:szCs w:val="16"/>
              </w:rPr>
            </w:pPr>
          </w:p>
        </w:tc>
      </w:tr>
      <w:tr w:rsidR="00914466" w:rsidTr="00745D16">
        <w:trPr>
          <w:trHeight w:val="2517"/>
        </w:trPr>
        <w:tc>
          <w:tcPr>
            <w:tcW w:w="5940" w:type="dxa"/>
            <w:shd w:val="clear" w:color="auto" w:fill="auto"/>
          </w:tcPr>
          <w:p w:rsidR="00914466" w:rsidRDefault="00914466" w:rsidP="00745D16">
            <w:pPr>
              <w:widowControl w:val="0"/>
              <w:jc w:val="both"/>
              <w:rPr>
                <w:szCs w:val="28"/>
              </w:rPr>
            </w:pPr>
            <w:r>
              <w:rPr>
                <w:szCs w:val="28"/>
              </w:rPr>
              <w:t>1 квалификационный уровень:</w:t>
            </w:r>
          </w:p>
          <w:p w:rsidR="00914466" w:rsidRDefault="00914466" w:rsidP="00745D16">
            <w:pPr>
              <w:widowControl w:val="0"/>
              <w:jc w:val="both"/>
              <w:rPr>
                <w:szCs w:val="28"/>
              </w:rPr>
            </w:pPr>
            <w:r>
              <w:rPr>
                <w:szCs w:val="28"/>
              </w:rPr>
              <w:t xml:space="preserve">наименование профессий рабочих, </w:t>
            </w:r>
            <w:r>
              <w:rPr>
                <w:szCs w:val="28"/>
              </w:rPr>
              <w:br/>
              <w:t xml:space="preserve">по которым предусмотрено присвоение </w:t>
            </w:r>
            <w:r>
              <w:rPr>
                <w:szCs w:val="28"/>
              </w:rPr>
              <w:br/>
              <w:t xml:space="preserve">4 и 5 квалификационных разрядов </w:t>
            </w:r>
            <w:r>
              <w:rPr>
                <w:szCs w:val="28"/>
              </w:rPr>
              <w:br/>
              <w:t xml:space="preserve">в соответствии с Единым </w:t>
            </w:r>
            <w:r>
              <w:rPr>
                <w:szCs w:val="28"/>
              </w:rPr>
              <w:br/>
              <w:t>тарифно-квалификационным справочником работ и профессий рабочих:</w:t>
            </w:r>
          </w:p>
          <w:p w:rsidR="00914466" w:rsidRDefault="00914466" w:rsidP="00745D16">
            <w:pPr>
              <w:widowControl w:val="0"/>
              <w:jc w:val="both"/>
              <w:rPr>
                <w:szCs w:val="28"/>
              </w:rPr>
            </w:pPr>
            <w:r>
              <w:rPr>
                <w:szCs w:val="28"/>
              </w:rPr>
              <w:t>4 разряд</w:t>
            </w:r>
          </w:p>
          <w:p w:rsidR="00914466" w:rsidRDefault="00914466" w:rsidP="00745D16">
            <w:pPr>
              <w:widowControl w:val="0"/>
              <w:jc w:val="both"/>
              <w:rPr>
                <w:szCs w:val="28"/>
              </w:rPr>
            </w:pPr>
            <w:r>
              <w:rPr>
                <w:szCs w:val="28"/>
              </w:rPr>
              <w:lastRenderedPageBreak/>
              <w:t>5 разряд</w:t>
            </w:r>
          </w:p>
          <w:p w:rsidR="00914466" w:rsidRDefault="00914466" w:rsidP="00745D16">
            <w:pPr>
              <w:widowControl w:val="0"/>
              <w:jc w:val="both"/>
              <w:rPr>
                <w:szCs w:val="28"/>
              </w:rPr>
            </w:pPr>
          </w:p>
        </w:tc>
        <w:tc>
          <w:tcPr>
            <w:tcW w:w="2880" w:type="dxa"/>
            <w:shd w:val="clear" w:color="auto" w:fill="auto"/>
          </w:tcPr>
          <w:p w:rsidR="00914466" w:rsidRDefault="00914466" w:rsidP="00745D16">
            <w:pPr>
              <w:snapToGrid w:val="0"/>
              <w:jc w:val="both"/>
              <w:rPr>
                <w:szCs w:val="28"/>
              </w:rPr>
            </w:pPr>
          </w:p>
          <w:p w:rsidR="00914466" w:rsidRDefault="00914466" w:rsidP="00745D16">
            <w:pPr>
              <w:jc w:val="both"/>
              <w:rPr>
                <w:szCs w:val="28"/>
              </w:rPr>
            </w:pPr>
          </w:p>
          <w:p w:rsidR="00914466" w:rsidRDefault="00914466" w:rsidP="00745D16">
            <w:pPr>
              <w:jc w:val="both"/>
              <w:rPr>
                <w:szCs w:val="28"/>
              </w:rPr>
            </w:pPr>
          </w:p>
          <w:p w:rsidR="00914466" w:rsidRDefault="00914466" w:rsidP="00745D16">
            <w:pPr>
              <w:jc w:val="both"/>
              <w:rPr>
                <w:szCs w:val="28"/>
              </w:rPr>
            </w:pPr>
          </w:p>
          <w:p w:rsidR="00914466" w:rsidRDefault="00914466" w:rsidP="00745D16">
            <w:pPr>
              <w:jc w:val="both"/>
              <w:rPr>
                <w:szCs w:val="28"/>
              </w:rPr>
            </w:pPr>
          </w:p>
          <w:p w:rsidR="00914466" w:rsidRDefault="00914466" w:rsidP="00745D16">
            <w:pPr>
              <w:jc w:val="both"/>
              <w:rPr>
                <w:szCs w:val="28"/>
              </w:rPr>
            </w:pPr>
          </w:p>
          <w:p w:rsidR="00914466" w:rsidRDefault="00914466" w:rsidP="00745D16">
            <w:pPr>
              <w:jc w:val="both"/>
              <w:rPr>
                <w:szCs w:val="28"/>
              </w:rPr>
            </w:pPr>
          </w:p>
          <w:p w:rsidR="00914466" w:rsidRDefault="00914466" w:rsidP="00745D16">
            <w:pPr>
              <w:jc w:val="both"/>
              <w:rPr>
                <w:szCs w:val="28"/>
              </w:rPr>
            </w:pPr>
            <w:r>
              <w:rPr>
                <w:szCs w:val="28"/>
              </w:rPr>
              <w:t>1,0</w:t>
            </w:r>
          </w:p>
          <w:p w:rsidR="00914466" w:rsidRDefault="00914466" w:rsidP="00745D16">
            <w:pPr>
              <w:jc w:val="both"/>
              <w:rPr>
                <w:sz w:val="16"/>
                <w:szCs w:val="16"/>
              </w:rPr>
            </w:pPr>
            <w:r>
              <w:rPr>
                <w:szCs w:val="28"/>
              </w:rPr>
              <w:lastRenderedPageBreak/>
              <w:t>1,05</w:t>
            </w:r>
          </w:p>
          <w:p w:rsidR="00914466" w:rsidRDefault="00914466" w:rsidP="00745D16">
            <w:pPr>
              <w:jc w:val="both"/>
              <w:rPr>
                <w:sz w:val="16"/>
                <w:szCs w:val="16"/>
              </w:rPr>
            </w:pPr>
          </w:p>
        </w:tc>
      </w:tr>
      <w:tr w:rsidR="00914466" w:rsidTr="00745D16">
        <w:tc>
          <w:tcPr>
            <w:tcW w:w="5940" w:type="dxa"/>
            <w:shd w:val="clear" w:color="auto" w:fill="auto"/>
          </w:tcPr>
          <w:p w:rsidR="00914466" w:rsidRDefault="00914466" w:rsidP="00745D16">
            <w:pPr>
              <w:widowControl w:val="0"/>
              <w:jc w:val="both"/>
              <w:rPr>
                <w:szCs w:val="28"/>
              </w:rPr>
            </w:pPr>
            <w:r>
              <w:rPr>
                <w:szCs w:val="28"/>
              </w:rPr>
              <w:lastRenderedPageBreak/>
              <w:t>2 квалификационный уровень:</w:t>
            </w:r>
          </w:p>
          <w:p w:rsidR="00914466" w:rsidRDefault="00914466" w:rsidP="00745D16">
            <w:pPr>
              <w:jc w:val="both"/>
              <w:rPr>
                <w:szCs w:val="28"/>
              </w:rPr>
            </w:pPr>
            <w:r>
              <w:rPr>
                <w:szCs w:val="28"/>
              </w:rPr>
              <w:t xml:space="preserve">наименование профессий рабочих, </w:t>
            </w:r>
            <w:r>
              <w:rPr>
                <w:szCs w:val="28"/>
              </w:rPr>
              <w:br/>
              <w:t xml:space="preserve">по которым предусмотрено присвоение </w:t>
            </w:r>
            <w:r>
              <w:rPr>
                <w:szCs w:val="28"/>
              </w:rPr>
              <w:br/>
              <w:t xml:space="preserve">6 и 7 квалификационных разрядов </w:t>
            </w:r>
            <w:r>
              <w:rPr>
                <w:szCs w:val="28"/>
              </w:rPr>
              <w:br/>
              <w:t xml:space="preserve">в соответствии </w:t>
            </w:r>
            <w:proofErr w:type="gramStart"/>
            <w:r>
              <w:rPr>
                <w:szCs w:val="28"/>
              </w:rPr>
              <w:t>с</w:t>
            </w:r>
            <w:proofErr w:type="gramEnd"/>
            <w:r>
              <w:rPr>
                <w:szCs w:val="28"/>
              </w:rPr>
              <w:t xml:space="preserve"> Единым</w:t>
            </w:r>
          </w:p>
        </w:tc>
        <w:tc>
          <w:tcPr>
            <w:tcW w:w="2880" w:type="dxa"/>
            <w:shd w:val="clear" w:color="auto" w:fill="auto"/>
          </w:tcPr>
          <w:p w:rsidR="00914466" w:rsidRDefault="00914466" w:rsidP="00745D16">
            <w:pPr>
              <w:snapToGrid w:val="0"/>
              <w:jc w:val="both"/>
              <w:rPr>
                <w:szCs w:val="28"/>
              </w:rPr>
            </w:pPr>
          </w:p>
          <w:p w:rsidR="00914466" w:rsidRDefault="00914466" w:rsidP="00745D16">
            <w:pPr>
              <w:jc w:val="both"/>
              <w:rPr>
                <w:szCs w:val="28"/>
              </w:rPr>
            </w:pPr>
          </w:p>
          <w:p w:rsidR="00914466" w:rsidRDefault="00914466" w:rsidP="00745D16">
            <w:pPr>
              <w:jc w:val="both"/>
              <w:rPr>
                <w:szCs w:val="28"/>
              </w:rPr>
            </w:pPr>
          </w:p>
          <w:p w:rsidR="00914466" w:rsidRDefault="00914466" w:rsidP="00745D16">
            <w:pPr>
              <w:jc w:val="both"/>
              <w:rPr>
                <w:szCs w:val="28"/>
              </w:rPr>
            </w:pPr>
          </w:p>
          <w:p w:rsidR="00914466" w:rsidRDefault="00914466" w:rsidP="00745D16">
            <w:pPr>
              <w:jc w:val="both"/>
              <w:rPr>
                <w:szCs w:val="28"/>
              </w:rPr>
            </w:pPr>
          </w:p>
        </w:tc>
      </w:tr>
      <w:tr w:rsidR="00914466" w:rsidTr="00745D16">
        <w:tc>
          <w:tcPr>
            <w:tcW w:w="5940" w:type="dxa"/>
            <w:tcBorders>
              <w:top w:val="single" w:sz="4" w:space="0" w:color="000000"/>
              <w:bottom w:val="single" w:sz="4" w:space="0" w:color="000000"/>
            </w:tcBorders>
            <w:shd w:val="clear" w:color="auto" w:fill="auto"/>
            <w:vAlign w:val="center"/>
          </w:tcPr>
          <w:p w:rsidR="00914466" w:rsidRDefault="00914466" w:rsidP="00745D16">
            <w:pPr>
              <w:jc w:val="both"/>
              <w:rPr>
                <w:szCs w:val="28"/>
              </w:rPr>
            </w:pPr>
            <w:r>
              <w:rPr>
                <w:szCs w:val="28"/>
              </w:rPr>
              <w:t>1</w:t>
            </w:r>
          </w:p>
        </w:tc>
        <w:tc>
          <w:tcPr>
            <w:tcW w:w="2880" w:type="dxa"/>
            <w:tcBorders>
              <w:top w:val="single" w:sz="4" w:space="0" w:color="000000"/>
              <w:left w:val="single" w:sz="4" w:space="0" w:color="000000"/>
              <w:bottom w:val="single" w:sz="4" w:space="0" w:color="000000"/>
            </w:tcBorders>
            <w:shd w:val="clear" w:color="auto" w:fill="auto"/>
            <w:vAlign w:val="center"/>
          </w:tcPr>
          <w:p w:rsidR="00914466" w:rsidRDefault="00914466" w:rsidP="00745D16">
            <w:pPr>
              <w:jc w:val="both"/>
            </w:pPr>
            <w:r>
              <w:rPr>
                <w:szCs w:val="28"/>
              </w:rPr>
              <w:t>2</w:t>
            </w:r>
          </w:p>
        </w:tc>
      </w:tr>
      <w:tr w:rsidR="00914466" w:rsidTr="00745D16">
        <w:tc>
          <w:tcPr>
            <w:tcW w:w="5940" w:type="dxa"/>
            <w:tcBorders>
              <w:top w:val="single" w:sz="4" w:space="0" w:color="000000"/>
            </w:tcBorders>
            <w:shd w:val="clear" w:color="auto" w:fill="auto"/>
            <w:vAlign w:val="center"/>
          </w:tcPr>
          <w:p w:rsidR="00914466" w:rsidRDefault="00914466" w:rsidP="00745D16">
            <w:pPr>
              <w:snapToGrid w:val="0"/>
              <w:jc w:val="both"/>
              <w:rPr>
                <w:szCs w:val="28"/>
              </w:rPr>
            </w:pPr>
          </w:p>
        </w:tc>
        <w:tc>
          <w:tcPr>
            <w:tcW w:w="2880" w:type="dxa"/>
            <w:tcBorders>
              <w:top w:val="single" w:sz="4" w:space="0" w:color="000000"/>
            </w:tcBorders>
            <w:shd w:val="clear" w:color="auto" w:fill="auto"/>
            <w:vAlign w:val="center"/>
          </w:tcPr>
          <w:p w:rsidR="00914466" w:rsidRDefault="00914466" w:rsidP="00745D16">
            <w:pPr>
              <w:snapToGrid w:val="0"/>
              <w:jc w:val="both"/>
              <w:rPr>
                <w:szCs w:val="28"/>
              </w:rPr>
            </w:pPr>
          </w:p>
        </w:tc>
      </w:tr>
      <w:tr w:rsidR="00914466" w:rsidTr="00745D16">
        <w:tc>
          <w:tcPr>
            <w:tcW w:w="5940" w:type="dxa"/>
            <w:shd w:val="clear" w:color="auto" w:fill="auto"/>
          </w:tcPr>
          <w:p w:rsidR="00914466" w:rsidRDefault="00914466" w:rsidP="00745D16">
            <w:pPr>
              <w:widowControl w:val="0"/>
              <w:jc w:val="both"/>
              <w:rPr>
                <w:szCs w:val="28"/>
              </w:rPr>
            </w:pPr>
            <w:r>
              <w:rPr>
                <w:szCs w:val="28"/>
              </w:rPr>
              <w:t>тарифно-квалификационным справочником работ и профессий рабочих:</w:t>
            </w:r>
          </w:p>
          <w:p w:rsidR="00914466" w:rsidRDefault="00914466" w:rsidP="00745D16">
            <w:pPr>
              <w:widowControl w:val="0"/>
              <w:jc w:val="both"/>
              <w:rPr>
                <w:szCs w:val="28"/>
              </w:rPr>
            </w:pPr>
            <w:r>
              <w:rPr>
                <w:szCs w:val="28"/>
              </w:rPr>
              <w:t>6 разряд</w:t>
            </w:r>
          </w:p>
          <w:p w:rsidR="00914466" w:rsidRDefault="00914466" w:rsidP="00745D16">
            <w:pPr>
              <w:widowControl w:val="0"/>
              <w:jc w:val="both"/>
              <w:rPr>
                <w:szCs w:val="28"/>
              </w:rPr>
            </w:pPr>
            <w:r>
              <w:rPr>
                <w:szCs w:val="28"/>
              </w:rPr>
              <w:t>7 разряд</w:t>
            </w:r>
          </w:p>
          <w:p w:rsidR="00914466" w:rsidRDefault="00914466" w:rsidP="00745D16">
            <w:pPr>
              <w:widowControl w:val="0"/>
              <w:jc w:val="both"/>
              <w:rPr>
                <w:szCs w:val="28"/>
              </w:rPr>
            </w:pPr>
          </w:p>
        </w:tc>
        <w:tc>
          <w:tcPr>
            <w:tcW w:w="2880" w:type="dxa"/>
            <w:shd w:val="clear" w:color="auto" w:fill="auto"/>
          </w:tcPr>
          <w:p w:rsidR="00914466" w:rsidRDefault="00914466" w:rsidP="00745D16">
            <w:pPr>
              <w:snapToGrid w:val="0"/>
              <w:jc w:val="both"/>
              <w:rPr>
                <w:szCs w:val="28"/>
              </w:rPr>
            </w:pPr>
          </w:p>
          <w:p w:rsidR="00914466" w:rsidRDefault="00914466" w:rsidP="00745D16">
            <w:pPr>
              <w:jc w:val="both"/>
              <w:rPr>
                <w:szCs w:val="28"/>
              </w:rPr>
            </w:pPr>
          </w:p>
          <w:p w:rsidR="00914466" w:rsidRDefault="00914466" w:rsidP="00745D16">
            <w:pPr>
              <w:jc w:val="both"/>
              <w:rPr>
                <w:szCs w:val="28"/>
              </w:rPr>
            </w:pPr>
            <w:r>
              <w:rPr>
                <w:szCs w:val="28"/>
              </w:rPr>
              <w:t>1,15</w:t>
            </w:r>
          </w:p>
          <w:p w:rsidR="00914466" w:rsidRDefault="00914466" w:rsidP="00745D16">
            <w:pPr>
              <w:jc w:val="both"/>
            </w:pPr>
            <w:r>
              <w:rPr>
                <w:szCs w:val="28"/>
              </w:rPr>
              <w:t>1,2</w:t>
            </w:r>
          </w:p>
        </w:tc>
      </w:tr>
      <w:tr w:rsidR="00914466" w:rsidTr="00745D16">
        <w:tc>
          <w:tcPr>
            <w:tcW w:w="5940" w:type="dxa"/>
            <w:shd w:val="clear" w:color="auto" w:fill="auto"/>
          </w:tcPr>
          <w:p w:rsidR="00914466" w:rsidRDefault="00914466" w:rsidP="00745D16">
            <w:pPr>
              <w:widowControl w:val="0"/>
              <w:jc w:val="both"/>
              <w:rPr>
                <w:szCs w:val="28"/>
              </w:rPr>
            </w:pPr>
            <w:r>
              <w:rPr>
                <w:szCs w:val="28"/>
              </w:rPr>
              <w:t>3 квалификационный уровень:</w:t>
            </w:r>
          </w:p>
          <w:p w:rsidR="00914466" w:rsidRDefault="00914466" w:rsidP="00745D16">
            <w:pPr>
              <w:jc w:val="both"/>
              <w:rPr>
                <w:szCs w:val="28"/>
              </w:rPr>
            </w:pPr>
            <w:r>
              <w:rPr>
                <w:szCs w:val="28"/>
              </w:rPr>
              <w:t xml:space="preserve">наименование профессий рабочих, </w:t>
            </w:r>
            <w:r>
              <w:rPr>
                <w:szCs w:val="28"/>
              </w:rPr>
              <w:br/>
              <w:t xml:space="preserve">по которым предусмотрено присвоение </w:t>
            </w:r>
            <w:r>
              <w:rPr>
                <w:szCs w:val="28"/>
              </w:rPr>
              <w:br/>
              <w:t xml:space="preserve">8 квалификационного разряда в соответствии </w:t>
            </w:r>
            <w:r>
              <w:rPr>
                <w:szCs w:val="28"/>
              </w:rPr>
              <w:br/>
              <w:t>с Единым тарифно-квалификационным справочником работ и профессий рабочих</w:t>
            </w:r>
          </w:p>
        </w:tc>
        <w:tc>
          <w:tcPr>
            <w:tcW w:w="2880" w:type="dxa"/>
            <w:shd w:val="clear" w:color="auto" w:fill="auto"/>
          </w:tcPr>
          <w:p w:rsidR="00914466" w:rsidRDefault="00914466" w:rsidP="00745D16">
            <w:pPr>
              <w:jc w:val="both"/>
            </w:pPr>
            <w:r>
              <w:rPr>
                <w:szCs w:val="28"/>
              </w:rPr>
              <w:t>1,25</w:t>
            </w:r>
          </w:p>
        </w:tc>
      </w:tr>
    </w:tbl>
    <w:p w:rsidR="00914466" w:rsidRDefault="00914466" w:rsidP="00914466">
      <w:pPr>
        <w:ind w:firstLine="708"/>
        <w:jc w:val="both"/>
      </w:pPr>
    </w:p>
    <w:bookmarkEnd w:id="0"/>
    <w:p w:rsidR="00914466" w:rsidRDefault="00914466" w:rsidP="00914466">
      <w:pPr>
        <w:ind w:firstLine="708"/>
        <w:jc w:val="both"/>
        <w:rPr>
          <w:szCs w:val="28"/>
        </w:rPr>
      </w:pPr>
      <w:r>
        <w:rPr>
          <w:bCs/>
          <w:szCs w:val="28"/>
        </w:rPr>
        <w:t>3.6. </w:t>
      </w:r>
      <w:proofErr w:type="gramStart"/>
      <w:r>
        <w:rPr>
          <w:szCs w:val="28"/>
        </w:rPr>
        <w:t xml:space="preserve">Положением об оплате и стимулировании труда работников учреждения предусматривается установление рабочим, тарифицированным не ниже 6 разряда Единого тарифно-квалификационного справочника работ и профессий рабочих и привлекаемым для выполнения важных (особо важных) и ответственных (особо ответственных) работ, повышающего коэффициента к </w:t>
      </w:r>
      <w:r>
        <w:rPr>
          <w:bCs/>
          <w:szCs w:val="28"/>
        </w:rPr>
        <w:t xml:space="preserve">должностному </w:t>
      </w:r>
      <w:r>
        <w:rPr>
          <w:szCs w:val="28"/>
        </w:rPr>
        <w:t>окладу за выполнение важных (особо важных) и ответственных (особо ответственных) работ до 0,3 должностного оклада.</w:t>
      </w:r>
      <w:proofErr w:type="gramEnd"/>
    </w:p>
    <w:p w:rsidR="00914466" w:rsidRDefault="00914466" w:rsidP="00914466">
      <w:pPr>
        <w:ind w:firstLine="708"/>
        <w:jc w:val="both"/>
        <w:rPr>
          <w:szCs w:val="28"/>
        </w:rPr>
      </w:pPr>
      <w:r>
        <w:rPr>
          <w:szCs w:val="28"/>
        </w:rPr>
        <w:t xml:space="preserve">3.7. Положением об оплате и стимулировании труда работников учреждения предусматривается установление рабочим следующих </w:t>
      </w:r>
      <w:r>
        <w:rPr>
          <w:bCs/>
          <w:szCs w:val="28"/>
        </w:rPr>
        <w:t>стимулирующих выплат:</w:t>
      </w:r>
    </w:p>
    <w:p w:rsidR="00914466" w:rsidRDefault="00914466" w:rsidP="00914466">
      <w:pPr>
        <w:ind w:firstLine="708"/>
        <w:jc w:val="both"/>
        <w:rPr>
          <w:szCs w:val="28"/>
        </w:rPr>
      </w:pPr>
      <w:r>
        <w:rPr>
          <w:szCs w:val="28"/>
        </w:rPr>
        <w:t>стимулирующая надбавка за профессиональное мастерство;</w:t>
      </w:r>
    </w:p>
    <w:p w:rsidR="00914466" w:rsidRDefault="00914466" w:rsidP="00914466">
      <w:pPr>
        <w:ind w:firstLine="708"/>
        <w:jc w:val="both"/>
        <w:rPr>
          <w:szCs w:val="28"/>
        </w:rPr>
      </w:pPr>
      <w:r>
        <w:rPr>
          <w:szCs w:val="28"/>
        </w:rPr>
        <w:t xml:space="preserve">стимулирующая надбавка </w:t>
      </w:r>
      <w:r>
        <w:rPr>
          <w:bCs/>
          <w:szCs w:val="28"/>
        </w:rPr>
        <w:t>за выслугу лет;</w:t>
      </w:r>
    </w:p>
    <w:p w:rsidR="00914466" w:rsidRDefault="00914466" w:rsidP="00914466">
      <w:pPr>
        <w:ind w:firstLine="708"/>
        <w:jc w:val="both"/>
        <w:rPr>
          <w:szCs w:val="28"/>
        </w:rPr>
      </w:pPr>
      <w:r>
        <w:rPr>
          <w:szCs w:val="28"/>
        </w:rPr>
        <w:t>Установление стимулирующих выплат осуществляется по решению руководителя учреждения в пределах бюджетных ассигнований на оплату труда работников учреждения, а также средств, полученных от приносящей доход деятельности, направленных учреждением на оплату труда работников, с учетом мнения представительного органа работников.</w:t>
      </w:r>
    </w:p>
    <w:p w:rsidR="00914466" w:rsidRDefault="00914466" w:rsidP="00914466">
      <w:pPr>
        <w:ind w:firstLine="708"/>
        <w:jc w:val="both"/>
        <w:rPr>
          <w:bCs/>
          <w:szCs w:val="28"/>
        </w:rPr>
      </w:pPr>
      <w:r>
        <w:rPr>
          <w:szCs w:val="28"/>
        </w:rPr>
        <w:lastRenderedPageBreak/>
        <w:t>3.8. Стимулирующая надбавка за профессиональное мастерство устанавливается как в абсолютном значении, так и в процентном отношении к должностному окладу. Надбавка устанавливается на срок не более 1 года, по истечении которого сохраняется или отменяется. Максимальный размер надбавки составляет 200 процентов должностного оклада.</w:t>
      </w:r>
    </w:p>
    <w:p w:rsidR="00914466" w:rsidRDefault="00914466" w:rsidP="00914466">
      <w:pPr>
        <w:ind w:firstLine="708"/>
        <w:jc w:val="both"/>
        <w:rPr>
          <w:szCs w:val="28"/>
        </w:rPr>
      </w:pPr>
      <w:r>
        <w:rPr>
          <w:bCs/>
          <w:szCs w:val="28"/>
        </w:rPr>
        <w:t>3.9. Стимулирующая надбавка за выслугу лет</w:t>
      </w:r>
      <w:r>
        <w:rPr>
          <w:szCs w:val="28"/>
        </w:rPr>
        <w:t xml:space="preserve"> устанавливается в процентах от должностного оклада в зависимости от общего количества лет, проработанных по профессии:</w:t>
      </w:r>
    </w:p>
    <w:p w:rsidR="00914466" w:rsidRDefault="00914466" w:rsidP="00914466">
      <w:pPr>
        <w:ind w:firstLine="708"/>
        <w:jc w:val="both"/>
        <w:rPr>
          <w:szCs w:val="28"/>
        </w:rPr>
      </w:pPr>
      <w:r>
        <w:rPr>
          <w:szCs w:val="28"/>
        </w:rPr>
        <w:t>при стаже работы от 1 до 3 лет - 5 процентов;</w:t>
      </w:r>
    </w:p>
    <w:p w:rsidR="00914466" w:rsidRDefault="00914466" w:rsidP="00914466">
      <w:pPr>
        <w:ind w:firstLine="708"/>
        <w:jc w:val="both"/>
        <w:rPr>
          <w:szCs w:val="28"/>
        </w:rPr>
      </w:pPr>
      <w:r>
        <w:rPr>
          <w:szCs w:val="28"/>
        </w:rPr>
        <w:t>при стаже работы от 3 до 5 лет - 10 процентов;</w:t>
      </w:r>
    </w:p>
    <w:p w:rsidR="00914466" w:rsidRDefault="00914466" w:rsidP="00914466">
      <w:pPr>
        <w:ind w:firstLine="708"/>
        <w:jc w:val="both"/>
        <w:rPr>
          <w:szCs w:val="28"/>
        </w:rPr>
      </w:pPr>
      <w:r>
        <w:rPr>
          <w:szCs w:val="28"/>
        </w:rPr>
        <w:t>при стаже работы свыше 5 лет - 15 процентов.</w:t>
      </w:r>
    </w:p>
    <w:p w:rsidR="00914466" w:rsidRDefault="00914466" w:rsidP="00914466">
      <w:pPr>
        <w:ind w:firstLine="708"/>
        <w:jc w:val="both"/>
        <w:rPr>
          <w:szCs w:val="28"/>
        </w:rPr>
      </w:pPr>
      <w:r>
        <w:rPr>
          <w:szCs w:val="28"/>
        </w:rPr>
        <w:t xml:space="preserve">3.10. С учетом условий труда рабочим устанавливаются выплаты компенсационного характера, предусмотренные разделом </w:t>
      </w:r>
      <w:r>
        <w:rPr>
          <w:szCs w:val="28"/>
          <w:lang w:val="en-US"/>
        </w:rPr>
        <w:t>V</w:t>
      </w:r>
      <w:r>
        <w:rPr>
          <w:szCs w:val="28"/>
        </w:rPr>
        <w:t xml:space="preserve"> настоящего Положения.</w:t>
      </w:r>
    </w:p>
    <w:p w:rsidR="00914466" w:rsidRDefault="00914466" w:rsidP="009F016E">
      <w:pPr>
        <w:ind w:firstLine="708"/>
        <w:jc w:val="both"/>
        <w:rPr>
          <w:szCs w:val="28"/>
        </w:rPr>
      </w:pPr>
      <w:r>
        <w:rPr>
          <w:szCs w:val="28"/>
        </w:rPr>
        <w:t xml:space="preserve">3.11. Рабочим устанавливаются премии, предусмотренные разделом </w:t>
      </w:r>
      <w:r>
        <w:rPr>
          <w:szCs w:val="28"/>
          <w:lang w:val="en-US"/>
        </w:rPr>
        <w:t>VI</w:t>
      </w:r>
      <w:r>
        <w:rPr>
          <w:szCs w:val="28"/>
        </w:rPr>
        <w:t xml:space="preserve"> настоящего Положения.</w:t>
      </w:r>
    </w:p>
    <w:p w:rsidR="00914466" w:rsidRDefault="00914466" w:rsidP="00914466">
      <w:pPr>
        <w:jc w:val="both"/>
        <w:rPr>
          <w:szCs w:val="28"/>
        </w:rPr>
      </w:pPr>
    </w:p>
    <w:p w:rsidR="00914466" w:rsidRPr="00BE22EE" w:rsidRDefault="00BE22EE" w:rsidP="00914466">
      <w:pPr>
        <w:jc w:val="center"/>
        <w:rPr>
          <w:bCs/>
          <w:szCs w:val="28"/>
        </w:rPr>
      </w:pPr>
      <w:r>
        <w:rPr>
          <w:bCs/>
          <w:szCs w:val="28"/>
        </w:rPr>
        <w:t>4</w:t>
      </w:r>
      <w:r w:rsidR="00914466" w:rsidRPr="00BE22EE">
        <w:rPr>
          <w:bCs/>
          <w:szCs w:val="28"/>
        </w:rPr>
        <w:t>. Порядок и условия оплаты труда руководителя учреждения</w:t>
      </w:r>
    </w:p>
    <w:p w:rsidR="00914466" w:rsidRDefault="00914466" w:rsidP="00914466">
      <w:pPr>
        <w:jc w:val="center"/>
        <w:rPr>
          <w:szCs w:val="28"/>
        </w:rPr>
      </w:pPr>
      <w:r w:rsidRPr="00BE22EE">
        <w:rPr>
          <w:bCs/>
          <w:szCs w:val="28"/>
        </w:rPr>
        <w:t>и его заместителей</w:t>
      </w:r>
    </w:p>
    <w:p w:rsidR="00914466" w:rsidRDefault="00914466" w:rsidP="00914466">
      <w:pPr>
        <w:jc w:val="both"/>
        <w:rPr>
          <w:szCs w:val="28"/>
        </w:rPr>
      </w:pPr>
    </w:p>
    <w:p w:rsidR="00914466" w:rsidRPr="009F016E" w:rsidRDefault="00914466" w:rsidP="00914466">
      <w:pPr>
        <w:pStyle w:val="a3"/>
        <w:ind w:firstLine="709"/>
        <w:jc w:val="both"/>
        <w:rPr>
          <w:rStyle w:val="a5"/>
          <w:b w:val="0"/>
          <w:color w:val="000000"/>
          <w:szCs w:val="28"/>
        </w:rPr>
      </w:pPr>
      <w:r w:rsidRPr="00216CFE">
        <w:rPr>
          <w:b w:val="0"/>
          <w:szCs w:val="28"/>
        </w:rPr>
        <w:t xml:space="preserve">4.1. </w:t>
      </w:r>
      <w:proofErr w:type="gramStart"/>
      <w:r w:rsidRPr="009F016E">
        <w:rPr>
          <w:rStyle w:val="a5"/>
          <w:b w:val="0"/>
          <w:color w:val="000000"/>
          <w:szCs w:val="28"/>
        </w:rPr>
        <w:t xml:space="preserve">Должностной оклад руководителя учреждения определяется Отделом культуры администрации муниципального образования «Звениговский </w:t>
      </w:r>
      <w:r w:rsidRPr="009F016E">
        <w:rPr>
          <w:rStyle w:val="a5"/>
          <w:b w:val="0"/>
          <w:szCs w:val="28"/>
        </w:rPr>
        <w:t>муниципальный район» (далее — Отдел культуры) в зависимости от сложности труда руководителя (штатная численность учреждения) и особенностей деятельности учреждения, исходя из среднемесячной заработной платы работников учреждения (без учета заработной платы руководителя, заместителя руководителя, главного бухгалтера), формируемой за счет всех источников финансового обеспечения и рассчитываемой за предыдущий календарный год в соответствии</w:t>
      </w:r>
      <w:proofErr w:type="gramEnd"/>
      <w:r w:rsidRPr="009F016E">
        <w:rPr>
          <w:rStyle w:val="a5"/>
          <w:b w:val="0"/>
          <w:szCs w:val="28"/>
        </w:rPr>
        <w:t xml:space="preserve"> с государственной статистической отчетностью учреждения по форме № ЗП - культура «Сведения о численности</w:t>
      </w:r>
      <w:r w:rsidRPr="009F016E">
        <w:rPr>
          <w:rStyle w:val="a5"/>
          <w:b w:val="0"/>
          <w:color w:val="000000"/>
          <w:szCs w:val="28"/>
        </w:rPr>
        <w:t xml:space="preserve"> и оплате труда работников сферы культуры по категориям персонала», и составляет до 3 размеров указанной заработной платы.</w:t>
      </w:r>
    </w:p>
    <w:p w:rsidR="00914466" w:rsidRPr="009F016E" w:rsidRDefault="00914466" w:rsidP="00914466">
      <w:pPr>
        <w:pStyle w:val="a3"/>
        <w:ind w:firstLine="709"/>
        <w:jc w:val="both"/>
        <w:rPr>
          <w:rStyle w:val="a5"/>
          <w:b w:val="0"/>
          <w:color w:val="000000"/>
          <w:szCs w:val="28"/>
        </w:rPr>
      </w:pPr>
      <w:proofErr w:type="gramStart"/>
      <w:r w:rsidRPr="009F016E">
        <w:rPr>
          <w:rStyle w:val="a5"/>
          <w:b w:val="0"/>
          <w:color w:val="000000"/>
          <w:szCs w:val="28"/>
        </w:rPr>
        <w:t>Предельный уровень соотношения средней заработной платы руководителя, заместителей руководителя, главного бухгалтера учреждения, формируемой за счет всех источников финансового обеспечения и рассчитываемой за календарный год, и среднемесячной заработной платы работников учреждения (без учета заработной платы руководителя, заместителя руководителя, главного бухгалтера) устанавливается Отделом культуры администрации муниципального образования «Звениговский муниципальный район» в кратности от 1 до 8.</w:t>
      </w:r>
      <w:proofErr w:type="gramEnd"/>
    </w:p>
    <w:p w:rsidR="00914466" w:rsidRPr="009F016E" w:rsidRDefault="00914466" w:rsidP="00914466">
      <w:pPr>
        <w:pStyle w:val="a3"/>
        <w:ind w:firstLine="709"/>
        <w:jc w:val="both"/>
        <w:rPr>
          <w:rStyle w:val="a5"/>
          <w:b w:val="0"/>
          <w:color w:val="000000"/>
          <w:szCs w:val="28"/>
        </w:rPr>
      </w:pPr>
      <w:r w:rsidRPr="009F016E">
        <w:rPr>
          <w:rStyle w:val="a5"/>
          <w:b w:val="0"/>
          <w:color w:val="000000"/>
          <w:szCs w:val="28"/>
        </w:rPr>
        <w:t>Общее количество заместителей руководителя учреждения устанавливается Отделом культуры, но не более</w:t>
      </w:r>
      <w:r w:rsidRPr="009F016E">
        <w:rPr>
          <w:rStyle w:val="a5"/>
          <w:b w:val="0"/>
          <w:color w:val="000000"/>
          <w:szCs w:val="28"/>
          <w:shd w:val="clear" w:color="auto" w:fill="FFFFFF"/>
        </w:rPr>
        <w:t xml:space="preserve"> 3</w:t>
      </w:r>
      <w:r w:rsidRPr="009F016E">
        <w:rPr>
          <w:rStyle w:val="a5"/>
          <w:b w:val="0"/>
          <w:color w:val="000000"/>
          <w:szCs w:val="28"/>
        </w:rPr>
        <w:t xml:space="preserve"> единиц:</w:t>
      </w:r>
    </w:p>
    <w:p w:rsidR="00914466" w:rsidRPr="009F016E" w:rsidRDefault="00914466" w:rsidP="00914466">
      <w:pPr>
        <w:pStyle w:val="a3"/>
        <w:ind w:firstLine="709"/>
        <w:jc w:val="both"/>
        <w:rPr>
          <w:rStyle w:val="a5"/>
          <w:b w:val="0"/>
          <w:color w:val="000000"/>
          <w:szCs w:val="28"/>
        </w:rPr>
      </w:pPr>
      <w:r w:rsidRPr="009F016E">
        <w:rPr>
          <w:rStyle w:val="a5"/>
          <w:b w:val="0"/>
          <w:color w:val="000000"/>
          <w:szCs w:val="28"/>
        </w:rPr>
        <w:t>должность заместителя по основной (уставной) деятельности вводится при общей штатной численности работников учреждения 10 и более единиц;</w:t>
      </w:r>
    </w:p>
    <w:p w:rsidR="00914466" w:rsidRPr="009F016E" w:rsidRDefault="00914466" w:rsidP="00914466">
      <w:pPr>
        <w:pStyle w:val="a3"/>
        <w:ind w:firstLine="709"/>
        <w:jc w:val="both"/>
        <w:rPr>
          <w:rStyle w:val="a5"/>
          <w:b w:val="0"/>
          <w:color w:val="000000"/>
          <w:szCs w:val="28"/>
        </w:rPr>
      </w:pPr>
      <w:r w:rsidRPr="009F016E">
        <w:rPr>
          <w:rStyle w:val="a5"/>
          <w:b w:val="0"/>
          <w:color w:val="000000"/>
          <w:szCs w:val="28"/>
        </w:rPr>
        <w:t>должность заместителя по общим вопросам (организационно - административной деятельности) вводится по согласованию с Отделом культуры при общей штатной численности работников учреждения 80 и более единиц;</w:t>
      </w:r>
    </w:p>
    <w:p w:rsidR="00914466" w:rsidRPr="009F016E" w:rsidRDefault="00914466" w:rsidP="00914466">
      <w:pPr>
        <w:pStyle w:val="a3"/>
        <w:ind w:firstLine="709"/>
        <w:jc w:val="both"/>
        <w:rPr>
          <w:rStyle w:val="a5"/>
          <w:b w:val="0"/>
          <w:color w:val="000000"/>
          <w:szCs w:val="28"/>
        </w:rPr>
      </w:pPr>
      <w:r w:rsidRPr="009F016E">
        <w:rPr>
          <w:rStyle w:val="a5"/>
          <w:b w:val="0"/>
          <w:color w:val="000000"/>
          <w:szCs w:val="28"/>
        </w:rPr>
        <w:lastRenderedPageBreak/>
        <w:t>должность заместителя по административно-хозяйственной деятельности (техническим вопросам, экономическому развитию) вводится по согласованию с Отделом культуры при наличии одного или нескольких зданий, закрепленных за учреждением на праве оперативного управления, и общей штатной численности работников учреждения 80 и более единиц.</w:t>
      </w:r>
    </w:p>
    <w:p w:rsidR="00914466" w:rsidRPr="009F016E" w:rsidRDefault="00914466" w:rsidP="00914466">
      <w:pPr>
        <w:pStyle w:val="a3"/>
        <w:ind w:firstLine="709"/>
        <w:jc w:val="both"/>
        <w:rPr>
          <w:rStyle w:val="a5"/>
          <w:b w:val="0"/>
          <w:color w:val="000000"/>
          <w:szCs w:val="28"/>
        </w:rPr>
      </w:pPr>
      <w:r w:rsidRPr="009F016E">
        <w:rPr>
          <w:rStyle w:val="a5"/>
          <w:b w:val="0"/>
          <w:color w:val="000000"/>
          <w:szCs w:val="28"/>
        </w:rPr>
        <w:t>Руководитель учреждения вправе самостоятельно определять направление деятельности заместителя руководителя учреждения в пределах установленного выше общего количества заместителей руководителя учреждения.</w:t>
      </w:r>
    </w:p>
    <w:p w:rsidR="00914466" w:rsidRPr="009F016E" w:rsidRDefault="00914466" w:rsidP="00914466">
      <w:pPr>
        <w:pStyle w:val="a3"/>
        <w:ind w:firstLine="709"/>
        <w:jc w:val="both"/>
        <w:rPr>
          <w:rStyle w:val="a5"/>
          <w:b w:val="0"/>
          <w:color w:val="000000"/>
          <w:szCs w:val="28"/>
        </w:rPr>
      </w:pPr>
      <w:r w:rsidRPr="009F016E">
        <w:rPr>
          <w:rStyle w:val="a5"/>
          <w:b w:val="0"/>
          <w:color w:val="000000"/>
          <w:szCs w:val="28"/>
        </w:rPr>
        <w:t>Должностной оклад заместителя руководителя по основной (уставной) деятельности учреждения устанавливается на 20 - 30 процентов ниже должностного оклада руководителя этого учреждения.</w:t>
      </w:r>
    </w:p>
    <w:p w:rsidR="00914466" w:rsidRPr="009F016E" w:rsidRDefault="00914466" w:rsidP="00914466">
      <w:pPr>
        <w:pStyle w:val="a3"/>
        <w:ind w:firstLine="709"/>
        <w:jc w:val="both"/>
        <w:rPr>
          <w:rStyle w:val="a5"/>
          <w:b w:val="0"/>
          <w:color w:val="000000"/>
          <w:szCs w:val="28"/>
        </w:rPr>
      </w:pPr>
      <w:r w:rsidRPr="009F016E">
        <w:rPr>
          <w:rStyle w:val="a5"/>
          <w:b w:val="0"/>
          <w:color w:val="000000"/>
          <w:szCs w:val="28"/>
        </w:rPr>
        <w:t>Должностные оклады заместителей руководителя по общим вопросам (организационно - административной деятельности), административно - хозяйственной деятельности (техническим вопросам, экономическому развитию) устанавливаются на 30 процентов ниже должностного оклада руководителя этого учреждения.</w:t>
      </w:r>
    </w:p>
    <w:p w:rsidR="00914466" w:rsidRPr="009F016E" w:rsidRDefault="00914466" w:rsidP="00914466">
      <w:pPr>
        <w:pStyle w:val="a3"/>
        <w:ind w:firstLine="709"/>
        <w:jc w:val="both"/>
        <w:rPr>
          <w:rStyle w:val="a5"/>
          <w:b w:val="0"/>
          <w:color w:val="000000"/>
          <w:szCs w:val="28"/>
        </w:rPr>
      </w:pPr>
      <w:r w:rsidRPr="009F016E">
        <w:rPr>
          <w:rStyle w:val="a5"/>
          <w:b w:val="0"/>
          <w:color w:val="000000"/>
          <w:szCs w:val="28"/>
        </w:rPr>
        <w:t>Установление должностного оклада художественному руководителю (заместителю руководителя) учреждения при выполнении им функций руководителя (заместителя руководителя) учреждения осуществляется в соответствии с настоящим пунктом.</w:t>
      </w:r>
    </w:p>
    <w:p w:rsidR="00914466" w:rsidRPr="009F016E" w:rsidRDefault="00914466" w:rsidP="00914466">
      <w:pPr>
        <w:pStyle w:val="a3"/>
        <w:ind w:firstLine="709"/>
        <w:jc w:val="both"/>
        <w:rPr>
          <w:rStyle w:val="a5"/>
          <w:b w:val="0"/>
          <w:color w:val="000000"/>
          <w:szCs w:val="28"/>
        </w:rPr>
      </w:pPr>
      <w:r w:rsidRPr="009F016E">
        <w:rPr>
          <w:rStyle w:val="a5"/>
          <w:b w:val="0"/>
          <w:color w:val="000000"/>
          <w:szCs w:val="28"/>
        </w:rPr>
        <w:t>При создании новых учреждений и в других случаях, когда невозможно произвести расчет средней заработной платы работников учреждения для определения должностного оклада руководителя учреждения за календарный год, предшествующий году установления должностного оклада руководителя, размер должностного оклада руководителя учреждения определяется Отделом культуры.</w:t>
      </w:r>
    </w:p>
    <w:p w:rsidR="00914466" w:rsidRPr="009F016E" w:rsidRDefault="00914466" w:rsidP="00914466">
      <w:pPr>
        <w:pStyle w:val="a3"/>
        <w:tabs>
          <w:tab w:val="left" w:pos="432"/>
        </w:tabs>
        <w:ind w:firstLine="709"/>
        <w:jc w:val="both"/>
        <w:rPr>
          <w:rStyle w:val="a5"/>
          <w:b w:val="0"/>
          <w:color w:val="000000"/>
          <w:szCs w:val="28"/>
        </w:rPr>
      </w:pPr>
      <w:r w:rsidRPr="009F016E">
        <w:rPr>
          <w:rStyle w:val="a5"/>
          <w:b w:val="0"/>
          <w:color w:val="000000"/>
          <w:szCs w:val="28"/>
        </w:rPr>
        <w:t>4.2. С учетом условий труда руководител</w:t>
      </w:r>
      <w:r w:rsidR="00E74910">
        <w:rPr>
          <w:rStyle w:val="a5"/>
          <w:b w:val="0"/>
          <w:color w:val="000000"/>
          <w:szCs w:val="28"/>
        </w:rPr>
        <w:t xml:space="preserve">ю учреждения, его заместителям </w:t>
      </w:r>
      <w:r w:rsidRPr="009F016E">
        <w:rPr>
          <w:rStyle w:val="a5"/>
          <w:b w:val="0"/>
          <w:color w:val="000000"/>
          <w:szCs w:val="28"/>
        </w:rPr>
        <w:t>устанавливаются выплаты компенсационного характера, предусмотренные разделом V настоящего Положения.</w:t>
      </w:r>
    </w:p>
    <w:p w:rsidR="00914466" w:rsidRPr="009F016E" w:rsidRDefault="00914466" w:rsidP="00914466">
      <w:pPr>
        <w:pStyle w:val="a3"/>
        <w:tabs>
          <w:tab w:val="left" w:pos="432"/>
        </w:tabs>
        <w:ind w:firstLine="709"/>
        <w:jc w:val="both"/>
        <w:rPr>
          <w:rStyle w:val="a5"/>
          <w:b w:val="0"/>
          <w:color w:val="000000"/>
          <w:szCs w:val="28"/>
        </w:rPr>
      </w:pPr>
      <w:r w:rsidRPr="009F016E">
        <w:rPr>
          <w:rStyle w:val="a5"/>
          <w:b w:val="0"/>
          <w:color w:val="000000"/>
          <w:szCs w:val="28"/>
        </w:rPr>
        <w:t>4.3. Стимулирующие выплаты за интенсивность и высокие результаты работы устанавливаются:</w:t>
      </w:r>
    </w:p>
    <w:p w:rsidR="00914466" w:rsidRPr="009F016E" w:rsidRDefault="00914466" w:rsidP="00914466">
      <w:pPr>
        <w:pStyle w:val="a3"/>
        <w:ind w:firstLine="709"/>
        <w:jc w:val="both"/>
        <w:rPr>
          <w:rStyle w:val="a5"/>
          <w:b w:val="0"/>
          <w:color w:val="000000"/>
          <w:szCs w:val="28"/>
        </w:rPr>
      </w:pPr>
      <w:r w:rsidRPr="009F016E">
        <w:rPr>
          <w:rStyle w:val="a5"/>
          <w:b w:val="0"/>
          <w:color w:val="000000"/>
          <w:szCs w:val="28"/>
        </w:rPr>
        <w:t>руководителю учреждения - по решению Отдела культуры;</w:t>
      </w:r>
    </w:p>
    <w:p w:rsidR="00914466" w:rsidRPr="009F016E" w:rsidRDefault="00914466" w:rsidP="00914466">
      <w:pPr>
        <w:pStyle w:val="a3"/>
        <w:ind w:firstLine="709"/>
        <w:jc w:val="both"/>
        <w:rPr>
          <w:rStyle w:val="a5"/>
          <w:b w:val="0"/>
          <w:color w:val="000000"/>
          <w:szCs w:val="28"/>
        </w:rPr>
      </w:pPr>
      <w:r w:rsidRPr="009F016E">
        <w:rPr>
          <w:rStyle w:val="a5"/>
          <w:b w:val="0"/>
          <w:color w:val="000000"/>
          <w:szCs w:val="28"/>
        </w:rPr>
        <w:t>заместителям руководителя учреждения - по решению руководителя, но не более 50 процентов от должностного оклада.</w:t>
      </w:r>
    </w:p>
    <w:p w:rsidR="00914466" w:rsidRPr="009F016E" w:rsidRDefault="00914466" w:rsidP="00914466">
      <w:pPr>
        <w:pStyle w:val="a3"/>
        <w:ind w:firstLine="709"/>
        <w:jc w:val="both"/>
        <w:rPr>
          <w:rStyle w:val="a5"/>
          <w:b w:val="0"/>
          <w:color w:val="000000"/>
          <w:szCs w:val="28"/>
        </w:rPr>
      </w:pPr>
      <w:r w:rsidRPr="009F016E">
        <w:rPr>
          <w:rStyle w:val="a5"/>
          <w:b w:val="0"/>
          <w:color w:val="000000"/>
          <w:szCs w:val="28"/>
        </w:rPr>
        <w:t>При установлении стимулирующих выплат руководителю учреждения учитывается исполнение им целевых показателей эффективности работы, определяемых Отделом культуры.</w:t>
      </w:r>
    </w:p>
    <w:p w:rsidR="00914466" w:rsidRPr="009F016E" w:rsidRDefault="00914466" w:rsidP="00914466">
      <w:pPr>
        <w:pStyle w:val="a3"/>
        <w:ind w:firstLine="709"/>
        <w:jc w:val="both"/>
        <w:rPr>
          <w:rStyle w:val="a5"/>
          <w:b w:val="0"/>
          <w:color w:val="000000"/>
          <w:szCs w:val="28"/>
        </w:rPr>
      </w:pPr>
      <w:r w:rsidRPr="009F016E">
        <w:rPr>
          <w:rStyle w:val="a5"/>
          <w:b w:val="0"/>
          <w:color w:val="000000"/>
          <w:szCs w:val="28"/>
        </w:rPr>
        <w:t>При установлении стимулирующих выплат заместителям руководителя  учреждения учитывается исполнение ими целевых показателей эффективности работы, определяемых руководителем учреждения.</w:t>
      </w:r>
    </w:p>
    <w:p w:rsidR="00914466" w:rsidRPr="009F016E" w:rsidRDefault="00914466" w:rsidP="00914466">
      <w:pPr>
        <w:pStyle w:val="a3"/>
        <w:tabs>
          <w:tab w:val="left" w:pos="432"/>
        </w:tabs>
        <w:ind w:firstLine="709"/>
        <w:jc w:val="both"/>
        <w:rPr>
          <w:rStyle w:val="a5"/>
          <w:b w:val="0"/>
          <w:color w:val="000000"/>
          <w:szCs w:val="28"/>
        </w:rPr>
      </w:pPr>
      <w:r w:rsidRPr="009F016E">
        <w:rPr>
          <w:rStyle w:val="a5"/>
          <w:b w:val="0"/>
          <w:color w:val="000000"/>
          <w:szCs w:val="28"/>
        </w:rPr>
        <w:t>4.4. Стимулирующие выплаты за качество выполнения работ устанавливаются руководителю учреждения, его заместителям, которым присвоена ученая степень, почетное звание, в размерах и на условиях, предусмотренных пунктом 2.10 настоящего Положения.</w:t>
      </w:r>
    </w:p>
    <w:p w:rsidR="00914466" w:rsidRPr="009F016E" w:rsidRDefault="00914466" w:rsidP="00914466">
      <w:pPr>
        <w:pStyle w:val="a3"/>
        <w:tabs>
          <w:tab w:val="left" w:pos="432"/>
        </w:tabs>
        <w:ind w:firstLine="709"/>
        <w:jc w:val="both"/>
        <w:rPr>
          <w:rStyle w:val="a5"/>
          <w:b w:val="0"/>
          <w:color w:val="000000"/>
          <w:szCs w:val="28"/>
        </w:rPr>
      </w:pPr>
      <w:r w:rsidRPr="009F016E">
        <w:rPr>
          <w:rStyle w:val="a5"/>
          <w:b w:val="0"/>
          <w:color w:val="000000"/>
          <w:szCs w:val="28"/>
        </w:rPr>
        <w:t>4.5. Премирование руководителя по итогам работы учреждения производится ежеквартально за выполнение государственного задания, а также за выполнение особо важных и особо срочных работ в порядке, установленном Отделом культуры.</w:t>
      </w:r>
    </w:p>
    <w:p w:rsidR="00914466" w:rsidRPr="009F016E" w:rsidRDefault="00914466" w:rsidP="00914466">
      <w:pPr>
        <w:pStyle w:val="a3"/>
        <w:ind w:firstLine="709"/>
        <w:jc w:val="both"/>
        <w:rPr>
          <w:rStyle w:val="a5"/>
          <w:b w:val="0"/>
          <w:color w:val="000000"/>
          <w:szCs w:val="28"/>
        </w:rPr>
      </w:pPr>
      <w:r w:rsidRPr="009F016E">
        <w:rPr>
          <w:rStyle w:val="a5"/>
          <w:b w:val="0"/>
          <w:color w:val="000000"/>
          <w:szCs w:val="28"/>
        </w:rPr>
        <w:lastRenderedPageBreak/>
        <w:t>Премирование заместителей руководителя по итогам работы учреждения производится ежеквартально за выполнение государственного задания, за интенсивность и высокие результаты работы, а также за выполнение особо важных и особо срочных работ по решению руководителя учреждения, но не более 100 процентов от должностного оклада.</w:t>
      </w:r>
    </w:p>
    <w:p w:rsidR="00914466" w:rsidRPr="009F016E" w:rsidRDefault="00914466" w:rsidP="00914466">
      <w:pPr>
        <w:pStyle w:val="a3"/>
        <w:ind w:firstLine="709"/>
        <w:jc w:val="both"/>
        <w:rPr>
          <w:rStyle w:val="a5"/>
          <w:b w:val="0"/>
          <w:color w:val="000000"/>
          <w:szCs w:val="28"/>
        </w:rPr>
      </w:pPr>
      <w:r w:rsidRPr="009F016E">
        <w:rPr>
          <w:rStyle w:val="a5"/>
          <w:b w:val="0"/>
          <w:color w:val="000000"/>
          <w:szCs w:val="28"/>
        </w:rPr>
        <w:t>Премирование руководителя, заместителей руководителя учреждения производится за счет бюджетных ассигнований в пределах лимитов бюджетных обязательств учреждения на соответствующий финансовый год и за счет средств от приносящей доход деятельности.</w:t>
      </w:r>
    </w:p>
    <w:p w:rsidR="00914466" w:rsidRPr="00216CFE" w:rsidRDefault="00914466" w:rsidP="00914466">
      <w:pPr>
        <w:ind w:firstLine="709"/>
        <w:jc w:val="both"/>
        <w:rPr>
          <w:b/>
          <w:szCs w:val="28"/>
        </w:rPr>
      </w:pPr>
    </w:p>
    <w:p w:rsidR="00914466" w:rsidRPr="00BE22EE" w:rsidRDefault="00BE22EE" w:rsidP="00914466">
      <w:pPr>
        <w:jc w:val="center"/>
        <w:rPr>
          <w:szCs w:val="28"/>
        </w:rPr>
      </w:pPr>
      <w:r>
        <w:rPr>
          <w:szCs w:val="28"/>
        </w:rPr>
        <w:t>5</w:t>
      </w:r>
      <w:r w:rsidR="00914466" w:rsidRPr="00BE22EE">
        <w:rPr>
          <w:szCs w:val="28"/>
        </w:rPr>
        <w:t>. Порядок и условия установления выплат</w:t>
      </w:r>
    </w:p>
    <w:p w:rsidR="00914466" w:rsidRPr="00BE22EE" w:rsidRDefault="00914466" w:rsidP="00914466">
      <w:pPr>
        <w:jc w:val="center"/>
        <w:rPr>
          <w:bCs/>
          <w:szCs w:val="28"/>
        </w:rPr>
      </w:pPr>
      <w:r w:rsidRPr="00BE22EE">
        <w:rPr>
          <w:szCs w:val="28"/>
        </w:rPr>
        <w:t>компенсационного характера</w:t>
      </w:r>
    </w:p>
    <w:p w:rsidR="00914466" w:rsidRDefault="00914466" w:rsidP="00914466">
      <w:pPr>
        <w:jc w:val="both"/>
        <w:rPr>
          <w:bCs/>
          <w:szCs w:val="28"/>
        </w:rPr>
      </w:pPr>
    </w:p>
    <w:p w:rsidR="00914466" w:rsidRDefault="00914466" w:rsidP="00914466">
      <w:pPr>
        <w:ind w:firstLine="708"/>
        <w:jc w:val="both"/>
        <w:rPr>
          <w:bCs/>
          <w:szCs w:val="28"/>
        </w:rPr>
      </w:pPr>
      <w:r>
        <w:rPr>
          <w:szCs w:val="28"/>
        </w:rPr>
        <w:t xml:space="preserve">5.1. Оплата труда работников, занимающих должности служащих и осуществляющих профессиональную деятельность по профессиям </w:t>
      </w:r>
      <w:proofErr w:type="gramStart"/>
      <w:r>
        <w:rPr>
          <w:szCs w:val="28"/>
        </w:rPr>
        <w:t>рабочих</w:t>
      </w:r>
      <w:proofErr w:type="gramEnd"/>
      <w:r>
        <w:rPr>
          <w:szCs w:val="28"/>
        </w:rPr>
        <w:t xml:space="preserve"> а также руководителя учреждения, его заместителей (далее - работники), занятых на тяжелых работах, работах с вредными и (или) опасными и иными особыми условиями труда, устанавливается в повышенном размере по сравнению с должностными окладами, установленными для работ с нормальными условиями труда, но не ниже размеров, установленных трудовым законодательством и иными нормативными правовыми актами, содержащими нормы трудового права.</w:t>
      </w:r>
    </w:p>
    <w:p w:rsidR="00914466" w:rsidRDefault="00914466" w:rsidP="00E74910">
      <w:pPr>
        <w:ind w:firstLine="708"/>
        <w:jc w:val="both"/>
        <w:rPr>
          <w:szCs w:val="28"/>
        </w:rPr>
      </w:pPr>
      <w:r>
        <w:rPr>
          <w:bCs/>
          <w:szCs w:val="28"/>
        </w:rPr>
        <w:t>Минимальные размеры повышения оплаты труда р</w:t>
      </w:r>
      <w:r>
        <w:rPr>
          <w:szCs w:val="28"/>
        </w:rPr>
        <w:t>аботникам, занятым</w:t>
      </w:r>
      <w:r>
        <w:rPr>
          <w:bCs/>
          <w:szCs w:val="28"/>
        </w:rPr>
        <w:t xml:space="preserve"> на тяжелых работах, работах с вредными и (или) опасными и иными особыми условиями труда, и условия указанного повышения устанавливаются в соответствии со статьей 147 Трудового кодекса Российской Федерации. </w:t>
      </w:r>
    </w:p>
    <w:p w:rsidR="00914466" w:rsidRDefault="00914466" w:rsidP="00914466">
      <w:pPr>
        <w:ind w:firstLine="708"/>
        <w:jc w:val="both"/>
        <w:rPr>
          <w:szCs w:val="28"/>
        </w:rPr>
      </w:pPr>
      <w:r>
        <w:rPr>
          <w:szCs w:val="28"/>
        </w:rPr>
        <w:t>Работодатель принимает меры по проведению аттестации рабочих мест с целью разработки и реализации программы действий по обеспечению безопасных условий и охраны труда.</w:t>
      </w:r>
    </w:p>
    <w:p w:rsidR="00914466" w:rsidRDefault="00914466" w:rsidP="00914466">
      <w:pPr>
        <w:autoSpaceDE w:val="0"/>
        <w:ind w:firstLine="720"/>
        <w:jc w:val="both"/>
        <w:rPr>
          <w:szCs w:val="28"/>
        </w:rPr>
      </w:pPr>
      <w:r>
        <w:rPr>
          <w:szCs w:val="28"/>
        </w:rPr>
        <w:t>5.2. </w:t>
      </w:r>
      <w:proofErr w:type="gramStart"/>
      <w:r>
        <w:rPr>
          <w:szCs w:val="28"/>
        </w:rPr>
        <w:t>При выполнении работ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 работнику производятся соответствующие выплаты,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w:t>
      </w:r>
      <w:proofErr w:type="gramEnd"/>
      <w:r>
        <w:rPr>
          <w:szCs w:val="28"/>
        </w:rPr>
        <w:t xml:space="preserve"> договором.</w:t>
      </w:r>
    </w:p>
    <w:p w:rsidR="00914466" w:rsidRDefault="00914466" w:rsidP="00914466">
      <w:pPr>
        <w:autoSpaceDE w:val="0"/>
        <w:ind w:firstLine="720"/>
        <w:jc w:val="both"/>
        <w:rPr>
          <w:szCs w:val="28"/>
        </w:rPr>
      </w:pPr>
      <w:proofErr w:type="gramStart"/>
      <w:r>
        <w:rPr>
          <w:szCs w:val="28"/>
        </w:rPr>
        <w:t>Размеры выплат, установленные коллективным договором, соглашениями, локальными нормативными актами, трудовым договором, не могут быть ниже установленных трудовым законодательством и иными нормативными правовыми актами, содержащими нормы трудового права.</w:t>
      </w:r>
      <w:proofErr w:type="gramEnd"/>
    </w:p>
    <w:p w:rsidR="00914466" w:rsidRDefault="00914466" w:rsidP="00914466">
      <w:pPr>
        <w:pStyle w:val="justify2"/>
        <w:spacing w:before="0" w:after="0"/>
        <w:ind w:firstLine="680"/>
        <w:jc w:val="both"/>
        <w:rPr>
          <w:szCs w:val="28"/>
        </w:rPr>
      </w:pPr>
      <w:r>
        <w:rPr>
          <w:sz w:val="28"/>
          <w:szCs w:val="28"/>
        </w:rPr>
        <w:t xml:space="preserve">5.3. Перечень работ, должностей работников, профессий рабочих, занятых на тяжелых работах, работах с вредными и (или) опасными и иными </w:t>
      </w:r>
      <w:r>
        <w:rPr>
          <w:sz w:val="28"/>
          <w:szCs w:val="28"/>
        </w:rPr>
        <w:lastRenderedPageBreak/>
        <w:t>особыми условиями труда, и размеры доплат утверждаются руководителем учреждения с учетом мнения представительного органа работников.</w:t>
      </w:r>
    </w:p>
    <w:p w:rsidR="00914466" w:rsidRDefault="00914466" w:rsidP="00914466">
      <w:pPr>
        <w:ind w:firstLine="708"/>
        <w:jc w:val="both"/>
        <w:rPr>
          <w:bCs/>
          <w:szCs w:val="28"/>
        </w:rPr>
      </w:pPr>
      <w:r>
        <w:rPr>
          <w:szCs w:val="28"/>
        </w:rPr>
        <w:t>5.4. </w:t>
      </w:r>
      <w:r>
        <w:rPr>
          <w:bCs/>
          <w:szCs w:val="28"/>
        </w:rPr>
        <w:t xml:space="preserve">При совмещении профессий (должностей) работнику устанавливается </w:t>
      </w:r>
      <w:r>
        <w:rPr>
          <w:szCs w:val="28"/>
        </w:rPr>
        <w:t xml:space="preserve">доплата за </w:t>
      </w:r>
      <w:r>
        <w:rPr>
          <w:bCs/>
          <w:szCs w:val="28"/>
        </w:rPr>
        <w:t>совмещение профессий (должностей). Размер доплаты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rsidR="00914466" w:rsidRDefault="00914466" w:rsidP="00914466">
      <w:pPr>
        <w:ind w:firstLine="708"/>
        <w:jc w:val="both"/>
        <w:rPr>
          <w:bCs/>
          <w:szCs w:val="28"/>
        </w:rPr>
      </w:pPr>
      <w:r>
        <w:rPr>
          <w:bCs/>
          <w:szCs w:val="28"/>
        </w:rPr>
        <w:t>5.5. При расширении зон обслуживания работнику устанавливается д</w:t>
      </w:r>
      <w:r>
        <w:rPr>
          <w:szCs w:val="28"/>
        </w:rPr>
        <w:t>оплата</w:t>
      </w:r>
      <w:r>
        <w:rPr>
          <w:bCs/>
          <w:szCs w:val="28"/>
        </w:rPr>
        <w:t xml:space="preserve"> за расширение зон обслуживания. Размер доплаты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rsidR="00914466" w:rsidRDefault="00914466" w:rsidP="00914466">
      <w:pPr>
        <w:ind w:firstLine="708"/>
        <w:jc w:val="both"/>
        <w:rPr>
          <w:szCs w:val="28"/>
        </w:rPr>
      </w:pPr>
      <w:r>
        <w:rPr>
          <w:bCs/>
          <w:szCs w:val="28"/>
        </w:rPr>
        <w:t>5.6. </w:t>
      </w:r>
      <w:r>
        <w:rPr>
          <w:szCs w:val="28"/>
        </w:rPr>
        <w:t>Доплата</w:t>
      </w:r>
      <w:r>
        <w:rPr>
          <w:bCs/>
          <w:szCs w:val="28"/>
        </w:rPr>
        <w:t xml:space="preserve">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 устанавливается работнику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 определенной трудовым договором. Размер доплаты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rsidR="00914466" w:rsidRDefault="00914466" w:rsidP="00914466">
      <w:pPr>
        <w:ind w:firstLine="708"/>
        <w:jc w:val="both"/>
        <w:rPr>
          <w:szCs w:val="28"/>
        </w:rPr>
      </w:pPr>
      <w:r>
        <w:rPr>
          <w:szCs w:val="28"/>
        </w:rPr>
        <w:t>5.7. Доплата за работу в ночное время производится работникам за каждый час работы в ночное время. Ночным считается время с 22 часов до 6 часов. Минимальный размер доплаты устанавливается в соответствии со статьей 154 Трудового кодекса Российской Федерации.</w:t>
      </w:r>
    </w:p>
    <w:p w:rsidR="00914466" w:rsidRDefault="00914466" w:rsidP="00914466">
      <w:pPr>
        <w:ind w:firstLine="708"/>
        <w:jc w:val="both"/>
        <w:rPr>
          <w:szCs w:val="28"/>
        </w:rPr>
      </w:pPr>
      <w:r>
        <w:rPr>
          <w:szCs w:val="28"/>
        </w:rPr>
        <w:t>Расчет части должностного оклада за час работы определяется путем деления должностного оклада работника на среднемесячное количество рабочих часов в соответствующем календарном году.</w:t>
      </w:r>
    </w:p>
    <w:p w:rsidR="00914466" w:rsidRDefault="00914466" w:rsidP="00914466">
      <w:pPr>
        <w:ind w:firstLine="708"/>
        <w:jc w:val="both"/>
        <w:rPr>
          <w:szCs w:val="28"/>
        </w:rPr>
      </w:pPr>
      <w:r>
        <w:rPr>
          <w:szCs w:val="28"/>
        </w:rPr>
        <w:t>5.8. Оплата труда за работу в выходные и нерабочие праздничные дни производится работникам, привлекавшимся к работе в выходные и нерабочие праздничные дни, в соответствии со статьей 153 Трудового кодекса Российской Федерации.</w:t>
      </w:r>
    </w:p>
    <w:p w:rsidR="00914466" w:rsidRDefault="00914466" w:rsidP="00914466">
      <w:pPr>
        <w:autoSpaceDE w:val="0"/>
        <w:ind w:firstLine="720"/>
        <w:jc w:val="both"/>
        <w:rPr>
          <w:b/>
          <w:szCs w:val="28"/>
        </w:rPr>
      </w:pPr>
      <w:r>
        <w:rPr>
          <w:szCs w:val="28"/>
        </w:rPr>
        <w:t xml:space="preserve">5.9. Сверхурочная работа оплачивается за первые два часа работы не менее чем в полуторном размере, за последующие часы - не менее чем в двойном размере. </w:t>
      </w:r>
    </w:p>
    <w:p w:rsidR="009F016E" w:rsidRPr="004C0A8D" w:rsidRDefault="009F016E" w:rsidP="009F016E">
      <w:pPr>
        <w:rPr>
          <w:bCs/>
          <w:szCs w:val="28"/>
        </w:rPr>
      </w:pPr>
    </w:p>
    <w:p w:rsidR="00914466" w:rsidRPr="00BE22EE" w:rsidRDefault="00BE22EE" w:rsidP="009F016E">
      <w:pPr>
        <w:jc w:val="center"/>
        <w:rPr>
          <w:szCs w:val="28"/>
        </w:rPr>
      </w:pPr>
      <w:r>
        <w:rPr>
          <w:bCs/>
          <w:szCs w:val="28"/>
        </w:rPr>
        <w:t>6</w:t>
      </w:r>
      <w:r w:rsidR="00914466" w:rsidRPr="00BE22EE">
        <w:rPr>
          <w:bCs/>
          <w:szCs w:val="28"/>
        </w:rPr>
        <w:t>. Порядок и условия премирования работников учреждения</w:t>
      </w:r>
    </w:p>
    <w:p w:rsidR="00914466" w:rsidRDefault="00914466" w:rsidP="00914466">
      <w:pPr>
        <w:jc w:val="both"/>
        <w:rPr>
          <w:szCs w:val="28"/>
        </w:rPr>
      </w:pPr>
    </w:p>
    <w:p w:rsidR="00914466" w:rsidRDefault="00914466" w:rsidP="00914466">
      <w:pPr>
        <w:ind w:firstLine="708"/>
        <w:jc w:val="both"/>
        <w:rPr>
          <w:szCs w:val="28"/>
        </w:rPr>
      </w:pPr>
      <w:r>
        <w:rPr>
          <w:szCs w:val="28"/>
        </w:rPr>
        <w:t>6.1. В целях поощрения работников за выполненную работу в учреждении устанавливаются следующие премии:</w:t>
      </w:r>
    </w:p>
    <w:p w:rsidR="00914466" w:rsidRDefault="00914466" w:rsidP="00914466">
      <w:pPr>
        <w:ind w:firstLine="708"/>
        <w:jc w:val="both"/>
        <w:rPr>
          <w:bCs/>
          <w:szCs w:val="28"/>
        </w:rPr>
      </w:pPr>
      <w:r>
        <w:rPr>
          <w:szCs w:val="28"/>
        </w:rPr>
        <w:t>премия по итогам работы за пе</w:t>
      </w:r>
      <w:r w:rsidR="004C0A8D">
        <w:rPr>
          <w:szCs w:val="28"/>
        </w:rPr>
        <w:t>риод (за месяц, квартал, год);</w:t>
      </w:r>
    </w:p>
    <w:p w:rsidR="00914466" w:rsidRDefault="00914466" w:rsidP="00914466">
      <w:pPr>
        <w:ind w:firstLine="708"/>
        <w:jc w:val="both"/>
        <w:rPr>
          <w:szCs w:val="28"/>
        </w:rPr>
      </w:pPr>
      <w:r>
        <w:rPr>
          <w:bCs/>
          <w:szCs w:val="28"/>
        </w:rPr>
        <w:t>премия за выполнение особо важных и срочных работ;</w:t>
      </w:r>
    </w:p>
    <w:p w:rsidR="00914466" w:rsidRDefault="00914466" w:rsidP="00914466">
      <w:pPr>
        <w:ind w:firstLine="708"/>
        <w:jc w:val="both"/>
        <w:rPr>
          <w:szCs w:val="28"/>
        </w:rPr>
      </w:pPr>
      <w:r>
        <w:rPr>
          <w:szCs w:val="28"/>
        </w:rPr>
        <w:t>премия за интенсивность и высокие результаты работы.</w:t>
      </w:r>
    </w:p>
    <w:p w:rsidR="00914466" w:rsidRDefault="00914466" w:rsidP="00914466">
      <w:pPr>
        <w:ind w:firstLine="708"/>
        <w:jc w:val="both"/>
        <w:rPr>
          <w:szCs w:val="28"/>
        </w:rPr>
      </w:pPr>
      <w:r>
        <w:rPr>
          <w:szCs w:val="28"/>
        </w:rPr>
        <w:t xml:space="preserve">Премирование осуществляется по решению руководителя учреждения с учетом мнения представительного органа работников в пределах </w:t>
      </w:r>
      <w:r>
        <w:rPr>
          <w:szCs w:val="28"/>
        </w:rPr>
        <w:lastRenderedPageBreak/>
        <w:t>бюджетных ассигнований на оплату труда работников учреждения, а также средств, полученных от приносящей доход деятельности, направленных учреждением на оплату труда работников:</w:t>
      </w:r>
    </w:p>
    <w:p w:rsidR="00914466" w:rsidRDefault="00914466" w:rsidP="00914466">
      <w:pPr>
        <w:ind w:firstLine="708"/>
        <w:jc w:val="both"/>
        <w:rPr>
          <w:szCs w:val="28"/>
        </w:rPr>
      </w:pPr>
      <w:r>
        <w:rPr>
          <w:szCs w:val="28"/>
        </w:rPr>
        <w:t>главных специалистов и иных работников, подчиненных руководителю непосредственно - по представлению руководителя учреждения;</w:t>
      </w:r>
    </w:p>
    <w:p w:rsidR="00914466" w:rsidRDefault="00914466" w:rsidP="00914466">
      <w:pPr>
        <w:ind w:firstLine="708"/>
        <w:jc w:val="both"/>
        <w:rPr>
          <w:szCs w:val="28"/>
        </w:rPr>
      </w:pPr>
      <w:r>
        <w:rPr>
          <w:szCs w:val="28"/>
        </w:rPr>
        <w:t>руководителей структурных подразделений учреждения, главных специалистов и иных работников, подчиненных заместителям руководителей, - по представлениям заместителей руководителя учреждения;</w:t>
      </w:r>
    </w:p>
    <w:p w:rsidR="00914466" w:rsidRDefault="00914466" w:rsidP="00914466">
      <w:pPr>
        <w:ind w:firstLine="708"/>
        <w:jc w:val="both"/>
        <w:rPr>
          <w:szCs w:val="28"/>
        </w:rPr>
      </w:pPr>
      <w:r>
        <w:rPr>
          <w:szCs w:val="28"/>
        </w:rPr>
        <w:t>иных работников, занятых в структурных подразделениях учреждения, - на основании представлений руководителей соответствующих структурных подразделений учреждения.</w:t>
      </w:r>
    </w:p>
    <w:p w:rsidR="00914466" w:rsidRDefault="00914466" w:rsidP="00914466">
      <w:pPr>
        <w:ind w:firstLine="708"/>
        <w:jc w:val="both"/>
        <w:rPr>
          <w:szCs w:val="28"/>
        </w:rPr>
      </w:pPr>
      <w:r>
        <w:rPr>
          <w:szCs w:val="28"/>
        </w:rPr>
        <w:t>6.2. </w:t>
      </w:r>
      <w:r>
        <w:rPr>
          <w:bCs/>
          <w:szCs w:val="28"/>
        </w:rPr>
        <w:t>Премия по итогам работы за период (за месяц, квартал, год)</w:t>
      </w:r>
      <w:r>
        <w:rPr>
          <w:szCs w:val="28"/>
        </w:rPr>
        <w:t xml:space="preserve"> выплачивается с целью поощрения работников за общие рез</w:t>
      </w:r>
      <w:r w:rsidR="004C0A8D">
        <w:rPr>
          <w:szCs w:val="28"/>
        </w:rPr>
        <w:t>ультаты труда по итогам работы.</w:t>
      </w:r>
    </w:p>
    <w:p w:rsidR="00914466" w:rsidRDefault="00914466" w:rsidP="00914466">
      <w:pPr>
        <w:ind w:firstLine="708"/>
        <w:jc w:val="both"/>
        <w:rPr>
          <w:szCs w:val="28"/>
        </w:rPr>
      </w:pPr>
      <w:r>
        <w:rPr>
          <w:szCs w:val="28"/>
        </w:rPr>
        <w:t>При премировании учитывается:</w:t>
      </w:r>
    </w:p>
    <w:p w:rsidR="00914466" w:rsidRDefault="00914466" w:rsidP="00914466">
      <w:pPr>
        <w:ind w:firstLine="708"/>
        <w:jc w:val="both"/>
        <w:rPr>
          <w:szCs w:val="28"/>
        </w:rPr>
      </w:pPr>
      <w:r>
        <w:rPr>
          <w:szCs w:val="28"/>
        </w:rPr>
        <w:t>успешное и добросовестное исполнение работником своих должностных обязанностей в соответствующем периоде;</w:t>
      </w:r>
    </w:p>
    <w:p w:rsidR="00914466" w:rsidRDefault="00914466" w:rsidP="00914466">
      <w:pPr>
        <w:ind w:firstLine="708"/>
        <w:jc w:val="both"/>
        <w:rPr>
          <w:szCs w:val="28"/>
        </w:rPr>
      </w:pPr>
      <w:r>
        <w:rPr>
          <w:szCs w:val="28"/>
        </w:rPr>
        <w:t>инициатива, творчество и применение в работе современных форм и методов организации труда;</w:t>
      </w:r>
    </w:p>
    <w:p w:rsidR="00914466" w:rsidRDefault="00914466" w:rsidP="00914466">
      <w:pPr>
        <w:ind w:firstLine="708"/>
        <w:jc w:val="both"/>
        <w:rPr>
          <w:szCs w:val="28"/>
        </w:rPr>
      </w:pPr>
      <w:r>
        <w:rPr>
          <w:szCs w:val="28"/>
        </w:rPr>
        <w:t>качественная подготовка и проведение мероприятий, выполнение порученной работы;</w:t>
      </w:r>
    </w:p>
    <w:p w:rsidR="00914466" w:rsidRDefault="00914466" w:rsidP="00914466">
      <w:pPr>
        <w:ind w:firstLine="708"/>
        <w:jc w:val="both"/>
        <w:rPr>
          <w:szCs w:val="28"/>
        </w:rPr>
      </w:pPr>
      <w:r>
        <w:rPr>
          <w:szCs w:val="28"/>
        </w:rPr>
        <w:t>качественная подготовка и своевременная сдача отчетности.</w:t>
      </w:r>
    </w:p>
    <w:p w:rsidR="00914466" w:rsidRDefault="00914466" w:rsidP="00914466">
      <w:pPr>
        <w:ind w:firstLine="708"/>
        <w:jc w:val="both"/>
        <w:rPr>
          <w:szCs w:val="28"/>
        </w:rPr>
      </w:pPr>
      <w:r>
        <w:rPr>
          <w:szCs w:val="28"/>
        </w:rPr>
        <w:t xml:space="preserve">Премия по итогам работы за период (месяц, квартал, год) выплачивается в пределах бюджетных ассигнований на оплату труда работников учреждения, а также средств, полученных от приносящей доход деятельности, направленных учреждением на оплату труда работников. Конкретный размер премии определяется как в процентах к </w:t>
      </w:r>
      <w:r>
        <w:rPr>
          <w:bCs/>
          <w:szCs w:val="28"/>
        </w:rPr>
        <w:t>должностному</w:t>
      </w:r>
      <w:r>
        <w:rPr>
          <w:szCs w:val="28"/>
        </w:rPr>
        <w:t xml:space="preserve"> окладу работника, так и в абсолютном размере. Максимальным размером премия по итогам работы не ограничена.</w:t>
      </w:r>
    </w:p>
    <w:p w:rsidR="00914466" w:rsidRDefault="00914466" w:rsidP="00914466">
      <w:pPr>
        <w:ind w:firstLine="708"/>
        <w:jc w:val="both"/>
        <w:rPr>
          <w:szCs w:val="28"/>
        </w:rPr>
      </w:pPr>
      <w:r>
        <w:rPr>
          <w:szCs w:val="28"/>
        </w:rPr>
        <w:t>При увольнении работника по собственному желанию до истечения календарного месяца работнику выплачивается премия в соответствии с Положением о премировании, утвержденным работодателем, с учетом мнения представительного органа работников.</w:t>
      </w:r>
    </w:p>
    <w:p w:rsidR="00914466" w:rsidRDefault="00914466" w:rsidP="00914466">
      <w:pPr>
        <w:ind w:firstLine="708"/>
        <w:jc w:val="both"/>
        <w:rPr>
          <w:szCs w:val="28"/>
        </w:rPr>
      </w:pPr>
      <w:r>
        <w:rPr>
          <w:szCs w:val="28"/>
        </w:rPr>
        <w:t>6.3.</w:t>
      </w:r>
      <w:r>
        <w:rPr>
          <w:bCs/>
          <w:szCs w:val="28"/>
          <w:lang w:val="en-US"/>
        </w:rPr>
        <w:t> </w:t>
      </w:r>
      <w:r>
        <w:rPr>
          <w:szCs w:val="28"/>
        </w:rPr>
        <w:t xml:space="preserve">Премия за выполнение особо важных и срочных работ выплачивается работникам единовременно по итогам выполнения особо важных и срочных работ с целью поощрения работников за оперативность и качественный результат труда. </w:t>
      </w:r>
    </w:p>
    <w:p w:rsidR="00914466" w:rsidRDefault="00914466" w:rsidP="00914466">
      <w:pPr>
        <w:ind w:firstLine="708"/>
        <w:jc w:val="both"/>
        <w:rPr>
          <w:szCs w:val="28"/>
        </w:rPr>
      </w:pPr>
      <w:r>
        <w:rPr>
          <w:szCs w:val="28"/>
        </w:rPr>
        <w:t>Размер премии устанавливается как в абсолютном размере, так и в процентном отношении к должностному окладу. Максимальным размером премия за выполнение особо важных и срочных работ не ограничена.</w:t>
      </w:r>
    </w:p>
    <w:p w:rsidR="00914466" w:rsidRDefault="00914466" w:rsidP="00914466">
      <w:pPr>
        <w:ind w:firstLine="708"/>
        <w:jc w:val="both"/>
        <w:rPr>
          <w:szCs w:val="28"/>
        </w:rPr>
      </w:pPr>
      <w:r>
        <w:rPr>
          <w:szCs w:val="28"/>
        </w:rPr>
        <w:t>6.4.</w:t>
      </w:r>
      <w:r>
        <w:rPr>
          <w:szCs w:val="28"/>
          <w:lang w:val="en-US"/>
        </w:rPr>
        <w:t> </w:t>
      </w:r>
      <w:proofErr w:type="gramStart"/>
      <w:r>
        <w:rPr>
          <w:szCs w:val="28"/>
        </w:rPr>
        <w:t>Премии, предусмотренные настоящим разделом, учитываются в составе средней заработной платы для исчисления пенсий, отпусков, пособий по временной нетрудоспособности и иных случаев определения размера средней заработной платы (среднего заработка), предусмотренных Трудовым кодексом Российской Федерации..</w:t>
      </w:r>
      <w:proofErr w:type="gramEnd"/>
    </w:p>
    <w:p w:rsidR="00914466" w:rsidRDefault="00914466" w:rsidP="00914466">
      <w:pPr>
        <w:ind w:firstLine="708"/>
        <w:jc w:val="both"/>
        <w:rPr>
          <w:b/>
          <w:szCs w:val="28"/>
        </w:rPr>
      </w:pPr>
      <w:r>
        <w:rPr>
          <w:szCs w:val="28"/>
        </w:rPr>
        <w:lastRenderedPageBreak/>
        <w:t>6.5.</w:t>
      </w:r>
      <w:r>
        <w:rPr>
          <w:szCs w:val="28"/>
          <w:lang w:val="en-US"/>
        </w:rPr>
        <w:t> </w:t>
      </w:r>
      <w:r>
        <w:rPr>
          <w:szCs w:val="28"/>
        </w:rPr>
        <w:t>Выплата премий осуществляется в пределах установленного фонда оплаты труда.</w:t>
      </w:r>
    </w:p>
    <w:p w:rsidR="00914466" w:rsidRPr="004C0A8D" w:rsidRDefault="00914466" w:rsidP="00914466">
      <w:pPr>
        <w:jc w:val="both"/>
        <w:rPr>
          <w:szCs w:val="28"/>
        </w:rPr>
      </w:pPr>
    </w:p>
    <w:p w:rsidR="00914466" w:rsidRPr="00BE22EE" w:rsidRDefault="00BE22EE" w:rsidP="00914466">
      <w:pPr>
        <w:jc w:val="center"/>
        <w:rPr>
          <w:bCs/>
          <w:szCs w:val="28"/>
        </w:rPr>
      </w:pPr>
      <w:r>
        <w:rPr>
          <w:bCs/>
          <w:szCs w:val="28"/>
        </w:rPr>
        <w:t>7</w:t>
      </w:r>
      <w:r w:rsidR="00914466" w:rsidRPr="00BE22EE">
        <w:rPr>
          <w:bCs/>
          <w:szCs w:val="28"/>
        </w:rPr>
        <w:t>. Другие вопросы оплаты труда</w:t>
      </w:r>
    </w:p>
    <w:p w:rsidR="00914466" w:rsidRPr="004C0A8D" w:rsidRDefault="00914466" w:rsidP="00914466">
      <w:pPr>
        <w:jc w:val="both"/>
        <w:rPr>
          <w:bCs/>
          <w:szCs w:val="28"/>
        </w:rPr>
      </w:pPr>
    </w:p>
    <w:p w:rsidR="00914466" w:rsidRDefault="00914466" w:rsidP="00914466">
      <w:pPr>
        <w:pStyle w:val="justify2"/>
        <w:spacing w:before="0" w:after="0"/>
        <w:ind w:firstLine="680"/>
        <w:jc w:val="both"/>
        <w:rPr>
          <w:sz w:val="28"/>
          <w:szCs w:val="28"/>
        </w:rPr>
      </w:pPr>
      <w:r>
        <w:rPr>
          <w:sz w:val="28"/>
          <w:szCs w:val="28"/>
        </w:rPr>
        <w:t>7.1.</w:t>
      </w:r>
      <w:r>
        <w:rPr>
          <w:sz w:val="28"/>
          <w:szCs w:val="28"/>
          <w:lang w:val="en-US"/>
        </w:rPr>
        <w:t> </w:t>
      </w:r>
      <w:r>
        <w:rPr>
          <w:sz w:val="28"/>
          <w:szCs w:val="28"/>
        </w:rPr>
        <w:t>Работникам учреждений, занимающим должности служащих, присваивается квалификационная категория по итогам аттестации при условии их соответствия занимаемой должности</w:t>
      </w:r>
      <w:r w:rsidR="004C0A8D">
        <w:rPr>
          <w:sz w:val="28"/>
          <w:szCs w:val="28"/>
        </w:rPr>
        <w:t>.</w:t>
      </w:r>
    </w:p>
    <w:p w:rsidR="00914466" w:rsidRDefault="00914466" w:rsidP="00914466">
      <w:pPr>
        <w:pStyle w:val="justify2"/>
        <w:spacing w:before="0" w:after="0"/>
        <w:ind w:firstLine="680"/>
        <w:jc w:val="both"/>
        <w:rPr>
          <w:sz w:val="28"/>
          <w:szCs w:val="28"/>
        </w:rPr>
      </w:pPr>
      <w:r>
        <w:rPr>
          <w:sz w:val="28"/>
          <w:szCs w:val="28"/>
        </w:rPr>
        <w:t>Квалификационная категория учитывается в течение 5 лет со дня издания приказа учреждения о присвоении квалификационной категории.</w:t>
      </w:r>
    </w:p>
    <w:p w:rsidR="00914466" w:rsidRDefault="00914466" w:rsidP="00914466">
      <w:pPr>
        <w:pStyle w:val="justify2"/>
        <w:spacing w:before="0" w:after="0"/>
        <w:ind w:firstLine="680"/>
        <w:jc w:val="both"/>
        <w:rPr>
          <w:sz w:val="28"/>
          <w:szCs w:val="28"/>
        </w:rPr>
      </w:pPr>
      <w:r>
        <w:rPr>
          <w:sz w:val="28"/>
          <w:szCs w:val="28"/>
        </w:rPr>
        <w:t>За три месяца до окончания срока действия квалификационной категории работник может письменно обратиться в аттестационную комиссию для прохождения переаттестации в порядке, установленном работодателем, а аттестационная комиссия обязана рассмотреть аттестационные материалы на присвоение квалификационной категории в течение трех месяцев со дня их получения.</w:t>
      </w:r>
    </w:p>
    <w:p w:rsidR="00914466" w:rsidRDefault="00914466" w:rsidP="00914466">
      <w:pPr>
        <w:pStyle w:val="justify2"/>
        <w:spacing w:before="0" w:after="0"/>
        <w:ind w:firstLine="680"/>
        <w:jc w:val="both"/>
        <w:rPr>
          <w:sz w:val="28"/>
          <w:szCs w:val="28"/>
        </w:rPr>
      </w:pPr>
      <w:r>
        <w:rPr>
          <w:sz w:val="28"/>
          <w:szCs w:val="28"/>
        </w:rPr>
        <w:t>По уважительной причине по представлению руководителя учреждения срок переаттестации работника может быть перенесен на три месяца, в течение которого работнику выплачивается должностной оклад с учетом квалификационной категории.</w:t>
      </w:r>
    </w:p>
    <w:p w:rsidR="00914466" w:rsidRDefault="00914466" w:rsidP="00914466">
      <w:pPr>
        <w:pStyle w:val="justify2"/>
        <w:spacing w:before="0" w:after="0"/>
        <w:ind w:firstLine="680"/>
        <w:jc w:val="both"/>
        <w:rPr>
          <w:sz w:val="28"/>
          <w:szCs w:val="28"/>
        </w:rPr>
      </w:pPr>
      <w:r>
        <w:rPr>
          <w:sz w:val="28"/>
          <w:szCs w:val="28"/>
        </w:rPr>
        <w:t xml:space="preserve">Работникам, находящимся в отпуске по беременности и родам, а также в отпуске по уходу за ребенком до достижения им возраста трех лет, сохраняются имеющиеся у них квалификационные категории. По истечении одного года после выхода на работу квалификационная категория подтверждается при условии предоставления документов и отчета о работе по специальности за один год. </w:t>
      </w:r>
    </w:p>
    <w:p w:rsidR="00914466" w:rsidRDefault="00914466" w:rsidP="00914466">
      <w:pPr>
        <w:pStyle w:val="justify2"/>
        <w:spacing w:before="0" w:after="0"/>
        <w:ind w:firstLine="680"/>
        <w:jc w:val="both"/>
        <w:rPr>
          <w:sz w:val="28"/>
          <w:szCs w:val="28"/>
        </w:rPr>
      </w:pPr>
      <w:r>
        <w:rPr>
          <w:sz w:val="28"/>
          <w:szCs w:val="28"/>
        </w:rPr>
        <w:t>В случае отказа работника от очередной переаттестации присвоенная ранее квалификационная категория утрачивается с момента истечения пятилетнего срока ее присвоения.</w:t>
      </w:r>
    </w:p>
    <w:p w:rsidR="00914466" w:rsidRDefault="00914466" w:rsidP="00914466">
      <w:pPr>
        <w:pStyle w:val="justify2"/>
        <w:spacing w:before="0" w:after="0"/>
        <w:ind w:firstLine="709"/>
        <w:jc w:val="both"/>
        <w:rPr>
          <w:sz w:val="28"/>
          <w:szCs w:val="28"/>
        </w:rPr>
      </w:pPr>
      <w:r>
        <w:rPr>
          <w:sz w:val="28"/>
          <w:szCs w:val="28"/>
        </w:rPr>
        <w:t>По инициативе руководителя учреждения может назначаться внеочередная переаттестация.</w:t>
      </w:r>
    </w:p>
    <w:p w:rsidR="00914466" w:rsidRDefault="00914466" w:rsidP="00914466">
      <w:pPr>
        <w:pStyle w:val="justify2"/>
        <w:spacing w:before="0" w:after="0"/>
        <w:ind w:firstLine="709"/>
        <w:jc w:val="both"/>
        <w:rPr>
          <w:szCs w:val="28"/>
        </w:rPr>
      </w:pPr>
      <w:r>
        <w:rPr>
          <w:sz w:val="28"/>
          <w:szCs w:val="28"/>
        </w:rPr>
        <w:t>В случае отказа работника от внеочередной переаттестации присвоенная ранее квалификационная категория утрачивается со дня заседания аттестационной комиссии</w:t>
      </w:r>
      <w:r>
        <w:rPr>
          <w:b/>
          <w:sz w:val="28"/>
          <w:szCs w:val="28"/>
        </w:rPr>
        <w:t>.</w:t>
      </w:r>
      <w:r>
        <w:rPr>
          <w:sz w:val="28"/>
          <w:szCs w:val="28"/>
        </w:rPr>
        <w:t xml:space="preserve"> </w:t>
      </w:r>
    </w:p>
    <w:p w:rsidR="00914466" w:rsidRDefault="00914466" w:rsidP="00914466">
      <w:pPr>
        <w:ind w:firstLine="709"/>
        <w:jc w:val="both"/>
        <w:rPr>
          <w:szCs w:val="28"/>
        </w:rPr>
      </w:pPr>
      <w:r>
        <w:rPr>
          <w:szCs w:val="28"/>
        </w:rPr>
        <w:t>7.2. Из фонда оплаты труда работникам оказывается материальная помощь. Решение об оказании материальной помощи и ее конкретных размерах принимает руководитель учреждения на основании письменного заявления работника.</w:t>
      </w:r>
    </w:p>
    <w:p w:rsidR="00914466" w:rsidRDefault="00914466" w:rsidP="00914466">
      <w:pPr>
        <w:ind w:firstLine="709"/>
        <w:jc w:val="both"/>
        <w:rPr>
          <w:szCs w:val="28"/>
        </w:rPr>
      </w:pPr>
      <w:r>
        <w:rPr>
          <w:szCs w:val="28"/>
        </w:rPr>
        <w:t>7.3. Руководитель учреждения имеет право делегировать руководителю филиала полномочия по определению размеров заработной платы работников филиала, компенсационных и стимулирующих выплат в пределах средств, направляемых филиалом на оплату труда.</w:t>
      </w:r>
    </w:p>
    <w:p w:rsidR="00914466" w:rsidRDefault="00914466" w:rsidP="00914466">
      <w:pPr>
        <w:ind w:firstLine="709"/>
        <w:jc w:val="both"/>
        <w:rPr>
          <w:szCs w:val="28"/>
        </w:rPr>
      </w:pPr>
      <w:r>
        <w:rPr>
          <w:szCs w:val="28"/>
        </w:rPr>
        <w:t xml:space="preserve">7.4. По должностям служащих (профессиям рабочих), должностные оклады которых не определены настоящим Положением, должностные оклады устанавливаются по решению руководителя учреждения в размере не </w:t>
      </w:r>
      <w:r>
        <w:rPr>
          <w:szCs w:val="28"/>
        </w:rPr>
        <w:lastRenderedPageBreak/>
        <w:t>более чем базовый оклад по профессиональной квалификационной группе «Должности руководящего состава учреждений культуры, искусства и кинематографии».</w:t>
      </w:r>
    </w:p>
    <w:p w:rsidR="00914466" w:rsidRDefault="00914466" w:rsidP="00914466">
      <w:pPr>
        <w:ind w:firstLine="709"/>
        <w:jc w:val="both"/>
        <w:rPr>
          <w:szCs w:val="28"/>
        </w:rPr>
      </w:pPr>
      <w:r>
        <w:rPr>
          <w:szCs w:val="28"/>
        </w:rPr>
        <w:t xml:space="preserve">7.5. Для артистического и художественного персонала, в отношении оплаты труда которых установлены нормы выступлений (постановок) в месяц, фиксированными </w:t>
      </w:r>
      <w:proofErr w:type="gramStart"/>
      <w:r>
        <w:rPr>
          <w:szCs w:val="28"/>
        </w:rPr>
        <w:t>размерами оплаты труда</w:t>
      </w:r>
      <w:proofErr w:type="gramEnd"/>
      <w:r>
        <w:rPr>
          <w:szCs w:val="28"/>
        </w:rPr>
        <w:t xml:space="preserve"> являются размеры ставок заработной платы. Устанавливаемые за работу в течение месяца исходя из установленной нормы выступлений (постановок), являющиеся расчетными величинами, применяемыми при исчислении заработной платы этих работников с учетом фактического количества выступлений (постановок).</w:t>
      </w:r>
    </w:p>
    <w:p w:rsidR="00914466" w:rsidRDefault="00914466" w:rsidP="00914466">
      <w:pPr>
        <w:ind w:firstLine="709"/>
        <w:jc w:val="both"/>
        <w:rPr>
          <w:szCs w:val="28"/>
        </w:rPr>
      </w:pPr>
      <w:r>
        <w:rPr>
          <w:szCs w:val="28"/>
        </w:rPr>
        <w:t xml:space="preserve">В учреждениях, в которых применяется поспектакльная оплата труда артистического персонала (оплата из расчета за одно выступление), фиксированным </w:t>
      </w:r>
      <w:proofErr w:type="gramStart"/>
      <w:r>
        <w:rPr>
          <w:szCs w:val="28"/>
        </w:rPr>
        <w:t>размером оплаты труда</w:t>
      </w:r>
      <w:proofErr w:type="gramEnd"/>
      <w:r>
        <w:rPr>
          <w:szCs w:val="28"/>
        </w:rPr>
        <w:t xml:space="preserve"> является размер ставки заработной платы, установленный за участие в спектакле (за выступление), определяемый учреждением самостоятельно. Заработная плата работников из числа артистического персонала определяется с учетом количества спектаклей (выступлений) и размера ставки за спектакль (выступление).</w:t>
      </w:r>
    </w:p>
    <w:p w:rsidR="00914466" w:rsidRDefault="00914466" w:rsidP="00914466">
      <w:pPr>
        <w:ind w:firstLine="709"/>
        <w:jc w:val="both"/>
        <w:rPr>
          <w:szCs w:val="28"/>
        </w:rPr>
      </w:pPr>
      <w:r>
        <w:rPr>
          <w:szCs w:val="28"/>
        </w:rPr>
        <w:t>7.6.</w:t>
      </w:r>
      <w:r>
        <w:t xml:space="preserve"> </w:t>
      </w:r>
      <w:r>
        <w:rPr>
          <w:szCs w:val="28"/>
        </w:rPr>
        <w:t xml:space="preserve">Работникам художественного и артистического персонала, имеющим большой опыт профессиональной деятельности, высокое профессиональное мастерство, яркую творческую индивидуальность, широкое признание зрителей и общественности, могут </w:t>
      </w:r>
      <w:proofErr w:type="gramStart"/>
      <w:r>
        <w:rPr>
          <w:szCs w:val="28"/>
        </w:rPr>
        <w:t>устанавливаться индивидуальные условия</w:t>
      </w:r>
      <w:proofErr w:type="gramEnd"/>
      <w:r>
        <w:rPr>
          <w:szCs w:val="28"/>
        </w:rPr>
        <w:t xml:space="preserve"> и размеры оплаты труда, превышающие условия и размеры оплаты труда работников, предусмотренные положением об оплате труда работников учреждения по занимаемой должности.</w:t>
      </w:r>
    </w:p>
    <w:p w:rsidR="00914466" w:rsidRDefault="00914466" w:rsidP="00914466">
      <w:pPr>
        <w:jc w:val="both"/>
        <w:rPr>
          <w:szCs w:val="28"/>
        </w:rPr>
      </w:pPr>
    </w:p>
    <w:p w:rsidR="00914466" w:rsidRDefault="00914466" w:rsidP="00914466">
      <w:pPr>
        <w:jc w:val="center"/>
      </w:pPr>
      <w:r>
        <w:rPr>
          <w:szCs w:val="28"/>
        </w:rPr>
        <w:t>_____________</w:t>
      </w:r>
    </w:p>
    <w:p w:rsidR="00B44792" w:rsidRDefault="00B44792"/>
    <w:sectPr w:rsidR="00B44792" w:rsidSect="0006724F">
      <w:headerReference w:type="default" r:id="rId8"/>
      <w:pgSz w:w="11906" w:h="16838"/>
      <w:pgMar w:top="851" w:right="851" w:bottom="-851" w:left="1701" w:header="720" w:footer="720" w:gutter="0"/>
      <w:cols w:space="720"/>
      <w:titlePg/>
      <w:docGrid w:linePitch="600" w:charSpace="2457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724F" w:rsidRDefault="0006724F" w:rsidP="00745D16">
      <w:r>
        <w:separator/>
      </w:r>
    </w:p>
  </w:endnote>
  <w:endnote w:type="continuationSeparator" w:id="0">
    <w:p w:rsidR="0006724F" w:rsidRDefault="0006724F" w:rsidP="00745D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724F" w:rsidRDefault="0006724F" w:rsidP="00745D16">
      <w:r>
        <w:separator/>
      </w:r>
    </w:p>
  </w:footnote>
  <w:footnote w:type="continuationSeparator" w:id="0">
    <w:p w:rsidR="0006724F" w:rsidRDefault="0006724F" w:rsidP="00745D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2626"/>
      <w:docPartObj>
        <w:docPartGallery w:val="Page Numbers (Top of Page)"/>
        <w:docPartUnique/>
      </w:docPartObj>
    </w:sdtPr>
    <w:sdtContent>
      <w:p w:rsidR="0006724F" w:rsidRDefault="00A905CF">
        <w:pPr>
          <w:pStyle w:val="a6"/>
          <w:jc w:val="right"/>
        </w:pPr>
        <w:fldSimple w:instr=" PAGE   \* MERGEFORMAT ">
          <w:r w:rsidR="00995C02">
            <w:rPr>
              <w:noProof/>
            </w:rPr>
            <w:t>2</w:t>
          </w:r>
        </w:fldSimple>
      </w:p>
    </w:sdtContent>
  </w:sdt>
  <w:p w:rsidR="0006724F" w:rsidRDefault="0006724F">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lvlText w:val="%1."/>
      <w:lvlJc w:val="left"/>
      <w:pPr>
        <w:tabs>
          <w:tab w:val="num" w:pos="1080"/>
        </w:tabs>
        <w:ind w:left="1080" w:hanging="72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160"/>
        </w:tabs>
        <w:ind w:left="2160" w:hanging="1800"/>
      </w:pPr>
      <w:rPr>
        <w:rFonts w:hint="default"/>
      </w:rPr>
    </w:lvl>
    <w:lvl w:ilvl="8">
      <w:start w:val="1"/>
      <w:numFmt w:val="decimal"/>
      <w:lvlText w:val="%1.%2.%3.%4.%5.%6.%7.%8.%9"/>
      <w:lvlJc w:val="left"/>
      <w:pPr>
        <w:tabs>
          <w:tab w:val="num" w:pos="2520"/>
        </w:tabs>
        <w:ind w:left="2520" w:hanging="2160"/>
      </w:pPr>
      <w:rPr>
        <w:rFonts w:hint="default"/>
      </w:rPr>
    </w:lvl>
  </w:abstractNum>
  <w:abstractNum w:abstractNumId="2">
    <w:nsid w:val="2FA45080"/>
    <w:multiLevelType w:val="hybridMultilevel"/>
    <w:tmpl w:val="D8887858"/>
    <w:lvl w:ilvl="0" w:tplc="A16AFC48">
      <w:start w:val="1"/>
      <w:numFmt w:val="upperRoman"/>
      <w:lvlText w:val="%1."/>
      <w:lvlJc w:val="left"/>
      <w:pPr>
        <w:ind w:left="1429" w:hanging="72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123480C"/>
    <w:multiLevelType w:val="hybridMultilevel"/>
    <w:tmpl w:val="7FAC8B9A"/>
    <w:lvl w:ilvl="0" w:tplc="97202C1C">
      <w:start w:val="1"/>
      <w:numFmt w:val="decimal"/>
      <w:lvlText w:val="%1."/>
      <w:lvlJc w:val="left"/>
      <w:pPr>
        <w:ind w:left="1789" w:hanging="360"/>
      </w:pPr>
      <w:rPr>
        <w:rFonts w:hint="default"/>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200"/>
  <w:displayHorizontalDrawingGridEvery w:val="2"/>
  <w:characterSpacingControl w:val="doNotCompress"/>
  <w:footnotePr>
    <w:footnote w:id="-1"/>
    <w:footnote w:id="0"/>
  </w:footnotePr>
  <w:endnotePr>
    <w:endnote w:id="-1"/>
    <w:endnote w:id="0"/>
  </w:endnotePr>
  <w:compat/>
  <w:rsids>
    <w:rsidRoot w:val="00914466"/>
    <w:rsid w:val="0006724F"/>
    <w:rsid w:val="000A1CE0"/>
    <w:rsid w:val="000C7636"/>
    <w:rsid w:val="00421F7F"/>
    <w:rsid w:val="004C0A8D"/>
    <w:rsid w:val="00601E27"/>
    <w:rsid w:val="00745D16"/>
    <w:rsid w:val="00753F1B"/>
    <w:rsid w:val="00914466"/>
    <w:rsid w:val="00995C02"/>
    <w:rsid w:val="009F016E"/>
    <w:rsid w:val="00A905CF"/>
    <w:rsid w:val="00B44792"/>
    <w:rsid w:val="00BE22EE"/>
    <w:rsid w:val="00E32650"/>
    <w:rsid w:val="00E34DC6"/>
    <w:rsid w:val="00E74910"/>
    <w:rsid w:val="00ED4B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4466"/>
    <w:pPr>
      <w:suppressAutoHyphens/>
      <w:spacing w:after="0" w:line="240" w:lineRule="auto"/>
    </w:pPr>
    <w:rPr>
      <w:rFonts w:ascii="Times New Roman" w:eastAsia="Times New Roman" w:hAnsi="Times New Roman" w:cs="Times New Roman"/>
      <w:sz w:val="28"/>
      <w:szCs w:val="20"/>
      <w:lang w:eastAsia="ar-SA"/>
    </w:rPr>
  </w:style>
  <w:style w:type="paragraph" w:styleId="1">
    <w:name w:val="heading 1"/>
    <w:basedOn w:val="a"/>
    <w:next w:val="a"/>
    <w:link w:val="10"/>
    <w:qFormat/>
    <w:rsid w:val="00914466"/>
    <w:pPr>
      <w:keepNext/>
      <w:numPr>
        <w:numId w:val="1"/>
      </w:numPr>
      <w:jc w:val="center"/>
      <w:outlineLvl w:val="0"/>
    </w:pPr>
    <w:rPr>
      <w:b/>
      <w:bCs/>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4466"/>
    <w:rPr>
      <w:rFonts w:ascii="Times New Roman" w:eastAsia="Times New Roman" w:hAnsi="Times New Roman" w:cs="Times New Roman"/>
      <w:b/>
      <w:bCs/>
      <w:sz w:val="26"/>
      <w:szCs w:val="20"/>
      <w:lang w:eastAsia="ar-SA"/>
    </w:rPr>
  </w:style>
  <w:style w:type="paragraph" w:styleId="a3">
    <w:name w:val="Body Text"/>
    <w:basedOn w:val="a"/>
    <w:link w:val="a4"/>
    <w:rsid w:val="00914466"/>
    <w:pPr>
      <w:jc w:val="center"/>
    </w:pPr>
    <w:rPr>
      <w:b/>
      <w:bCs/>
    </w:rPr>
  </w:style>
  <w:style w:type="character" w:customStyle="1" w:styleId="a4">
    <w:name w:val="Основной текст Знак"/>
    <w:basedOn w:val="a0"/>
    <w:link w:val="a3"/>
    <w:rsid w:val="00914466"/>
    <w:rPr>
      <w:rFonts w:ascii="Times New Roman" w:eastAsia="Times New Roman" w:hAnsi="Times New Roman" w:cs="Times New Roman"/>
      <w:b/>
      <w:bCs/>
      <w:sz w:val="28"/>
      <w:szCs w:val="20"/>
      <w:lang w:eastAsia="ar-SA"/>
    </w:rPr>
  </w:style>
  <w:style w:type="paragraph" w:customStyle="1" w:styleId="ConsPlusNormal">
    <w:name w:val="ConsPlusNormal"/>
    <w:rsid w:val="00914466"/>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justify2">
    <w:name w:val="justify2"/>
    <w:basedOn w:val="a"/>
    <w:rsid w:val="00914466"/>
    <w:pPr>
      <w:suppressAutoHyphens w:val="0"/>
      <w:spacing w:before="280" w:after="280"/>
    </w:pPr>
    <w:rPr>
      <w:color w:val="000000"/>
      <w:sz w:val="24"/>
      <w:szCs w:val="24"/>
    </w:rPr>
  </w:style>
  <w:style w:type="paragraph" w:customStyle="1" w:styleId="ConsPlusNonformat">
    <w:name w:val="ConsPlusNonformat"/>
    <w:rsid w:val="00914466"/>
    <w:pPr>
      <w:widowControl w:val="0"/>
      <w:suppressAutoHyphens/>
      <w:autoSpaceDE w:val="0"/>
      <w:spacing w:after="0" w:line="240" w:lineRule="auto"/>
    </w:pPr>
    <w:rPr>
      <w:rFonts w:ascii="Courier New" w:eastAsia="Times New Roman" w:hAnsi="Courier New" w:cs="Courier New"/>
      <w:sz w:val="20"/>
      <w:szCs w:val="20"/>
      <w:lang w:eastAsia="ar-SA"/>
    </w:rPr>
  </w:style>
  <w:style w:type="character" w:customStyle="1" w:styleId="a5">
    <w:name w:val="Основной текст_"/>
    <w:basedOn w:val="a0"/>
    <w:rsid w:val="00914466"/>
    <w:rPr>
      <w:rFonts w:ascii="Times New Roman" w:eastAsia="Times New Roman" w:hAnsi="Times New Roman" w:cs="Times New Roman"/>
      <w:b w:val="0"/>
      <w:bCs w:val="0"/>
      <w:i w:val="0"/>
      <w:iCs w:val="0"/>
      <w:caps w:val="0"/>
      <w:smallCaps w:val="0"/>
      <w:strike w:val="0"/>
      <w:dstrike w:val="0"/>
      <w:spacing w:val="-7"/>
      <w:sz w:val="27"/>
      <w:szCs w:val="27"/>
      <w:u w:val="none"/>
    </w:rPr>
  </w:style>
  <w:style w:type="paragraph" w:styleId="a6">
    <w:name w:val="header"/>
    <w:basedOn w:val="a"/>
    <w:link w:val="a7"/>
    <w:uiPriority w:val="99"/>
    <w:unhideWhenUsed/>
    <w:rsid w:val="00745D16"/>
    <w:pPr>
      <w:tabs>
        <w:tab w:val="center" w:pos="4677"/>
        <w:tab w:val="right" w:pos="9355"/>
      </w:tabs>
    </w:pPr>
  </w:style>
  <w:style w:type="character" w:customStyle="1" w:styleId="a7">
    <w:name w:val="Верхний колонтитул Знак"/>
    <w:basedOn w:val="a0"/>
    <w:link w:val="a6"/>
    <w:uiPriority w:val="99"/>
    <w:rsid w:val="00745D16"/>
    <w:rPr>
      <w:rFonts w:ascii="Times New Roman" w:eastAsia="Times New Roman" w:hAnsi="Times New Roman" w:cs="Times New Roman"/>
      <w:sz w:val="28"/>
      <w:szCs w:val="20"/>
      <w:lang w:eastAsia="ar-SA"/>
    </w:rPr>
  </w:style>
  <w:style w:type="paragraph" w:styleId="a8">
    <w:name w:val="footer"/>
    <w:basedOn w:val="a"/>
    <w:link w:val="a9"/>
    <w:uiPriority w:val="99"/>
    <w:semiHidden/>
    <w:unhideWhenUsed/>
    <w:rsid w:val="00745D16"/>
    <w:pPr>
      <w:tabs>
        <w:tab w:val="center" w:pos="4677"/>
        <w:tab w:val="right" w:pos="9355"/>
      </w:tabs>
    </w:pPr>
  </w:style>
  <w:style w:type="character" w:customStyle="1" w:styleId="a9">
    <w:name w:val="Нижний колонтитул Знак"/>
    <w:basedOn w:val="a0"/>
    <w:link w:val="a8"/>
    <w:uiPriority w:val="99"/>
    <w:semiHidden/>
    <w:rsid w:val="00745D16"/>
    <w:rPr>
      <w:rFonts w:ascii="Times New Roman" w:eastAsia="Times New Roman" w:hAnsi="Times New Roman" w:cs="Times New Roman"/>
      <w:sz w:val="28"/>
      <w:szCs w:val="20"/>
      <w:lang w:eastAsia="ar-SA"/>
    </w:rPr>
  </w:style>
  <w:style w:type="paragraph" w:styleId="aa">
    <w:name w:val="List Paragraph"/>
    <w:basedOn w:val="a"/>
    <w:uiPriority w:val="34"/>
    <w:qFormat/>
    <w:rsid w:val="00BE22E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F575A9-F86C-4200-A108-575098AA6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20</Pages>
  <Words>5720</Words>
  <Characters>32604</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Дикова</dc:creator>
  <cp:keywords/>
  <dc:description/>
  <cp:lastModifiedBy>Yashin-EV</cp:lastModifiedBy>
  <cp:revision>7</cp:revision>
  <cp:lastPrinted>2017-07-19T11:40:00Z</cp:lastPrinted>
  <dcterms:created xsi:type="dcterms:W3CDTF">2017-07-15T11:24:00Z</dcterms:created>
  <dcterms:modified xsi:type="dcterms:W3CDTF">2017-07-19T11:40:00Z</dcterms:modified>
</cp:coreProperties>
</file>