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 w:val="28"/>
                <w:szCs w:val="28"/>
              </w:rPr>
              <w:t>РАЙОНЫН  ДЕПУТАТ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1EC4089F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5D490D">
        <w:rPr>
          <w:b/>
          <w:sz w:val="28"/>
          <w:szCs w:val="28"/>
        </w:rPr>
        <w:t>9</w:t>
      </w:r>
      <w:r w:rsidRPr="003524D4">
        <w:rPr>
          <w:b/>
          <w:sz w:val="28"/>
          <w:szCs w:val="28"/>
        </w:rPr>
        <w:t xml:space="preserve">    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      Решение № </w:t>
      </w:r>
      <w:r w:rsidR="002E7BDE">
        <w:rPr>
          <w:b/>
          <w:sz w:val="28"/>
          <w:szCs w:val="28"/>
        </w:rPr>
        <w:t>1</w:t>
      </w:r>
      <w:r w:rsidR="006820F4">
        <w:rPr>
          <w:b/>
          <w:sz w:val="28"/>
          <w:szCs w:val="28"/>
        </w:rPr>
        <w:t>2</w:t>
      </w:r>
      <w:r w:rsidR="005521CC" w:rsidRPr="0031030F">
        <w:rPr>
          <w:b/>
          <w:sz w:val="28"/>
          <w:szCs w:val="28"/>
        </w:rPr>
        <w:t>0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</w:t>
      </w:r>
      <w:r w:rsidR="005D490D">
        <w:rPr>
          <w:b/>
          <w:sz w:val="28"/>
          <w:szCs w:val="28"/>
        </w:rPr>
        <w:t>15 июля</w:t>
      </w:r>
      <w:r w:rsidR="00D0531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года</w:t>
      </w:r>
    </w:p>
    <w:p w14:paraId="299C2718" w14:textId="77777777" w:rsidR="00570B46" w:rsidRPr="005A670B" w:rsidRDefault="00570B46" w:rsidP="00570B46">
      <w:pPr>
        <w:jc w:val="center"/>
        <w:rPr>
          <w:b/>
          <w:bCs/>
          <w:sz w:val="28"/>
          <w:szCs w:val="28"/>
        </w:rPr>
      </w:pPr>
    </w:p>
    <w:p w14:paraId="00BA28C3" w14:textId="1BAA3FF3" w:rsidR="006820F4" w:rsidRPr="00D00822" w:rsidRDefault="006820F4" w:rsidP="006820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D85481">
        <w:rPr>
          <w:b/>
          <w:sz w:val="28"/>
          <w:szCs w:val="28"/>
        </w:rPr>
        <w:t>решение Собрания депутатов</w:t>
      </w:r>
      <w:r>
        <w:rPr>
          <w:b/>
          <w:sz w:val="28"/>
          <w:szCs w:val="28"/>
        </w:rPr>
        <w:t xml:space="preserve"> муниципального образования «Звениговский муниципальный район»</w:t>
      </w:r>
      <w:r w:rsidRPr="00D85481">
        <w:rPr>
          <w:b/>
          <w:sz w:val="28"/>
          <w:szCs w:val="28"/>
        </w:rPr>
        <w:t xml:space="preserve"> от 30.12.2015 г</w:t>
      </w:r>
      <w:r>
        <w:rPr>
          <w:b/>
          <w:sz w:val="28"/>
          <w:szCs w:val="28"/>
        </w:rPr>
        <w:t>.</w:t>
      </w:r>
      <w:r w:rsidRPr="00D854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D85481">
        <w:rPr>
          <w:b/>
          <w:sz w:val="28"/>
          <w:szCs w:val="28"/>
        </w:rPr>
        <w:t>№ 124 «О «Порядке определения цены продажи земельных участков, находящихся в собственности муниципального образования «Звениговский муниципальный район», при заключении договоров купли-продажи таких земельных участков без проведения торгов»</w:t>
      </w:r>
    </w:p>
    <w:p w14:paraId="00BA6A21" w14:textId="2629FB1C" w:rsidR="006820F4" w:rsidRPr="006820F4" w:rsidRDefault="006820F4" w:rsidP="006820F4">
      <w:pPr>
        <w:jc w:val="center"/>
        <w:rPr>
          <w:b/>
          <w:bCs/>
          <w:sz w:val="28"/>
          <w:szCs w:val="28"/>
        </w:rPr>
      </w:pPr>
      <w:r w:rsidRPr="006820F4">
        <w:rPr>
          <w:b/>
          <w:bCs/>
          <w:sz w:val="28"/>
          <w:szCs w:val="28"/>
        </w:rPr>
        <w:t>(в ред</w:t>
      </w:r>
      <w:r>
        <w:rPr>
          <w:b/>
          <w:bCs/>
          <w:sz w:val="28"/>
          <w:szCs w:val="28"/>
        </w:rPr>
        <w:t>.</w:t>
      </w:r>
      <w:r w:rsidRPr="006820F4">
        <w:rPr>
          <w:b/>
          <w:bCs/>
          <w:sz w:val="28"/>
          <w:szCs w:val="28"/>
        </w:rPr>
        <w:t xml:space="preserve"> от 01.06.2016 года № 176)</w:t>
      </w:r>
    </w:p>
    <w:p w14:paraId="0A862AB1" w14:textId="77777777" w:rsidR="006820F4" w:rsidRPr="00D00822" w:rsidRDefault="006820F4" w:rsidP="006820F4">
      <w:pPr>
        <w:jc w:val="center"/>
        <w:rPr>
          <w:sz w:val="28"/>
          <w:szCs w:val="28"/>
        </w:rPr>
      </w:pPr>
    </w:p>
    <w:p w14:paraId="582077D7" w14:textId="1BBA248E" w:rsidR="006820F4" w:rsidRPr="00D00822" w:rsidRDefault="006820F4" w:rsidP="006820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Республики Марий Эл от 07.11.2017 года № 421 «</w:t>
      </w:r>
      <w:r w:rsidRPr="00E32604">
        <w:rPr>
          <w:sz w:val="28"/>
          <w:szCs w:val="28"/>
        </w:rPr>
        <w:t>О внесении изменений в некоторые постановления Правительства Республики Марий Эл</w:t>
      </w:r>
      <w:r>
        <w:rPr>
          <w:sz w:val="28"/>
          <w:szCs w:val="28"/>
        </w:rPr>
        <w:t xml:space="preserve">», Собрание </w:t>
      </w:r>
      <w:r w:rsidRPr="00D00822">
        <w:rPr>
          <w:sz w:val="28"/>
          <w:szCs w:val="28"/>
        </w:rPr>
        <w:t>депутатов</w:t>
      </w:r>
    </w:p>
    <w:p w14:paraId="70A252C2" w14:textId="77777777" w:rsidR="006820F4" w:rsidRPr="00D00822" w:rsidRDefault="006820F4" w:rsidP="006820F4">
      <w:pPr>
        <w:jc w:val="both"/>
        <w:rPr>
          <w:sz w:val="28"/>
          <w:szCs w:val="28"/>
        </w:rPr>
      </w:pPr>
    </w:p>
    <w:p w14:paraId="1E4DD38A" w14:textId="77777777" w:rsidR="006820F4" w:rsidRPr="00D00822" w:rsidRDefault="006820F4" w:rsidP="006820F4">
      <w:pPr>
        <w:jc w:val="center"/>
        <w:rPr>
          <w:b/>
          <w:sz w:val="28"/>
          <w:szCs w:val="28"/>
        </w:rPr>
      </w:pPr>
      <w:r w:rsidRPr="00D00822">
        <w:rPr>
          <w:b/>
          <w:sz w:val="28"/>
          <w:szCs w:val="28"/>
        </w:rPr>
        <w:t>РЕШИЛО:</w:t>
      </w:r>
    </w:p>
    <w:p w14:paraId="2AB920BD" w14:textId="77777777" w:rsidR="006820F4" w:rsidRPr="00D00822" w:rsidRDefault="006820F4" w:rsidP="006820F4">
      <w:pPr>
        <w:jc w:val="center"/>
        <w:rPr>
          <w:b/>
          <w:sz w:val="28"/>
          <w:szCs w:val="28"/>
        </w:rPr>
      </w:pPr>
    </w:p>
    <w:p w14:paraId="1B29B0B4" w14:textId="2F3668F7" w:rsidR="006820F4" w:rsidRDefault="006820F4" w:rsidP="006820F4">
      <w:pPr>
        <w:ind w:firstLine="709"/>
        <w:jc w:val="both"/>
        <w:rPr>
          <w:sz w:val="28"/>
          <w:szCs w:val="28"/>
        </w:rPr>
      </w:pPr>
      <w:r w:rsidRPr="00D00822">
        <w:rPr>
          <w:sz w:val="28"/>
          <w:szCs w:val="28"/>
        </w:rPr>
        <w:t xml:space="preserve">1. </w:t>
      </w:r>
      <w:r w:rsidRPr="00DA4AAB">
        <w:rPr>
          <w:sz w:val="28"/>
          <w:szCs w:val="28"/>
        </w:rPr>
        <w:t>Внести в</w:t>
      </w:r>
      <w:r w:rsidRPr="00AC2C9F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AC2C9F">
        <w:rPr>
          <w:sz w:val="28"/>
          <w:szCs w:val="28"/>
        </w:rPr>
        <w:t xml:space="preserve"> Собрания депутатов </w:t>
      </w:r>
      <w:r w:rsidRPr="006820F4">
        <w:rPr>
          <w:sz w:val="28"/>
          <w:szCs w:val="28"/>
        </w:rPr>
        <w:t>муниципального образования «Звениговский муниципальный район»</w:t>
      </w:r>
      <w:r>
        <w:rPr>
          <w:sz w:val="28"/>
          <w:szCs w:val="28"/>
        </w:rPr>
        <w:t xml:space="preserve"> </w:t>
      </w:r>
      <w:r w:rsidRPr="00AC2C9F">
        <w:rPr>
          <w:sz w:val="28"/>
          <w:szCs w:val="28"/>
        </w:rPr>
        <w:t xml:space="preserve">от </w:t>
      </w:r>
      <w:r>
        <w:rPr>
          <w:sz w:val="28"/>
          <w:szCs w:val="28"/>
        </w:rPr>
        <w:t>30.12.2015 г. № 124</w:t>
      </w:r>
      <w:r w:rsidRPr="00AC2C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«Порядке определения цены продажи земельных участков, находящихся в собственности муниципального образования «Звениговский муниципальный район», при заключении договоров купли-продажи таких земельных участков без проведения торгов» (в </w:t>
      </w:r>
      <w:r w:rsidR="005521CC">
        <w:rPr>
          <w:sz w:val="28"/>
          <w:szCs w:val="28"/>
        </w:rPr>
        <w:t>ред.</w:t>
      </w:r>
      <w:r>
        <w:rPr>
          <w:sz w:val="28"/>
          <w:szCs w:val="28"/>
        </w:rPr>
        <w:t xml:space="preserve"> от 01.06.2016 года № 176)</w:t>
      </w:r>
      <w:r w:rsidRPr="00DA4AAB">
        <w:rPr>
          <w:sz w:val="28"/>
          <w:szCs w:val="28"/>
        </w:rPr>
        <w:t xml:space="preserve"> (далее – </w:t>
      </w:r>
      <w:r w:rsidR="005521CC">
        <w:rPr>
          <w:sz w:val="28"/>
          <w:szCs w:val="28"/>
        </w:rPr>
        <w:t>Порядок</w:t>
      </w:r>
      <w:r w:rsidRPr="00DA4AAB">
        <w:rPr>
          <w:sz w:val="28"/>
          <w:szCs w:val="28"/>
        </w:rPr>
        <w:t>) следующие изменения:</w:t>
      </w:r>
    </w:p>
    <w:p w14:paraId="296CAC27" w14:textId="3184D728" w:rsidR="006820F4" w:rsidRPr="009B53E8" w:rsidRDefault="006820F4" w:rsidP="006820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</w:t>
      </w:r>
      <w:r w:rsidRPr="009B53E8">
        <w:rPr>
          <w:rFonts w:eastAsiaTheme="minorHAnsi"/>
          <w:sz w:val="28"/>
          <w:szCs w:val="28"/>
          <w:lang w:eastAsia="en-US"/>
        </w:rPr>
        <w:t xml:space="preserve"> </w:t>
      </w:r>
      <w:hyperlink r:id="rId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</w:t>
        </w:r>
        <w:r w:rsidRPr="009B53E8">
          <w:rPr>
            <w:rFonts w:eastAsiaTheme="minorHAnsi"/>
            <w:color w:val="0000FF"/>
            <w:sz w:val="28"/>
            <w:szCs w:val="28"/>
            <w:lang w:eastAsia="en-US"/>
          </w:rPr>
          <w:t xml:space="preserve">ункт </w:t>
        </w:r>
        <w:r>
          <w:rPr>
            <w:rFonts w:eastAsiaTheme="minorHAnsi"/>
            <w:color w:val="0000FF"/>
            <w:sz w:val="28"/>
            <w:szCs w:val="28"/>
            <w:lang w:eastAsia="en-US"/>
          </w:rPr>
          <w:t>2</w:t>
        </w:r>
      </w:hyperlink>
      <w:r w:rsidRPr="009B53E8">
        <w:rPr>
          <w:rFonts w:eastAsiaTheme="minorHAnsi"/>
          <w:sz w:val="28"/>
          <w:szCs w:val="28"/>
          <w:lang w:eastAsia="en-US"/>
        </w:rPr>
        <w:t xml:space="preserve"> </w:t>
      </w:r>
      <w:r w:rsidR="005521CC">
        <w:rPr>
          <w:rFonts w:eastAsiaTheme="minorHAnsi"/>
          <w:sz w:val="28"/>
          <w:szCs w:val="28"/>
          <w:lang w:eastAsia="en-US"/>
        </w:rPr>
        <w:t xml:space="preserve">Порядка </w:t>
      </w:r>
      <w:r w:rsidRPr="009B53E8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14:paraId="491527F0" w14:textId="0B0CECB5" w:rsidR="006820F4" w:rsidRPr="009B53E8" w:rsidRDefault="005521CC" w:rsidP="006820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6820F4">
        <w:rPr>
          <w:rFonts w:eastAsiaTheme="minorHAnsi"/>
          <w:sz w:val="28"/>
          <w:szCs w:val="28"/>
          <w:lang w:eastAsia="en-US"/>
        </w:rPr>
        <w:t>2</w:t>
      </w:r>
      <w:r w:rsidR="006820F4" w:rsidRPr="009B53E8">
        <w:rPr>
          <w:rFonts w:eastAsiaTheme="minorHAnsi"/>
          <w:sz w:val="28"/>
          <w:szCs w:val="28"/>
          <w:lang w:eastAsia="en-US"/>
        </w:rPr>
        <w:t>. При продаже земельных участков в случаях, указанных в приложении к настоящему Порядку, цена земельных участков рассчитывается в процентах от кадастровой стоимости земельных участков в размере согласно приложению к настоящему Порядку с учетом коэффициента инфляции по следующей формуле:</w:t>
      </w:r>
    </w:p>
    <w:p w14:paraId="4BA9FEE0" w14:textId="77777777" w:rsidR="006820F4" w:rsidRPr="009B53E8" w:rsidRDefault="006820F4" w:rsidP="006820F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53A3A54D" w14:textId="77777777" w:rsidR="006820F4" w:rsidRPr="009B53E8" w:rsidRDefault="006820F4" w:rsidP="006820F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B53E8">
        <w:rPr>
          <w:rFonts w:eastAsiaTheme="minorHAnsi"/>
          <w:sz w:val="28"/>
          <w:szCs w:val="28"/>
          <w:lang w:eastAsia="en-US"/>
        </w:rPr>
        <w:t>Ц = КС x П x К</w:t>
      </w:r>
      <w:r w:rsidRPr="009B53E8">
        <w:rPr>
          <w:rFonts w:eastAsiaTheme="minorHAnsi"/>
          <w:sz w:val="28"/>
          <w:szCs w:val="28"/>
          <w:vertAlign w:val="subscript"/>
          <w:lang w:eastAsia="en-US"/>
        </w:rPr>
        <w:t>и</w:t>
      </w:r>
      <w:r w:rsidRPr="009B53E8">
        <w:rPr>
          <w:rFonts w:eastAsiaTheme="minorHAnsi"/>
          <w:sz w:val="28"/>
          <w:szCs w:val="28"/>
          <w:lang w:eastAsia="en-US"/>
        </w:rPr>
        <w:t>,</w:t>
      </w:r>
    </w:p>
    <w:p w14:paraId="48095137" w14:textId="77777777" w:rsidR="006820F4" w:rsidRPr="009B53E8" w:rsidRDefault="006820F4" w:rsidP="006820F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87D8772" w14:textId="77777777" w:rsidR="006820F4" w:rsidRPr="009B53E8" w:rsidRDefault="006820F4" w:rsidP="006820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B53E8">
        <w:rPr>
          <w:rFonts w:eastAsiaTheme="minorHAnsi"/>
          <w:sz w:val="28"/>
          <w:szCs w:val="28"/>
          <w:lang w:eastAsia="en-US"/>
        </w:rPr>
        <w:t>где:</w:t>
      </w:r>
    </w:p>
    <w:p w14:paraId="72C1D96F" w14:textId="77777777" w:rsidR="006820F4" w:rsidRPr="009B53E8" w:rsidRDefault="006820F4" w:rsidP="006820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B53E8">
        <w:rPr>
          <w:rFonts w:eastAsiaTheme="minorHAnsi"/>
          <w:sz w:val="28"/>
          <w:szCs w:val="28"/>
          <w:lang w:eastAsia="en-US"/>
        </w:rPr>
        <w:t>Ц - цена земельного участка, рублей;</w:t>
      </w:r>
    </w:p>
    <w:p w14:paraId="11BF59EF" w14:textId="77777777" w:rsidR="006820F4" w:rsidRPr="009B53E8" w:rsidRDefault="006820F4" w:rsidP="006820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B53E8">
        <w:rPr>
          <w:rFonts w:eastAsiaTheme="minorHAnsi"/>
          <w:sz w:val="28"/>
          <w:szCs w:val="28"/>
          <w:lang w:eastAsia="en-US"/>
        </w:rPr>
        <w:t>КС - кадастровая стоимость земельного участка, рублей;</w:t>
      </w:r>
    </w:p>
    <w:p w14:paraId="74E9DACC" w14:textId="77777777" w:rsidR="006820F4" w:rsidRPr="009B53E8" w:rsidRDefault="006820F4" w:rsidP="006820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B53E8">
        <w:rPr>
          <w:rFonts w:eastAsiaTheme="minorHAnsi"/>
          <w:sz w:val="28"/>
          <w:szCs w:val="28"/>
          <w:lang w:eastAsia="en-US"/>
        </w:rPr>
        <w:lastRenderedPageBreak/>
        <w:t>П - процент от кадастровой стоимости земельного участка в соответствии с приложением к настоящему Порядку;</w:t>
      </w:r>
    </w:p>
    <w:p w14:paraId="4A7BAE0F" w14:textId="77777777" w:rsidR="006820F4" w:rsidRPr="009B53E8" w:rsidRDefault="006820F4" w:rsidP="006820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B53E8">
        <w:rPr>
          <w:rFonts w:eastAsiaTheme="minorHAnsi"/>
          <w:sz w:val="28"/>
          <w:szCs w:val="28"/>
          <w:lang w:eastAsia="en-US"/>
        </w:rPr>
        <w:t>К</w:t>
      </w:r>
      <w:r w:rsidRPr="009B53E8">
        <w:rPr>
          <w:rFonts w:eastAsiaTheme="minorHAnsi"/>
          <w:sz w:val="28"/>
          <w:szCs w:val="28"/>
          <w:vertAlign w:val="subscript"/>
          <w:lang w:eastAsia="en-US"/>
        </w:rPr>
        <w:t>и</w:t>
      </w:r>
      <w:r w:rsidRPr="009B53E8">
        <w:rPr>
          <w:rFonts w:eastAsiaTheme="minorHAnsi"/>
          <w:sz w:val="28"/>
          <w:szCs w:val="28"/>
          <w:lang w:eastAsia="en-US"/>
        </w:rPr>
        <w:t xml:space="preserve"> - коэффициент инфляции.</w:t>
      </w:r>
    </w:p>
    <w:p w14:paraId="05D1494C" w14:textId="77777777" w:rsidR="006820F4" w:rsidRPr="009B53E8" w:rsidRDefault="006820F4" w:rsidP="006820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B53E8">
        <w:rPr>
          <w:rFonts w:eastAsiaTheme="minorHAnsi"/>
          <w:sz w:val="28"/>
          <w:szCs w:val="28"/>
          <w:lang w:eastAsia="en-US"/>
        </w:rPr>
        <w:t>Коэффициент инфляции (К</w:t>
      </w:r>
      <w:r w:rsidRPr="009B53E8">
        <w:rPr>
          <w:rFonts w:eastAsiaTheme="minorHAnsi"/>
          <w:sz w:val="28"/>
          <w:szCs w:val="28"/>
          <w:vertAlign w:val="subscript"/>
          <w:lang w:eastAsia="en-US"/>
        </w:rPr>
        <w:t>и</w:t>
      </w:r>
      <w:r w:rsidRPr="009B53E8">
        <w:rPr>
          <w:rFonts w:eastAsiaTheme="minorHAnsi"/>
          <w:sz w:val="28"/>
          <w:szCs w:val="28"/>
          <w:lang w:eastAsia="en-US"/>
        </w:rPr>
        <w:t>) (с округлением до трех знаков после запятой) определяется как произведение ежегодных коэффициентов инфляции и коэффициента инфляции на текущий финансовый год по формуле:</w:t>
      </w:r>
    </w:p>
    <w:p w14:paraId="48F5A5E7" w14:textId="77777777" w:rsidR="006820F4" w:rsidRPr="009B53E8" w:rsidRDefault="006820F4" w:rsidP="006820F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2EA58BA" w14:textId="77777777" w:rsidR="006820F4" w:rsidRPr="009B53E8" w:rsidRDefault="006820F4" w:rsidP="006820F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position w:val="-25"/>
          <w:sz w:val="28"/>
          <w:szCs w:val="28"/>
        </w:rPr>
        <w:drawing>
          <wp:inline distT="0" distB="0" distL="0" distR="0" wp14:anchorId="65E4900A" wp14:editId="0C76CF3D">
            <wp:extent cx="1724025" cy="50482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5A87D3" w14:textId="77777777" w:rsidR="006820F4" w:rsidRPr="009B53E8" w:rsidRDefault="006820F4" w:rsidP="006820F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3198299" w14:textId="77777777" w:rsidR="006820F4" w:rsidRPr="009B53E8" w:rsidRDefault="006820F4" w:rsidP="006820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B53E8">
        <w:rPr>
          <w:rFonts w:eastAsiaTheme="minorHAnsi"/>
          <w:sz w:val="28"/>
          <w:szCs w:val="28"/>
          <w:lang w:eastAsia="en-US"/>
        </w:rPr>
        <w:t>где:</w:t>
      </w:r>
    </w:p>
    <w:p w14:paraId="04B3CC00" w14:textId="77777777" w:rsidR="006820F4" w:rsidRPr="009B53E8" w:rsidRDefault="006820F4" w:rsidP="006820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B53E8">
        <w:rPr>
          <w:rFonts w:eastAsiaTheme="minorHAnsi"/>
          <w:sz w:val="28"/>
          <w:szCs w:val="28"/>
          <w:lang w:eastAsia="en-US"/>
        </w:rPr>
        <w:t>К</w:t>
      </w:r>
      <w:r w:rsidRPr="009B53E8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 w:rsidRPr="009B53E8">
        <w:rPr>
          <w:rFonts w:eastAsiaTheme="minorHAnsi"/>
          <w:sz w:val="28"/>
          <w:szCs w:val="28"/>
          <w:lang w:eastAsia="en-US"/>
        </w:rPr>
        <w:t xml:space="preserve"> - ежегодный коэффициент инфляции;</w:t>
      </w:r>
    </w:p>
    <w:p w14:paraId="00A5DA1F" w14:textId="77777777" w:rsidR="006820F4" w:rsidRPr="009B53E8" w:rsidRDefault="006820F4" w:rsidP="006820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position w:val="-25"/>
          <w:sz w:val="28"/>
          <w:szCs w:val="28"/>
        </w:rPr>
        <w:drawing>
          <wp:inline distT="0" distB="0" distL="0" distR="0" wp14:anchorId="44F91773" wp14:editId="23056AC6">
            <wp:extent cx="609600" cy="504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53E8">
        <w:rPr>
          <w:rFonts w:eastAsiaTheme="minorHAnsi"/>
          <w:sz w:val="28"/>
          <w:szCs w:val="28"/>
          <w:lang w:eastAsia="en-US"/>
        </w:rPr>
        <w:t xml:space="preserve"> - произведение ежегодных коэффициентов инфляции;</w:t>
      </w:r>
    </w:p>
    <w:p w14:paraId="75AD919E" w14:textId="77777777" w:rsidR="006820F4" w:rsidRPr="009B53E8" w:rsidRDefault="006820F4" w:rsidP="006820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B53E8">
        <w:rPr>
          <w:rFonts w:eastAsiaTheme="minorHAnsi"/>
          <w:sz w:val="28"/>
          <w:szCs w:val="28"/>
          <w:lang w:eastAsia="en-US"/>
        </w:rPr>
        <w:t>i - очередной финансовый год, начиная с года, следующего за годом введения в действие результатов государственной кадастровой оценки земельных участков соответствующей категории;</w:t>
      </w:r>
    </w:p>
    <w:p w14:paraId="1EB85E74" w14:textId="77777777" w:rsidR="006820F4" w:rsidRPr="009B53E8" w:rsidRDefault="006820F4" w:rsidP="006820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B53E8">
        <w:rPr>
          <w:rFonts w:eastAsiaTheme="minorHAnsi"/>
          <w:sz w:val="28"/>
          <w:szCs w:val="28"/>
          <w:lang w:eastAsia="en-US"/>
        </w:rPr>
        <w:t>тек - текущий финансовый год;</w:t>
      </w:r>
    </w:p>
    <w:p w14:paraId="220C5099" w14:textId="77777777" w:rsidR="006820F4" w:rsidRPr="009B53E8" w:rsidRDefault="006820F4" w:rsidP="006820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B53E8">
        <w:rPr>
          <w:rFonts w:eastAsiaTheme="minorHAnsi"/>
          <w:sz w:val="28"/>
          <w:szCs w:val="28"/>
          <w:lang w:eastAsia="en-US"/>
        </w:rPr>
        <w:t>К</w:t>
      </w:r>
      <w:r w:rsidRPr="009B53E8">
        <w:rPr>
          <w:rFonts w:eastAsiaTheme="minorHAnsi"/>
          <w:sz w:val="28"/>
          <w:szCs w:val="28"/>
          <w:vertAlign w:val="subscript"/>
          <w:lang w:eastAsia="en-US"/>
        </w:rPr>
        <w:t>тек</w:t>
      </w:r>
      <w:proofErr w:type="spellEnd"/>
      <w:r w:rsidRPr="009B53E8">
        <w:rPr>
          <w:rFonts w:eastAsiaTheme="minorHAnsi"/>
          <w:sz w:val="28"/>
          <w:szCs w:val="28"/>
          <w:lang w:eastAsia="en-US"/>
        </w:rPr>
        <w:t xml:space="preserve"> - коэффициент инфляции на текущий финансовый год.</w:t>
      </w:r>
    </w:p>
    <w:p w14:paraId="4D7CC9DC" w14:textId="77777777" w:rsidR="006820F4" w:rsidRPr="009B53E8" w:rsidRDefault="006820F4" w:rsidP="006820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B53E8">
        <w:rPr>
          <w:rFonts w:eastAsiaTheme="minorHAnsi"/>
          <w:sz w:val="28"/>
          <w:szCs w:val="28"/>
          <w:lang w:eastAsia="en-US"/>
        </w:rPr>
        <w:t>Ежегодный коэффициент инфляции (</w:t>
      </w:r>
      <w:proofErr w:type="spellStart"/>
      <w:r w:rsidRPr="009B53E8">
        <w:rPr>
          <w:rFonts w:eastAsiaTheme="minorHAnsi"/>
          <w:sz w:val="28"/>
          <w:szCs w:val="28"/>
          <w:lang w:eastAsia="en-US"/>
        </w:rPr>
        <w:t>К</w:t>
      </w:r>
      <w:r w:rsidRPr="009B53E8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 w:rsidRPr="009B53E8">
        <w:rPr>
          <w:rFonts w:eastAsiaTheme="minorHAnsi"/>
          <w:sz w:val="28"/>
          <w:szCs w:val="28"/>
          <w:lang w:eastAsia="en-US"/>
        </w:rPr>
        <w:t>) определяется на основании годовых уровней инфляции, установленных федеральными законами о федеральном бюджете на очередной финансовый год и на плановый период, начиная с года, следующего за годом введения в действие результатов государственной кадастровой оценки земельных участков соответствующей категории, по год, предшествующий текущему (в редакции федеральных законов, действующих на 31 декабря очередного финансового года), по формуле:</w:t>
      </w:r>
    </w:p>
    <w:p w14:paraId="4758D350" w14:textId="77777777" w:rsidR="006820F4" w:rsidRPr="009B53E8" w:rsidRDefault="006820F4" w:rsidP="006820F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5AF8E76" w14:textId="77777777" w:rsidR="006820F4" w:rsidRPr="009B53E8" w:rsidRDefault="006820F4" w:rsidP="006820F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9B53E8">
        <w:rPr>
          <w:rFonts w:eastAsiaTheme="minorHAnsi"/>
          <w:sz w:val="28"/>
          <w:szCs w:val="28"/>
          <w:lang w:eastAsia="en-US"/>
        </w:rPr>
        <w:t>К</w:t>
      </w:r>
      <w:r w:rsidRPr="009B53E8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 w:rsidRPr="009B53E8">
        <w:rPr>
          <w:rFonts w:eastAsiaTheme="minorHAnsi"/>
          <w:sz w:val="28"/>
          <w:szCs w:val="28"/>
          <w:lang w:eastAsia="en-US"/>
        </w:rPr>
        <w:t xml:space="preserve"> = 1 + </w:t>
      </w:r>
      <w:proofErr w:type="spellStart"/>
      <w:r w:rsidRPr="009B53E8">
        <w:rPr>
          <w:rFonts w:eastAsiaTheme="minorHAnsi"/>
          <w:sz w:val="28"/>
          <w:szCs w:val="28"/>
          <w:lang w:eastAsia="en-US"/>
        </w:rPr>
        <w:t>У</w:t>
      </w:r>
      <w:r w:rsidRPr="009B53E8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 w:rsidRPr="009B53E8">
        <w:rPr>
          <w:rFonts w:eastAsiaTheme="minorHAnsi"/>
          <w:sz w:val="28"/>
          <w:szCs w:val="28"/>
          <w:lang w:eastAsia="en-US"/>
        </w:rPr>
        <w:t xml:space="preserve"> / 100,</w:t>
      </w:r>
    </w:p>
    <w:p w14:paraId="2AF91C03" w14:textId="77777777" w:rsidR="006820F4" w:rsidRPr="009B53E8" w:rsidRDefault="006820F4" w:rsidP="006820F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1B45C15" w14:textId="77777777" w:rsidR="006820F4" w:rsidRPr="009B53E8" w:rsidRDefault="006820F4" w:rsidP="006820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B53E8">
        <w:rPr>
          <w:rFonts w:eastAsiaTheme="minorHAnsi"/>
          <w:sz w:val="28"/>
          <w:szCs w:val="28"/>
          <w:lang w:eastAsia="en-US"/>
        </w:rPr>
        <w:t>где:</w:t>
      </w:r>
    </w:p>
    <w:p w14:paraId="6F3D65EC" w14:textId="77777777" w:rsidR="006820F4" w:rsidRPr="009B53E8" w:rsidRDefault="006820F4" w:rsidP="006820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B53E8">
        <w:rPr>
          <w:rFonts w:eastAsiaTheme="minorHAnsi"/>
          <w:sz w:val="28"/>
          <w:szCs w:val="28"/>
          <w:lang w:eastAsia="en-US"/>
        </w:rPr>
        <w:t>У</w:t>
      </w:r>
      <w:r w:rsidRPr="009B53E8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 w:rsidRPr="009B53E8">
        <w:rPr>
          <w:rFonts w:eastAsiaTheme="minorHAnsi"/>
          <w:sz w:val="28"/>
          <w:szCs w:val="28"/>
          <w:lang w:eastAsia="en-US"/>
        </w:rPr>
        <w:t xml:space="preserve"> - уровень инфляции, установленный федеральным законом о федеральном бюджете на очередной финансовый год и на плановый период (в редакции федерального закона, действующего на 31 декабря очередного финансового года).</w:t>
      </w:r>
    </w:p>
    <w:p w14:paraId="217BF5D7" w14:textId="77777777" w:rsidR="006820F4" w:rsidRPr="009B53E8" w:rsidRDefault="006820F4" w:rsidP="006820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B53E8">
        <w:rPr>
          <w:rFonts w:eastAsiaTheme="minorHAnsi"/>
          <w:sz w:val="28"/>
          <w:szCs w:val="28"/>
          <w:lang w:eastAsia="en-US"/>
        </w:rPr>
        <w:t>Коэффициент инфляции на текущий финансовый год (</w:t>
      </w:r>
      <w:proofErr w:type="spellStart"/>
      <w:r w:rsidRPr="009B53E8">
        <w:rPr>
          <w:rFonts w:eastAsiaTheme="minorHAnsi"/>
          <w:sz w:val="28"/>
          <w:szCs w:val="28"/>
          <w:lang w:eastAsia="en-US"/>
        </w:rPr>
        <w:t>К</w:t>
      </w:r>
      <w:r w:rsidRPr="009B53E8">
        <w:rPr>
          <w:rFonts w:eastAsiaTheme="minorHAnsi"/>
          <w:sz w:val="28"/>
          <w:szCs w:val="28"/>
          <w:vertAlign w:val="subscript"/>
          <w:lang w:eastAsia="en-US"/>
        </w:rPr>
        <w:t>тек</w:t>
      </w:r>
      <w:proofErr w:type="spellEnd"/>
      <w:r w:rsidRPr="009B53E8">
        <w:rPr>
          <w:rFonts w:eastAsiaTheme="minorHAnsi"/>
          <w:sz w:val="28"/>
          <w:szCs w:val="28"/>
          <w:lang w:eastAsia="en-US"/>
        </w:rPr>
        <w:t>) определяется на основании уровня инфляции, установленного федеральным законом о федеральном бюджете на текущий финансовый год и на плановый период (в редакции федерального закона, действующей на 1 января текущего года) по формуле:</w:t>
      </w:r>
    </w:p>
    <w:p w14:paraId="2B92EA2F" w14:textId="77777777" w:rsidR="006820F4" w:rsidRPr="009B53E8" w:rsidRDefault="006820F4" w:rsidP="006820F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E2EE5F1" w14:textId="77777777" w:rsidR="006820F4" w:rsidRPr="009B53E8" w:rsidRDefault="006820F4" w:rsidP="006820F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9B53E8">
        <w:rPr>
          <w:rFonts w:eastAsiaTheme="minorHAnsi"/>
          <w:sz w:val="28"/>
          <w:szCs w:val="28"/>
          <w:lang w:eastAsia="en-US"/>
        </w:rPr>
        <w:t>К</w:t>
      </w:r>
      <w:r w:rsidRPr="009B53E8">
        <w:rPr>
          <w:rFonts w:eastAsiaTheme="minorHAnsi"/>
          <w:sz w:val="28"/>
          <w:szCs w:val="28"/>
          <w:vertAlign w:val="subscript"/>
          <w:lang w:eastAsia="en-US"/>
        </w:rPr>
        <w:t>тек</w:t>
      </w:r>
      <w:proofErr w:type="spellEnd"/>
      <w:r w:rsidRPr="009B53E8">
        <w:rPr>
          <w:rFonts w:eastAsiaTheme="minorHAnsi"/>
          <w:sz w:val="28"/>
          <w:szCs w:val="28"/>
          <w:lang w:eastAsia="en-US"/>
        </w:rPr>
        <w:t xml:space="preserve"> = 1 + У</w:t>
      </w:r>
      <w:r w:rsidRPr="009B53E8">
        <w:rPr>
          <w:rFonts w:eastAsiaTheme="minorHAnsi"/>
          <w:sz w:val="28"/>
          <w:szCs w:val="28"/>
          <w:vertAlign w:val="subscript"/>
          <w:lang w:eastAsia="en-US"/>
        </w:rPr>
        <w:t>тек</w:t>
      </w:r>
      <w:r w:rsidRPr="009B53E8">
        <w:rPr>
          <w:rFonts w:eastAsiaTheme="minorHAnsi"/>
          <w:sz w:val="28"/>
          <w:szCs w:val="28"/>
          <w:lang w:eastAsia="en-US"/>
        </w:rPr>
        <w:t xml:space="preserve"> / 100,</w:t>
      </w:r>
    </w:p>
    <w:p w14:paraId="2838125D" w14:textId="77777777" w:rsidR="006820F4" w:rsidRPr="009B53E8" w:rsidRDefault="006820F4" w:rsidP="006820F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A253C06" w14:textId="77777777" w:rsidR="006820F4" w:rsidRPr="009B53E8" w:rsidRDefault="006820F4" w:rsidP="006820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B53E8">
        <w:rPr>
          <w:rFonts w:eastAsiaTheme="minorHAnsi"/>
          <w:sz w:val="28"/>
          <w:szCs w:val="28"/>
          <w:lang w:eastAsia="en-US"/>
        </w:rPr>
        <w:t>где:</w:t>
      </w:r>
    </w:p>
    <w:p w14:paraId="517C7B89" w14:textId="5D6C53A9" w:rsidR="006820F4" w:rsidRDefault="006820F4" w:rsidP="006820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B53E8">
        <w:rPr>
          <w:rFonts w:eastAsiaTheme="minorHAnsi"/>
          <w:sz w:val="28"/>
          <w:szCs w:val="28"/>
          <w:lang w:eastAsia="en-US"/>
        </w:rPr>
        <w:lastRenderedPageBreak/>
        <w:t>У</w:t>
      </w:r>
      <w:r w:rsidRPr="009B53E8">
        <w:rPr>
          <w:rFonts w:eastAsiaTheme="minorHAnsi"/>
          <w:sz w:val="28"/>
          <w:szCs w:val="28"/>
          <w:vertAlign w:val="subscript"/>
          <w:lang w:eastAsia="en-US"/>
        </w:rPr>
        <w:t>тек</w:t>
      </w:r>
      <w:r w:rsidRPr="009B53E8">
        <w:rPr>
          <w:rFonts w:eastAsiaTheme="minorHAnsi"/>
          <w:sz w:val="28"/>
          <w:szCs w:val="28"/>
          <w:lang w:eastAsia="en-US"/>
        </w:rPr>
        <w:t xml:space="preserve"> - уровень инфляции, установленный федеральным законом о федеральном бюджете на текущий финансовый год и на плановый период (в редакции федерального закона, действующей на 1 января текущего года).</w:t>
      </w:r>
      <w:r w:rsidR="005521CC">
        <w:rPr>
          <w:rFonts w:eastAsiaTheme="minorHAnsi"/>
          <w:sz w:val="28"/>
          <w:szCs w:val="28"/>
          <w:lang w:eastAsia="en-US"/>
        </w:rPr>
        <w:t>»</w:t>
      </w:r>
      <w:r w:rsidRPr="009B53E8">
        <w:rPr>
          <w:rFonts w:eastAsiaTheme="minorHAnsi"/>
          <w:sz w:val="28"/>
          <w:szCs w:val="28"/>
          <w:lang w:eastAsia="en-US"/>
        </w:rPr>
        <w:t>;</w:t>
      </w:r>
    </w:p>
    <w:p w14:paraId="2F9C09F1" w14:textId="601F72D3" w:rsidR="006820F4" w:rsidRPr="009B53E8" w:rsidRDefault="006820F4" w:rsidP="006820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</w:t>
      </w:r>
      <w:r w:rsidR="005521CC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Pr="009B53E8">
          <w:rPr>
            <w:rFonts w:eastAsiaTheme="minorHAnsi"/>
            <w:color w:val="0000FF"/>
            <w:sz w:val="28"/>
            <w:szCs w:val="28"/>
            <w:lang w:eastAsia="en-US"/>
          </w:rPr>
          <w:t>дополнить</w:t>
        </w:r>
      </w:hyperlink>
      <w:r w:rsidRPr="009B53E8">
        <w:rPr>
          <w:rFonts w:eastAsiaTheme="minorHAnsi"/>
          <w:sz w:val="28"/>
          <w:szCs w:val="28"/>
          <w:lang w:eastAsia="en-US"/>
        </w:rPr>
        <w:t xml:space="preserve"> </w:t>
      </w:r>
      <w:r w:rsidR="005521CC">
        <w:rPr>
          <w:rFonts w:eastAsiaTheme="minorHAnsi"/>
          <w:sz w:val="28"/>
          <w:szCs w:val="28"/>
          <w:lang w:eastAsia="en-US"/>
        </w:rPr>
        <w:t xml:space="preserve"> Порядок </w:t>
      </w:r>
      <w:r w:rsidRPr="009B53E8">
        <w:rPr>
          <w:rFonts w:eastAsiaTheme="minorHAnsi"/>
          <w:sz w:val="28"/>
          <w:szCs w:val="28"/>
          <w:lang w:eastAsia="en-US"/>
        </w:rPr>
        <w:t xml:space="preserve">пунктом </w:t>
      </w:r>
      <w:r>
        <w:rPr>
          <w:rFonts w:eastAsiaTheme="minorHAnsi"/>
          <w:sz w:val="28"/>
          <w:szCs w:val="28"/>
          <w:lang w:eastAsia="en-US"/>
        </w:rPr>
        <w:t>3</w:t>
      </w:r>
      <w:r w:rsidRPr="009B53E8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14:paraId="10362DDB" w14:textId="795D1BCD" w:rsidR="006820F4" w:rsidRPr="009B53E8" w:rsidRDefault="005521CC" w:rsidP="006820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6820F4">
        <w:rPr>
          <w:rFonts w:eastAsiaTheme="minorHAnsi"/>
          <w:sz w:val="28"/>
          <w:szCs w:val="28"/>
          <w:lang w:eastAsia="en-US"/>
        </w:rPr>
        <w:t>3</w:t>
      </w:r>
      <w:r w:rsidR="006820F4" w:rsidRPr="009B53E8">
        <w:rPr>
          <w:rFonts w:eastAsiaTheme="minorHAnsi"/>
          <w:sz w:val="28"/>
          <w:szCs w:val="28"/>
          <w:lang w:eastAsia="en-US"/>
        </w:rPr>
        <w:t xml:space="preserve">. В случае, если цена земельного участка, рассчитанная по формуле, указанной в пункте </w:t>
      </w:r>
      <w:r w:rsidR="006820F4">
        <w:rPr>
          <w:rFonts w:eastAsiaTheme="minorHAnsi"/>
          <w:sz w:val="28"/>
          <w:szCs w:val="28"/>
          <w:lang w:eastAsia="en-US"/>
        </w:rPr>
        <w:t>2</w:t>
      </w:r>
      <w:r w:rsidR="006820F4" w:rsidRPr="009B53E8">
        <w:rPr>
          <w:rFonts w:eastAsiaTheme="minorHAnsi"/>
          <w:sz w:val="28"/>
          <w:szCs w:val="28"/>
          <w:lang w:eastAsia="en-US"/>
        </w:rPr>
        <w:t xml:space="preserve"> настоящего Порядка, превышает кадастровую стоимость земельного участка, цена земельного участка определяется в размере, равном кадастровой стоимости земельного участка.</w:t>
      </w:r>
      <w:r>
        <w:rPr>
          <w:rFonts w:eastAsiaTheme="minorHAnsi"/>
          <w:sz w:val="28"/>
          <w:szCs w:val="28"/>
          <w:lang w:eastAsia="en-US"/>
        </w:rPr>
        <w:t>»</w:t>
      </w:r>
      <w:r w:rsidR="006820F4" w:rsidRPr="009B53E8">
        <w:rPr>
          <w:rFonts w:eastAsiaTheme="minorHAnsi"/>
          <w:sz w:val="28"/>
          <w:szCs w:val="28"/>
          <w:lang w:eastAsia="en-US"/>
        </w:rPr>
        <w:t>;</w:t>
      </w:r>
    </w:p>
    <w:p w14:paraId="0989F318" w14:textId="1286B6AD" w:rsidR="006820F4" w:rsidRPr="009B53E8" w:rsidRDefault="006820F4" w:rsidP="006820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</w:t>
      </w:r>
      <w:r w:rsidRPr="009B53E8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Pr="009B53E8">
          <w:rPr>
            <w:rFonts w:eastAsiaTheme="minorHAnsi"/>
            <w:color w:val="0000FF"/>
            <w:sz w:val="28"/>
            <w:szCs w:val="28"/>
            <w:lang w:eastAsia="en-US"/>
          </w:rPr>
          <w:t xml:space="preserve">пункт </w:t>
        </w:r>
        <w:r>
          <w:rPr>
            <w:rFonts w:eastAsiaTheme="minorHAnsi"/>
            <w:color w:val="0000FF"/>
            <w:sz w:val="28"/>
            <w:szCs w:val="28"/>
            <w:lang w:eastAsia="en-US"/>
          </w:rPr>
          <w:t>3</w:t>
        </w:r>
      </w:hyperlink>
      <w:r w:rsidRPr="009B53E8">
        <w:rPr>
          <w:rFonts w:eastAsiaTheme="minorHAnsi"/>
          <w:sz w:val="28"/>
          <w:szCs w:val="28"/>
          <w:lang w:eastAsia="en-US"/>
        </w:rPr>
        <w:t xml:space="preserve"> </w:t>
      </w:r>
      <w:r w:rsidR="005521CC">
        <w:rPr>
          <w:rFonts w:eastAsiaTheme="minorHAnsi"/>
          <w:sz w:val="28"/>
          <w:szCs w:val="28"/>
          <w:lang w:eastAsia="en-US"/>
        </w:rPr>
        <w:t xml:space="preserve">Порядка </w:t>
      </w:r>
      <w:r w:rsidRPr="009B53E8">
        <w:rPr>
          <w:rFonts w:eastAsiaTheme="minorHAnsi"/>
          <w:sz w:val="28"/>
          <w:szCs w:val="28"/>
          <w:lang w:eastAsia="en-US"/>
        </w:rPr>
        <w:t xml:space="preserve">считать пунктом </w:t>
      </w:r>
      <w:r>
        <w:rPr>
          <w:rFonts w:eastAsiaTheme="minorHAnsi"/>
          <w:sz w:val="28"/>
          <w:szCs w:val="28"/>
          <w:lang w:eastAsia="en-US"/>
        </w:rPr>
        <w:t>4</w:t>
      </w:r>
      <w:r w:rsidR="005521CC">
        <w:rPr>
          <w:rFonts w:eastAsiaTheme="minorHAnsi"/>
          <w:sz w:val="28"/>
          <w:szCs w:val="28"/>
          <w:lang w:eastAsia="en-US"/>
        </w:rPr>
        <w:t xml:space="preserve"> Порядка</w:t>
      </w:r>
      <w:r w:rsidRPr="009B53E8">
        <w:rPr>
          <w:rFonts w:eastAsiaTheme="minorHAnsi"/>
          <w:sz w:val="28"/>
          <w:szCs w:val="28"/>
          <w:lang w:eastAsia="en-US"/>
        </w:rPr>
        <w:t>;</w:t>
      </w:r>
    </w:p>
    <w:p w14:paraId="0C3F8C9B" w14:textId="5964AFC2" w:rsidR="006820F4" w:rsidRDefault="006820F4" w:rsidP="006820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</w:t>
      </w:r>
      <w:r w:rsidRPr="009B53E8">
        <w:rPr>
          <w:rFonts w:eastAsiaTheme="minorHAnsi"/>
          <w:sz w:val="28"/>
          <w:szCs w:val="28"/>
          <w:lang w:eastAsia="en-US"/>
        </w:rPr>
        <w:t xml:space="preserve"> в </w:t>
      </w:r>
      <w:hyperlink r:id="rId11" w:history="1">
        <w:r w:rsidRPr="009B53E8">
          <w:rPr>
            <w:rFonts w:eastAsiaTheme="minorHAnsi"/>
            <w:color w:val="0000FF"/>
            <w:sz w:val="28"/>
            <w:szCs w:val="28"/>
            <w:lang w:eastAsia="en-US"/>
          </w:rPr>
          <w:t>приложении</w:t>
        </w:r>
      </w:hyperlink>
      <w:r w:rsidRPr="009B53E8">
        <w:rPr>
          <w:rFonts w:eastAsiaTheme="minorHAnsi"/>
          <w:sz w:val="28"/>
          <w:szCs w:val="28"/>
          <w:lang w:eastAsia="en-US"/>
        </w:rPr>
        <w:t xml:space="preserve"> к Порядку</w:t>
      </w:r>
      <w:r w:rsidR="005521CC">
        <w:rPr>
          <w:rFonts w:eastAsiaTheme="minorHAnsi"/>
          <w:sz w:val="28"/>
          <w:szCs w:val="28"/>
          <w:lang w:eastAsia="en-US"/>
        </w:rPr>
        <w:t xml:space="preserve"> </w:t>
      </w:r>
      <w:hyperlink r:id="rId12" w:history="1">
        <w:r w:rsidR="005521CC" w:rsidRPr="008A5EC8">
          <w:rPr>
            <w:rFonts w:eastAsiaTheme="minorHAnsi"/>
            <w:color w:val="0000FF"/>
            <w:sz w:val="28"/>
            <w:szCs w:val="28"/>
            <w:lang w:eastAsia="en-US"/>
          </w:rPr>
          <w:t>графу 2 позиции 1.3</w:t>
        </w:r>
      </w:hyperlink>
      <w:r w:rsidR="005521CC" w:rsidRPr="008A5EC8">
        <w:rPr>
          <w:rFonts w:eastAsiaTheme="minorHAnsi"/>
          <w:sz w:val="28"/>
          <w:szCs w:val="28"/>
          <w:lang w:eastAsia="en-US"/>
        </w:rPr>
        <w:t xml:space="preserve"> дополнить словами </w:t>
      </w:r>
      <w:r w:rsidR="005521CC">
        <w:rPr>
          <w:rFonts w:eastAsiaTheme="minorHAnsi"/>
          <w:sz w:val="28"/>
          <w:szCs w:val="28"/>
          <w:lang w:eastAsia="en-US"/>
        </w:rPr>
        <w:br/>
      </w:r>
      <w:r w:rsidR="005521CC" w:rsidRPr="008A5EC8">
        <w:rPr>
          <w:rFonts w:eastAsiaTheme="minorHAnsi"/>
          <w:sz w:val="28"/>
          <w:szCs w:val="28"/>
          <w:lang w:eastAsia="en-US"/>
        </w:rPr>
        <w:t>", если иное не предусмотрено позицией 1.4"</w:t>
      </w:r>
      <w:r w:rsidR="005521CC">
        <w:rPr>
          <w:rFonts w:eastAsiaTheme="minorHAnsi"/>
          <w:sz w:val="28"/>
          <w:szCs w:val="28"/>
          <w:lang w:eastAsia="en-US"/>
        </w:rPr>
        <w:t>;</w:t>
      </w:r>
    </w:p>
    <w:p w14:paraId="4784A2C1" w14:textId="4727B557" w:rsidR="006820F4" w:rsidRPr="008A5EC8" w:rsidRDefault="006820F4" w:rsidP="006820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1.5 </w:t>
      </w:r>
      <w:r w:rsidR="005521CC" w:rsidRPr="009B53E8">
        <w:rPr>
          <w:rFonts w:eastAsiaTheme="minorHAnsi"/>
          <w:sz w:val="28"/>
          <w:szCs w:val="28"/>
          <w:lang w:eastAsia="en-US"/>
        </w:rPr>
        <w:t xml:space="preserve">в </w:t>
      </w:r>
      <w:hyperlink r:id="rId13" w:history="1">
        <w:r w:rsidR="005521CC" w:rsidRPr="009B53E8">
          <w:rPr>
            <w:rFonts w:eastAsiaTheme="minorHAnsi"/>
            <w:color w:val="0000FF"/>
            <w:sz w:val="28"/>
            <w:szCs w:val="28"/>
            <w:lang w:eastAsia="en-US"/>
          </w:rPr>
          <w:t>приложении</w:t>
        </w:r>
      </w:hyperlink>
      <w:r w:rsidR="005521CC" w:rsidRPr="009B53E8">
        <w:rPr>
          <w:rFonts w:eastAsiaTheme="minorHAnsi"/>
          <w:sz w:val="28"/>
          <w:szCs w:val="28"/>
          <w:lang w:eastAsia="en-US"/>
        </w:rPr>
        <w:t xml:space="preserve"> к Порядку</w:t>
      </w:r>
      <w:r w:rsidR="005521CC">
        <w:rPr>
          <w:rFonts w:eastAsiaTheme="minorHAnsi"/>
          <w:sz w:val="28"/>
          <w:szCs w:val="28"/>
          <w:lang w:eastAsia="en-US"/>
        </w:rPr>
        <w:t xml:space="preserve"> </w:t>
      </w:r>
      <w:hyperlink r:id="rId14" w:history="1">
        <w:r w:rsidRPr="008A5EC8">
          <w:rPr>
            <w:rFonts w:eastAsiaTheme="minorHAnsi"/>
            <w:color w:val="0000FF"/>
            <w:sz w:val="28"/>
            <w:szCs w:val="28"/>
            <w:lang w:eastAsia="en-US"/>
          </w:rPr>
          <w:t>дополнить</w:t>
        </w:r>
      </w:hyperlink>
      <w:r w:rsidRPr="008A5EC8">
        <w:rPr>
          <w:rFonts w:eastAsiaTheme="minorHAnsi"/>
          <w:sz w:val="28"/>
          <w:szCs w:val="28"/>
          <w:lang w:eastAsia="en-US"/>
        </w:rPr>
        <w:t xml:space="preserve"> позицией 1.4 следующего содержания:</w:t>
      </w:r>
    </w:p>
    <w:tbl>
      <w:tblPr>
        <w:tblW w:w="206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668"/>
        <w:gridCol w:w="6668"/>
        <w:gridCol w:w="6668"/>
      </w:tblGrid>
      <w:tr w:rsidR="006820F4" w:rsidRPr="008A5EC8" w14:paraId="6911CB91" w14:textId="77777777" w:rsidTr="005521CC">
        <w:tc>
          <w:tcPr>
            <w:tcW w:w="624" w:type="dxa"/>
          </w:tcPr>
          <w:p w14:paraId="1C6D6FEB" w14:textId="77777777" w:rsidR="006820F4" w:rsidRPr="008A5EC8" w:rsidRDefault="006820F4" w:rsidP="009803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A5EC8">
              <w:rPr>
                <w:rFonts w:eastAsiaTheme="minorHAnsi"/>
                <w:sz w:val="28"/>
                <w:szCs w:val="28"/>
                <w:lang w:eastAsia="en-US"/>
              </w:rPr>
              <w:t>"1.4.</w:t>
            </w:r>
          </w:p>
        </w:tc>
        <w:tc>
          <w:tcPr>
            <w:tcW w:w="6668" w:type="dxa"/>
          </w:tcPr>
          <w:p w14:paraId="2D6B5C6B" w14:textId="77777777" w:rsidR="006820F4" w:rsidRPr="008A5EC8" w:rsidRDefault="006820F4" w:rsidP="009803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A5EC8">
              <w:rPr>
                <w:rFonts w:eastAsiaTheme="minorHAnsi"/>
                <w:sz w:val="28"/>
                <w:szCs w:val="28"/>
                <w:lang w:eastAsia="en-US"/>
              </w:rPr>
              <w:t>возведения объектов капитального строительства в рамках реализации инвестиционных соглашений, заключенных Правительством Республики Марий Эл с инвесторами</w:t>
            </w:r>
          </w:p>
        </w:tc>
        <w:tc>
          <w:tcPr>
            <w:tcW w:w="6668" w:type="dxa"/>
          </w:tcPr>
          <w:p w14:paraId="0AC54ABE" w14:textId="77777777" w:rsidR="006820F4" w:rsidRPr="008A5EC8" w:rsidRDefault="006820F4" w:rsidP="009803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10</w:t>
            </w:r>
          </w:p>
        </w:tc>
        <w:tc>
          <w:tcPr>
            <w:tcW w:w="6668" w:type="dxa"/>
          </w:tcPr>
          <w:p w14:paraId="4DD114A5" w14:textId="77777777" w:rsidR="006820F4" w:rsidRPr="008A5EC8" w:rsidRDefault="006820F4" w:rsidP="009803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14:paraId="308834BA" w14:textId="79C7767C" w:rsidR="006820F4" w:rsidRPr="009B53E8" w:rsidRDefault="006820F4" w:rsidP="006820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1.6. </w:t>
      </w:r>
      <w:r w:rsidR="005521CC" w:rsidRPr="009B53E8">
        <w:rPr>
          <w:rFonts w:eastAsiaTheme="minorHAnsi"/>
          <w:sz w:val="28"/>
          <w:szCs w:val="28"/>
          <w:lang w:eastAsia="en-US"/>
        </w:rPr>
        <w:t xml:space="preserve">в </w:t>
      </w:r>
      <w:hyperlink r:id="rId15" w:history="1">
        <w:r w:rsidR="005521CC" w:rsidRPr="009B53E8">
          <w:rPr>
            <w:rFonts w:eastAsiaTheme="minorHAnsi"/>
            <w:color w:val="0000FF"/>
            <w:sz w:val="28"/>
            <w:szCs w:val="28"/>
            <w:lang w:eastAsia="en-US"/>
          </w:rPr>
          <w:t>приложении</w:t>
        </w:r>
      </w:hyperlink>
      <w:r w:rsidR="005521CC" w:rsidRPr="009B53E8">
        <w:rPr>
          <w:rFonts w:eastAsiaTheme="minorHAnsi"/>
          <w:sz w:val="28"/>
          <w:szCs w:val="28"/>
          <w:lang w:eastAsia="en-US"/>
        </w:rPr>
        <w:t xml:space="preserve"> к Порядку</w:t>
      </w:r>
      <w:r w:rsidR="005521CC">
        <w:rPr>
          <w:rFonts w:eastAsiaTheme="minorHAnsi"/>
          <w:sz w:val="28"/>
          <w:szCs w:val="28"/>
          <w:lang w:eastAsia="en-US"/>
        </w:rPr>
        <w:t xml:space="preserve"> </w:t>
      </w:r>
      <w:hyperlink r:id="rId16" w:history="1">
        <w:r w:rsidRPr="009B53E8">
          <w:rPr>
            <w:rFonts w:eastAsiaTheme="minorHAnsi"/>
            <w:color w:val="0000FF"/>
            <w:sz w:val="28"/>
            <w:szCs w:val="28"/>
            <w:lang w:eastAsia="en-US"/>
          </w:rPr>
          <w:t>графу 2 позиции 3</w:t>
        </w:r>
      </w:hyperlink>
      <w:r w:rsidRPr="009B53E8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14:paraId="745BA174" w14:textId="38DDDCCD" w:rsidR="006820F4" w:rsidRDefault="005521CC" w:rsidP="006820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6820F4" w:rsidRPr="009B53E8">
        <w:rPr>
          <w:rFonts w:eastAsiaTheme="minorHAnsi"/>
          <w:sz w:val="28"/>
          <w:szCs w:val="28"/>
          <w:lang w:eastAsia="en-US"/>
        </w:rPr>
        <w:t>Земельные участки, образованные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</w:t>
      </w:r>
      <w:r>
        <w:rPr>
          <w:rFonts w:eastAsiaTheme="minorHAnsi"/>
          <w:sz w:val="28"/>
          <w:szCs w:val="28"/>
          <w:lang w:eastAsia="en-US"/>
        </w:rPr>
        <w:t>»</w:t>
      </w:r>
      <w:r w:rsidR="006820F4" w:rsidRPr="009B53E8">
        <w:rPr>
          <w:rFonts w:eastAsiaTheme="minorHAnsi"/>
          <w:sz w:val="28"/>
          <w:szCs w:val="28"/>
          <w:lang w:eastAsia="en-US"/>
        </w:rPr>
        <w:t>;</w:t>
      </w:r>
    </w:p>
    <w:p w14:paraId="7A4DCFD4" w14:textId="42796DCA" w:rsidR="006820F4" w:rsidRDefault="006820F4" w:rsidP="006820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1.7. </w:t>
      </w:r>
      <w:r w:rsidR="005521CC" w:rsidRPr="009B53E8">
        <w:rPr>
          <w:rFonts w:eastAsiaTheme="minorHAnsi"/>
          <w:sz w:val="28"/>
          <w:szCs w:val="28"/>
          <w:lang w:eastAsia="en-US"/>
        </w:rPr>
        <w:t xml:space="preserve">в </w:t>
      </w:r>
      <w:hyperlink r:id="rId17" w:history="1">
        <w:r w:rsidR="005521CC" w:rsidRPr="009B53E8">
          <w:rPr>
            <w:rFonts w:eastAsiaTheme="minorHAnsi"/>
            <w:color w:val="0000FF"/>
            <w:sz w:val="28"/>
            <w:szCs w:val="28"/>
            <w:lang w:eastAsia="en-US"/>
          </w:rPr>
          <w:t>приложении</w:t>
        </w:r>
      </w:hyperlink>
      <w:r w:rsidR="005521CC" w:rsidRPr="009B53E8">
        <w:rPr>
          <w:rFonts w:eastAsiaTheme="minorHAnsi"/>
          <w:sz w:val="28"/>
          <w:szCs w:val="28"/>
          <w:lang w:eastAsia="en-US"/>
        </w:rPr>
        <w:t xml:space="preserve"> к Порядку</w:t>
      </w:r>
      <w:r w:rsidR="005521CC">
        <w:rPr>
          <w:rFonts w:eastAsiaTheme="minorHAnsi"/>
          <w:sz w:val="28"/>
          <w:szCs w:val="28"/>
          <w:lang w:eastAsia="en-US"/>
        </w:rPr>
        <w:t xml:space="preserve"> </w:t>
      </w:r>
      <w:hyperlink r:id="rId18" w:history="1">
        <w:r w:rsidRPr="009B53E8">
          <w:rPr>
            <w:rFonts w:eastAsiaTheme="minorHAnsi"/>
            <w:color w:val="0000FF"/>
            <w:sz w:val="28"/>
            <w:szCs w:val="28"/>
            <w:lang w:eastAsia="en-US"/>
          </w:rPr>
          <w:t>позицию 5</w:t>
        </w:r>
      </w:hyperlink>
      <w:r w:rsidRPr="009B53E8">
        <w:rPr>
          <w:rFonts w:eastAsiaTheme="minorHAnsi"/>
          <w:sz w:val="28"/>
          <w:szCs w:val="28"/>
          <w:lang w:eastAsia="en-US"/>
        </w:rPr>
        <w:t xml:space="preserve"> признать утратившей силу;</w:t>
      </w:r>
    </w:p>
    <w:p w14:paraId="162AFF6A" w14:textId="0CAD176A" w:rsidR="006820F4" w:rsidRPr="009B53E8" w:rsidRDefault="006820F4" w:rsidP="006820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1.8. </w:t>
      </w:r>
      <w:r w:rsidR="005521CC" w:rsidRPr="009B53E8">
        <w:rPr>
          <w:rFonts w:eastAsiaTheme="minorHAnsi"/>
          <w:sz w:val="28"/>
          <w:szCs w:val="28"/>
          <w:lang w:eastAsia="en-US"/>
        </w:rPr>
        <w:t xml:space="preserve">в </w:t>
      </w:r>
      <w:hyperlink r:id="rId19" w:history="1">
        <w:r w:rsidR="005521CC" w:rsidRPr="009B53E8">
          <w:rPr>
            <w:rFonts w:eastAsiaTheme="minorHAnsi"/>
            <w:color w:val="0000FF"/>
            <w:sz w:val="28"/>
            <w:szCs w:val="28"/>
            <w:lang w:eastAsia="en-US"/>
          </w:rPr>
          <w:t>приложении</w:t>
        </w:r>
      </w:hyperlink>
      <w:r w:rsidR="005521CC" w:rsidRPr="009B53E8">
        <w:rPr>
          <w:rFonts w:eastAsiaTheme="minorHAnsi"/>
          <w:sz w:val="28"/>
          <w:szCs w:val="28"/>
          <w:lang w:eastAsia="en-US"/>
        </w:rPr>
        <w:t xml:space="preserve"> к Порядку</w:t>
      </w:r>
      <w:r w:rsidR="005521CC">
        <w:rPr>
          <w:rFonts w:eastAsiaTheme="minorHAnsi"/>
          <w:sz w:val="28"/>
          <w:szCs w:val="28"/>
          <w:lang w:eastAsia="en-US"/>
        </w:rPr>
        <w:t xml:space="preserve"> </w:t>
      </w:r>
      <w:hyperlink r:id="rId20" w:history="1">
        <w:r w:rsidRPr="009B53E8">
          <w:rPr>
            <w:rFonts w:eastAsiaTheme="minorHAnsi"/>
            <w:color w:val="0000FF"/>
            <w:sz w:val="28"/>
            <w:szCs w:val="28"/>
            <w:lang w:eastAsia="en-US"/>
          </w:rPr>
          <w:t>графу 2 позиции 6</w:t>
        </w:r>
      </w:hyperlink>
      <w:r w:rsidRPr="009B53E8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14:paraId="0A9541AE" w14:textId="160692D8" w:rsidR="006820F4" w:rsidRDefault="005521CC" w:rsidP="006820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6820F4" w:rsidRPr="009B53E8">
        <w:rPr>
          <w:rFonts w:eastAsiaTheme="minorHAnsi"/>
          <w:sz w:val="28"/>
          <w:szCs w:val="28"/>
          <w:lang w:eastAsia="en-US"/>
        </w:rPr>
        <w:t xml:space="preserve">Земельные участки, на которых расположены здания, сооружения, собственникам таких зданий, сооружений либо помещений в них в случаях, предусмотренных </w:t>
      </w:r>
      <w:hyperlink r:id="rId21" w:history="1">
        <w:r w:rsidR="006820F4" w:rsidRPr="009B53E8">
          <w:rPr>
            <w:rFonts w:eastAsiaTheme="minorHAnsi"/>
            <w:color w:val="0000FF"/>
            <w:sz w:val="28"/>
            <w:szCs w:val="28"/>
            <w:lang w:eastAsia="en-US"/>
          </w:rPr>
          <w:t>статьей 39.20</w:t>
        </w:r>
      </w:hyperlink>
      <w:r w:rsidR="006820F4" w:rsidRPr="009B53E8"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="006820F4" w:rsidRPr="009B53E8">
        <w:rPr>
          <w:rFonts w:eastAsiaTheme="minorHAnsi"/>
          <w:sz w:val="28"/>
          <w:szCs w:val="28"/>
          <w:lang w:eastAsia="en-US"/>
        </w:rPr>
        <w:t>;</w:t>
      </w:r>
    </w:p>
    <w:p w14:paraId="1B055E38" w14:textId="15D966C2" w:rsidR="006820F4" w:rsidRDefault="006820F4" w:rsidP="006820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1.9. </w:t>
      </w:r>
      <w:r w:rsidR="005521CC" w:rsidRPr="009B53E8">
        <w:rPr>
          <w:rFonts w:eastAsiaTheme="minorHAnsi"/>
          <w:sz w:val="28"/>
          <w:szCs w:val="28"/>
          <w:lang w:eastAsia="en-US"/>
        </w:rPr>
        <w:t xml:space="preserve">в </w:t>
      </w:r>
      <w:hyperlink r:id="rId22" w:history="1">
        <w:r w:rsidR="005521CC" w:rsidRPr="009B53E8">
          <w:rPr>
            <w:rFonts w:eastAsiaTheme="minorHAnsi"/>
            <w:color w:val="0000FF"/>
            <w:sz w:val="28"/>
            <w:szCs w:val="28"/>
            <w:lang w:eastAsia="en-US"/>
          </w:rPr>
          <w:t>приложении</w:t>
        </w:r>
      </w:hyperlink>
      <w:r w:rsidR="005521CC" w:rsidRPr="009B53E8">
        <w:rPr>
          <w:rFonts w:eastAsiaTheme="minorHAnsi"/>
          <w:sz w:val="28"/>
          <w:szCs w:val="28"/>
          <w:lang w:eastAsia="en-US"/>
        </w:rPr>
        <w:t xml:space="preserve"> к Порядку</w:t>
      </w:r>
      <w:r w:rsidR="005521CC">
        <w:rPr>
          <w:rFonts w:eastAsiaTheme="minorHAnsi"/>
          <w:sz w:val="28"/>
          <w:szCs w:val="28"/>
          <w:lang w:eastAsia="en-US"/>
        </w:rPr>
        <w:t xml:space="preserve"> </w:t>
      </w:r>
      <w:hyperlink r:id="rId23" w:history="1">
        <w:r w:rsidRPr="009B53E8">
          <w:rPr>
            <w:rFonts w:eastAsiaTheme="minorHAnsi"/>
            <w:color w:val="0000FF"/>
            <w:sz w:val="28"/>
            <w:szCs w:val="28"/>
            <w:lang w:eastAsia="en-US"/>
          </w:rPr>
          <w:t>позицию 7</w:t>
        </w:r>
      </w:hyperlink>
      <w:r w:rsidRPr="009B53E8">
        <w:rPr>
          <w:rFonts w:eastAsiaTheme="minorHAnsi"/>
          <w:sz w:val="28"/>
          <w:szCs w:val="28"/>
          <w:lang w:eastAsia="en-US"/>
        </w:rPr>
        <w:t xml:space="preserve"> признать утратившей силу;</w:t>
      </w:r>
    </w:p>
    <w:p w14:paraId="37FC520D" w14:textId="70EE0E8A" w:rsidR="006820F4" w:rsidRDefault="006820F4" w:rsidP="006820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1.10. </w:t>
      </w:r>
      <w:r w:rsidR="005521CC" w:rsidRPr="009B53E8">
        <w:rPr>
          <w:rFonts w:eastAsiaTheme="minorHAnsi"/>
          <w:sz w:val="28"/>
          <w:szCs w:val="28"/>
          <w:lang w:eastAsia="en-US"/>
        </w:rPr>
        <w:t xml:space="preserve">в </w:t>
      </w:r>
      <w:hyperlink r:id="rId24" w:history="1">
        <w:r w:rsidR="005521CC" w:rsidRPr="009B53E8">
          <w:rPr>
            <w:rFonts w:eastAsiaTheme="minorHAnsi"/>
            <w:color w:val="0000FF"/>
            <w:sz w:val="28"/>
            <w:szCs w:val="28"/>
            <w:lang w:eastAsia="en-US"/>
          </w:rPr>
          <w:t>приложении</w:t>
        </w:r>
      </w:hyperlink>
      <w:r w:rsidR="005521CC" w:rsidRPr="009B53E8">
        <w:rPr>
          <w:rFonts w:eastAsiaTheme="minorHAnsi"/>
          <w:sz w:val="28"/>
          <w:szCs w:val="28"/>
          <w:lang w:eastAsia="en-US"/>
        </w:rPr>
        <w:t xml:space="preserve"> к Порядку</w:t>
      </w:r>
      <w:r w:rsidR="005521CC">
        <w:rPr>
          <w:rFonts w:eastAsiaTheme="minorHAnsi"/>
          <w:sz w:val="28"/>
          <w:szCs w:val="28"/>
          <w:lang w:eastAsia="en-US"/>
        </w:rPr>
        <w:t xml:space="preserve"> </w:t>
      </w:r>
      <w:r w:rsidRPr="009B53E8">
        <w:rPr>
          <w:rFonts w:eastAsiaTheme="minorHAnsi"/>
          <w:sz w:val="28"/>
          <w:szCs w:val="28"/>
          <w:lang w:eastAsia="en-US"/>
        </w:rPr>
        <w:t xml:space="preserve">в </w:t>
      </w:r>
      <w:hyperlink r:id="rId25" w:history="1">
        <w:r w:rsidRPr="009B53E8">
          <w:rPr>
            <w:rFonts w:eastAsiaTheme="minorHAnsi"/>
            <w:color w:val="0000FF"/>
            <w:sz w:val="28"/>
            <w:szCs w:val="28"/>
            <w:lang w:eastAsia="en-US"/>
          </w:rPr>
          <w:t>графе 2 позиции 11</w:t>
        </w:r>
      </w:hyperlink>
      <w:r w:rsidRPr="009B53E8">
        <w:rPr>
          <w:rFonts w:eastAsiaTheme="minorHAnsi"/>
          <w:sz w:val="28"/>
          <w:szCs w:val="28"/>
          <w:lang w:eastAsia="en-US"/>
        </w:rPr>
        <w:t xml:space="preserve"> слова "дачного хозяйства," исключить.</w:t>
      </w:r>
    </w:p>
    <w:p w14:paraId="77B0BAD1" w14:textId="77777777" w:rsidR="005521CC" w:rsidRPr="00F266CF" w:rsidRDefault="005521CC" w:rsidP="006820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18386FB5" w14:textId="3DFAD5A9" w:rsidR="002A17EE" w:rsidRPr="00E431DC" w:rsidRDefault="002E4721" w:rsidP="00E431DC">
      <w:pPr>
        <w:pStyle w:val="a3"/>
        <w:widowControl w:val="0"/>
        <w:spacing w:after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3</w:t>
      </w:r>
      <w:r w:rsidR="002A17EE" w:rsidRPr="00E431DC">
        <w:rPr>
          <w:bCs/>
          <w:szCs w:val="28"/>
        </w:rPr>
        <w:t xml:space="preserve">. </w:t>
      </w:r>
      <w:bookmarkStart w:id="0" w:name="_Hlk32589557"/>
      <w:r w:rsidR="00684ADD">
        <w:rPr>
          <w:bCs/>
          <w:szCs w:val="28"/>
        </w:rPr>
        <w:t>Н</w:t>
      </w:r>
      <w:r w:rsidR="002A17EE" w:rsidRPr="00E431DC">
        <w:rPr>
          <w:bCs/>
          <w:szCs w:val="28"/>
        </w:rPr>
        <w:t>астоящее решение вступает в силу после официального опубликования в газете «Звениговская неделя»</w:t>
      </w:r>
      <w:r>
        <w:rPr>
          <w:bCs/>
          <w:szCs w:val="28"/>
        </w:rPr>
        <w:t xml:space="preserve"> и</w:t>
      </w:r>
      <w:r w:rsidR="002A17EE" w:rsidRPr="00E431DC">
        <w:rPr>
          <w:bCs/>
          <w:szCs w:val="28"/>
        </w:rPr>
        <w:t xml:space="preserve"> подлежит размещению на </w:t>
      </w:r>
      <w:r w:rsidR="002A17EE" w:rsidRPr="00E431DC">
        <w:rPr>
          <w:bCs/>
          <w:szCs w:val="28"/>
        </w:rPr>
        <w:lastRenderedPageBreak/>
        <w:t>сайте Звениговского муниципального района в информационно-телекоммуникационной сети «Интернет»</w:t>
      </w:r>
      <w:r>
        <w:rPr>
          <w:bCs/>
          <w:szCs w:val="28"/>
        </w:rPr>
        <w:t>.</w:t>
      </w:r>
    </w:p>
    <w:bookmarkEnd w:id="0"/>
    <w:p w14:paraId="0E84BB1B" w14:textId="0A5C9986" w:rsidR="002E7BDE" w:rsidRPr="00951BCE" w:rsidRDefault="002E7BDE" w:rsidP="002A17EE">
      <w:pPr>
        <w:widowControl w:val="0"/>
        <w:ind w:firstLine="567"/>
        <w:jc w:val="both"/>
        <w:rPr>
          <w:sz w:val="28"/>
          <w:szCs w:val="28"/>
          <w:lang w:val="x-none"/>
        </w:rPr>
      </w:pPr>
    </w:p>
    <w:p w14:paraId="09380FF5" w14:textId="77777777" w:rsidR="0090231E" w:rsidRPr="003524D4" w:rsidRDefault="0090231E" w:rsidP="0090231E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>Председатель Собрания депутатов</w:t>
      </w:r>
    </w:p>
    <w:p w14:paraId="215F66A2" w14:textId="64D9EBE3" w:rsidR="0031030F" w:rsidRPr="00CE1FC8" w:rsidRDefault="0090231E" w:rsidP="0031030F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 xml:space="preserve">Звениговского муниципального района                   </w:t>
      </w:r>
      <w:r>
        <w:rPr>
          <w:sz w:val="28"/>
          <w:szCs w:val="28"/>
        </w:rPr>
        <w:t xml:space="preserve"> </w:t>
      </w:r>
      <w:r w:rsidRPr="003524D4">
        <w:rPr>
          <w:sz w:val="28"/>
          <w:szCs w:val="28"/>
        </w:rPr>
        <w:t xml:space="preserve">                     Н.В. Лабутина</w:t>
      </w:r>
    </w:p>
    <w:p w14:paraId="41F1EDFF" w14:textId="63F48693" w:rsidR="003F3494" w:rsidRPr="00CE1FC8" w:rsidRDefault="003F3494" w:rsidP="00684ADD">
      <w:pPr>
        <w:spacing w:after="200" w:line="276" w:lineRule="auto"/>
        <w:rPr>
          <w:sz w:val="28"/>
          <w:szCs w:val="28"/>
        </w:rPr>
      </w:pPr>
    </w:p>
    <w:sectPr w:rsidR="003F3494" w:rsidRPr="00CE1FC8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17979"/>
    <w:rsid w:val="00021A68"/>
    <w:rsid w:val="0003633E"/>
    <w:rsid w:val="000575D4"/>
    <w:rsid w:val="000973D0"/>
    <w:rsid w:val="000C31D4"/>
    <w:rsid w:val="00114E98"/>
    <w:rsid w:val="0013258B"/>
    <w:rsid w:val="00153135"/>
    <w:rsid w:val="00185969"/>
    <w:rsid w:val="00216A9F"/>
    <w:rsid w:val="00225EF7"/>
    <w:rsid w:val="00254B9D"/>
    <w:rsid w:val="002A17EE"/>
    <w:rsid w:val="002E4721"/>
    <w:rsid w:val="002E7BDE"/>
    <w:rsid w:val="0031030F"/>
    <w:rsid w:val="00315692"/>
    <w:rsid w:val="00365B10"/>
    <w:rsid w:val="003B43E2"/>
    <w:rsid w:val="003F3494"/>
    <w:rsid w:val="00410116"/>
    <w:rsid w:val="00425811"/>
    <w:rsid w:val="00502EE9"/>
    <w:rsid w:val="00516226"/>
    <w:rsid w:val="00537A23"/>
    <w:rsid w:val="005521CC"/>
    <w:rsid w:val="00570B46"/>
    <w:rsid w:val="005811D5"/>
    <w:rsid w:val="00593BAD"/>
    <w:rsid w:val="005948DB"/>
    <w:rsid w:val="005A670B"/>
    <w:rsid w:val="005D490D"/>
    <w:rsid w:val="006820F4"/>
    <w:rsid w:val="00684ADD"/>
    <w:rsid w:val="00692133"/>
    <w:rsid w:val="006B1594"/>
    <w:rsid w:val="006E1CEC"/>
    <w:rsid w:val="007064E8"/>
    <w:rsid w:val="0072156C"/>
    <w:rsid w:val="0074125E"/>
    <w:rsid w:val="00783233"/>
    <w:rsid w:val="007B6C1E"/>
    <w:rsid w:val="008105E1"/>
    <w:rsid w:val="008B6734"/>
    <w:rsid w:val="008D0263"/>
    <w:rsid w:val="0090231E"/>
    <w:rsid w:val="00925367"/>
    <w:rsid w:val="00951BCE"/>
    <w:rsid w:val="00974DCA"/>
    <w:rsid w:val="00AF1C7D"/>
    <w:rsid w:val="00AF4234"/>
    <w:rsid w:val="00B024B3"/>
    <w:rsid w:val="00B14260"/>
    <w:rsid w:val="00B54B49"/>
    <w:rsid w:val="00C327A5"/>
    <w:rsid w:val="00C42064"/>
    <w:rsid w:val="00C50372"/>
    <w:rsid w:val="00C524D5"/>
    <w:rsid w:val="00C74DF3"/>
    <w:rsid w:val="00CE1FC8"/>
    <w:rsid w:val="00CE5F1D"/>
    <w:rsid w:val="00D05315"/>
    <w:rsid w:val="00D4237C"/>
    <w:rsid w:val="00D85E36"/>
    <w:rsid w:val="00D8783A"/>
    <w:rsid w:val="00DA44C7"/>
    <w:rsid w:val="00DA75C5"/>
    <w:rsid w:val="00DF3B22"/>
    <w:rsid w:val="00E1469F"/>
    <w:rsid w:val="00E431DC"/>
    <w:rsid w:val="00EA6241"/>
    <w:rsid w:val="00ED358B"/>
    <w:rsid w:val="00EE46D5"/>
    <w:rsid w:val="00F20751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1">
    <w:name w:val="Текст1"/>
    <w:basedOn w:val="a"/>
    <w:rsid w:val="00951BCE"/>
    <w:pPr>
      <w:suppressAutoHyphens/>
    </w:pPr>
    <w:rPr>
      <w:rFonts w:ascii="Courier New" w:hAnsi="Courier New" w:cs="Courier New"/>
      <w:lang w:val="x-none" w:eastAsia="zh-CN"/>
    </w:rPr>
  </w:style>
  <w:style w:type="character" w:customStyle="1" w:styleId="normaltextrun">
    <w:name w:val="normaltextrun"/>
    <w:rsid w:val="002A17EE"/>
  </w:style>
  <w:style w:type="paragraph" w:customStyle="1" w:styleId="ConsPlusNonformat">
    <w:name w:val="ConsPlusNonformat"/>
    <w:rsid w:val="003F349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365B10"/>
    <w:pPr>
      <w:suppressAutoHyphens/>
      <w:jc w:val="both"/>
    </w:pPr>
    <w:rPr>
      <w:sz w:val="28"/>
      <w:lang w:eastAsia="ar-SA"/>
    </w:rPr>
  </w:style>
  <w:style w:type="paragraph" w:customStyle="1" w:styleId="ConsNonformat">
    <w:name w:val="ConsNonformat"/>
    <w:rsid w:val="00365B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77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consultantplus://offline/ref=E7487F042638BCDCB78878223B01E0982CF68437CFB3D5E9B5B02A3F69509BFA1071FBA2672F22C96062B75257F1EBE51D28EA1316886C06A9CBBC1Aa2I" TargetMode="External"/><Relationship Id="rId18" Type="http://schemas.openxmlformats.org/officeDocument/2006/relationships/hyperlink" Target="consultantplus://offline/ref=E7487F042638BCDCB78878223B01E0982CF68437CFBFD1E8B2B02A3F69509BFA1071FBA2672F22C96062B55457F1EBE51D28EA1316886C06A9CBBC1Aa2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7487F042638BCDCB788662F2D6DBC9528FFDA39CDB4DCBEECEF71623E5991AD573EA2E92B26289D3126E65E5EA0A4A14D3BEA160A18a8I" TargetMode="External"/><Relationship Id="rId7" Type="http://schemas.openxmlformats.org/officeDocument/2006/relationships/image" Target="media/image2.wmf"/><Relationship Id="rId12" Type="http://schemas.openxmlformats.org/officeDocument/2006/relationships/hyperlink" Target="consultantplus://offline/ref=3335B4AA288225FB4A9E97A773AED89EE39D7ACC1582BEC311F193B221AB7741152807761C069E78C0FCDCCC6C9174D00FA714DB28E36A9E74696277yEI" TargetMode="External"/><Relationship Id="rId17" Type="http://schemas.openxmlformats.org/officeDocument/2006/relationships/hyperlink" Target="consultantplus://offline/ref=E7487F042638BCDCB78878223B01E0982CF68437CFB3D5E9B5B02A3F69509BFA1071FBA2672F22C96062B75257F1EBE51D28EA1316886C06A9CBBC1Aa2I" TargetMode="External"/><Relationship Id="rId25" Type="http://schemas.openxmlformats.org/officeDocument/2006/relationships/hyperlink" Target="consultantplus://offline/ref=E7487F042638BCDCB78878223B01E0982CF68437CFBFD1E8B2B02A3F69509BFA1071FBA2672F22C96062BB5557F1EBE51D28EA1316886C06A9CBBC1Aa2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7487F042638BCDCB78878223B01E0982CF68437CFBFD1E8B2B02A3F69509BFA1071FBA2672F22C96062B55157F1EBE51D28EA1316886C06A9CBBC1Aa2I" TargetMode="External"/><Relationship Id="rId20" Type="http://schemas.openxmlformats.org/officeDocument/2006/relationships/hyperlink" Target="consultantplus://offline/ref=E7487F042638BCDCB78878223B01E0982CF68437CFB3D5E9B5B02A3F69509BFA1071FBA2672F22C96062B45257F1EBE51D28EA1316886C06A9CBBC1Aa2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487F042638BCDCB78878223B01E0982CF68437CFB3D5E9B5B02A3F69509BFA1071FBA2672F22C96063B35257F1EBE51D28EA1316886C06A9CBBC1Aa2I" TargetMode="External"/><Relationship Id="rId11" Type="http://schemas.openxmlformats.org/officeDocument/2006/relationships/hyperlink" Target="consultantplus://offline/ref=E7487F042638BCDCB78878223B01E0982CF68437CFB3D5E9B5B02A3F69509BFA1071FBA2672F22C96062B75257F1EBE51D28EA1316886C06A9CBBC1Aa2I" TargetMode="External"/><Relationship Id="rId24" Type="http://schemas.openxmlformats.org/officeDocument/2006/relationships/hyperlink" Target="consultantplus://offline/ref=E7487F042638BCDCB78878223B01E0982CF68437CFB3D5E9B5B02A3F69509BFA1071FBA2672F22C96062B75257F1EBE51D28EA1316886C06A9CBBC1Aa2I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E7487F042638BCDCB78878223B01E0982CF68437CFB3D5E9B5B02A3F69509BFA1071FBA2672F22C96062B75257F1EBE51D28EA1316886C06A9CBBC1Aa2I" TargetMode="External"/><Relationship Id="rId23" Type="http://schemas.openxmlformats.org/officeDocument/2006/relationships/hyperlink" Target="consultantplus://offline/ref=E7487F042638BCDCB78878223B01E0982CF68437CFB3D5E9B5B02A3F69509BFA1071FBA2672F22C96062B45057F1EBE51D28EA1316886C06A9CBBC1Aa2I" TargetMode="External"/><Relationship Id="rId10" Type="http://schemas.openxmlformats.org/officeDocument/2006/relationships/hyperlink" Target="consultantplus://offline/ref=E7487F042638BCDCB78878223B01E0982CF68437CFB3D5E9B5B02A3F69509BFA1071FBA2672F22C96063B35B57F1EBE51D28EA1316886C06A9CBBC1Aa2I" TargetMode="External"/><Relationship Id="rId19" Type="http://schemas.openxmlformats.org/officeDocument/2006/relationships/hyperlink" Target="consultantplus://offline/ref=E7487F042638BCDCB78878223B01E0982CF68437CFB3D5E9B5B02A3F69509BFA1071FBA2672F22C96062B75257F1EBE51D28EA1316886C06A9CBBC1Aa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487F042638BCDCB78878223B01E0982CF68437CFB3D5E9B5B02A3F69509BFA1071FBA2672F22C96062B25757F1EBE51D28EA1316886C06A9CBBC1Aa2I" TargetMode="External"/><Relationship Id="rId14" Type="http://schemas.openxmlformats.org/officeDocument/2006/relationships/hyperlink" Target="consultantplus://offline/ref=3335B4AA288225FB4A9E97A773AED89EE39D7ACC1582BEC311F193B221AB7741152807761C069E78C0FCDDCB6C9174D00FA714DB28E36A9E74696277yEI" TargetMode="External"/><Relationship Id="rId22" Type="http://schemas.openxmlformats.org/officeDocument/2006/relationships/hyperlink" Target="consultantplus://offline/ref=E7487F042638BCDCB78878223B01E0982CF68437CFB3D5E9B5B02A3F69509BFA1071FBA2672F22C96062B75257F1EBE51D28EA1316886C06A9CBBC1Aa2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Yashin-EV</dc:creator>
  <cp:lastModifiedBy>deputat</cp:lastModifiedBy>
  <cp:revision>5</cp:revision>
  <cp:lastPrinted>2020-07-16T12:15:00Z</cp:lastPrinted>
  <dcterms:created xsi:type="dcterms:W3CDTF">2020-07-14T10:36:00Z</dcterms:created>
  <dcterms:modified xsi:type="dcterms:W3CDTF">2020-07-16T12:18:00Z</dcterms:modified>
</cp:coreProperties>
</file>