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BF204B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5D490D">
        <w:rPr>
          <w:b/>
          <w:sz w:val="28"/>
          <w:szCs w:val="28"/>
        </w:rPr>
        <w:t>1</w:t>
      </w:r>
      <w:r w:rsidR="002E4721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625E6CF7" w14:textId="77777777" w:rsidR="002E4721" w:rsidRDefault="002E4721" w:rsidP="002E472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размерах и условиях оплаты труда </w:t>
      </w:r>
    </w:p>
    <w:p w14:paraId="5B8717EB" w14:textId="77777777" w:rsidR="002E4721" w:rsidRDefault="002E4721" w:rsidP="002E4721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Главы Звениговского муниципального района, Председателя Собрания депутатов Звениговского муниципального района</w:t>
      </w:r>
    </w:p>
    <w:p w14:paraId="68AD8A8E" w14:textId="77777777" w:rsidR="002E4721" w:rsidRDefault="002E4721" w:rsidP="002E4721">
      <w:pPr>
        <w:ind w:firstLine="851"/>
        <w:jc w:val="center"/>
        <w:rPr>
          <w:sz w:val="26"/>
          <w:szCs w:val="26"/>
        </w:rPr>
      </w:pPr>
    </w:p>
    <w:p w14:paraId="64A950E9" w14:textId="77777777" w:rsidR="002E4721" w:rsidRDefault="002E4721" w:rsidP="002E4721">
      <w:pPr>
        <w:ind w:firstLine="851"/>
        <w:jc w:val="center"/>
        <w:rPr>
          <w:sz w:val="26"/>
          <w:szCs w:val="26"/>
        </w:rPr>
      </w:pPr>
    </w:p>
    <w:p w14:paraId="4E91E6FE" w14:textId="10468393" w:rsidR="002E4721" w:rsidRPr="002E4721" w:rsidRDefault="002E4721" w:rsidP="002E4721">
      <w:pPr>
        <w:ind w:firstLine="567"/>
        <w:jc w:val="both"/>
        <w:rPr>
          <w:sz w:val="28"/>
          <w:szCs w:val="28"/>
        </w:rPr>
      </w:pPr>
      <w:r w:rsidRPr="002E4721">
        <w:rPr>
          <w:sz w:val="28"/>
          <w:szCs w:val="28"/>
        </w:rPr>
        <w:t>В соответствии с частью 2 статьи 53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2E4721">
        <w:rPr>
          <w:sz w:val="28"/>
          <w:szCs w:val="28"/>
        </w:rPr>
        <w:t xml:space="preserve"> Собрание депутатов </w:t>
      </w:r>
    </w:p>
    <w:p w14:paraId="4E576AC6" w14:textId="77777777" w:rsidR="002E4721" w:rsidRPr="008067E7" w:rsidRDefault="002E4721" w:rsidP="002E4721">
      <w:pPr>
        <w:ind w:firstLine="567"/>
        <w:jc w:val="both"/>
        <w:rPr>
          <w:szCs w:val="28"/>
        </w:rPr>
      </w:pPr>
    </w:p>
    <w:p w14:paraId="0AA8193B" w14:textId="77777777" w:rsidR="002E4721" w:rsidRPr="002E4721" w:rsidRDefault="002E4721" w:rsidP="002E4721">
      <w:pPr>
        <w:ind w:firstLine="567"/>
        <w:jc w:val="center"/>
        <w:rPr>
          <w:sz w:val="28"/>
          <w:szCs w:val="28"/>
        </w:rPr>
      </w:pPr>
      <w:r w:rsidRPr="002E4721">
        <w:rPr>
          <w:sz w:val="28"/>
          <w:szCs w:val="28"/>
        </w:rPr>
        <w:t>РЕШИЛО:</w:t>
      </w:r>
    </w:p>
    <w:p w14:paraId="6DDCA41A" w14:textId="77777777" w:rsidR="002E4721" w:rsidRDefault="002E4721" w:rsidP="002E4721">
      <w:pPr>
        <w:ind w:firstLine="851"/>
        <w:jc w:val="both"/>
        <w:rPr>
          <w:szCs w:val="28"/>
        </w:rPr>
      </w:pPr>
    </w:p>
    <w:p w14:paraId="44907813" w14:textId="6D3535A8" w:rsidR="002E4721" w:rsidRDefault="002E4721" w:rsidP="002E4721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>
        <w:rPr>
          <w:rFonts w:ascii="Times New Roman" w:hAnsi="Times New Roman"/>
          <w:bCs/>
          <w:sz w:val="28"/>
          <w:szCs w:val="28"/>
        </w:rPr>
        <w:t>о размерах и условиях оплаты труда Главы Звениговского муниципального района, Председателя Собрания депутатов Звениговского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солгано приложению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0740FA5" w14:textId="77777777" w:rsidR="002E4721" w:rsidRDefault="002E4721" w:rsidP="002E4721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 силу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08C3D3F4" w14:textId="5550FBF6" w:rsidR="002E4721" w:rsidRDefault="002E4721" w:rsidP="002E4721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Собрания депутатов муниципального образования «Звениговский муниципальный район»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11 декабря 2018 года </w:t>
      </w:r>
      <w:r w:rsidRPr="0001572D">
        <w:rPr>
          <w:rFonts w:ascii="Times New Roman" w:hAnsi="Times New Roman"/>
          <w:bCs/>
          <w:sz w:val="28"/>
          <w:szCs w:val="28"/>
        </w:rPr>
        <w:t>№ 336 «Об утверждении Положения о размерах и условиях оплаты труда Главы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01572D">
        <w:rPr>
          <w:rFonts w:ascii="Times New Roman" w:hAnsi="Times New Roman"/>
          <w:bCs/>
          <w:sz w:val="28"/>
          <w:szCs w:val="28"/>
        </w:rPr>
        <w:t>«Звениговский муниципальный район» - Председателя Собрания депутатов муниципального образования «Звениговский муниципальный район»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55B49D7" w14:textId="4D5FC6D1" w:rsidR="002E4721" w:rsidRPr="0001572D" w:rsidRDefault="002E4721" w:rsidP="002E4721">
      <w:pPr>
        <w:pStyle w:val="ConsPlusNormal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решение Собрания депутатов муниципального образования «Звениговский муниципальный район»</w:t>
      </w:r>
      <w:r w:rsidRPr="0001572D">
        <w:rPr>
          <w:rFonts w:ascii="Times New Roman" w:hAnsi="Times New Roman"/>
          <w:bCs/>
          <w:sz w:val="28"/>
          <w:szCs w:val="28"/>
        </w:rPr>
        <w:t xml:space="preserve"> от 4 октября 2019 г. № </w:t>
      </w:r>
      <w:r>
        <w:rPr>
          <w:rFonts w:ascii="Times New Roman" w:hAnsi="Times New Roman"/>
          <w:bCs/>
          <w:sz w:val="28"/>
          <w:szCs w:val="28"/>
        </w:rPr>
        <w:t xml:space="preserve">24 </w:t>
      </w:r>
      <w:r w:rsidRPr="0001572D">
        <w:rPr>
          <w:rFonts w:ascii="Times New Roman" w:hAnsi="Times New Roman"/>
          <w:bCs/>
          <w:sz w:val="28"/>
          <w:szCs w:val="28"/>
        </w:rPr>
        <w:t>«</w:t>
      </w:r>
      <w:r w:rsidRPr="0001572D">
        <w:rPr>
          <w:rFonts w:ascii="Times New Roman" w:hAnsi="Times New Roman"/>
          <w:sz w:val="28"/>
          <w:szCs w:val="28"/>
        </w:rPr>
        <w:t>О повышении размера должностного оклада Главы Звениговского муниципального района - Председателя Собрания депутатов Звениговского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14:paraId="18386FB5" w14:textId="461DD138" w:rsidR="002A17EE" w:rsidRPr="00E431DC" w:rsidRDefault="002E4721" w:rsidP="00E431DC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2A17EE" w:rsidRPr="00E431DC">
        <w:rPr>
          <w:bCs/>
          <w:szCs w:val="28"/>
        </w:rPr>
        <w:t xml:space="preserve">. </w:t>
      </w:r>
      <w:bookmarkStart w:id="0" w:name="_Hlk32589557"/>
      <w:r w:rsidR="002A17EE" w:rsidRPr="00E431DC">
        <w:rPr>
          <w:bCs/>
          <w:szCs w:val="28"/>
        </w:rPr>
        <w:t>Настоящее решение вступает в силу после официального опубликования в газете «Звениговская неделя»</w:t>
      </w:r>
      <w:r>
        <w:rPr>
          <w:bCs/>
          <w:szCs w:val="28"/>
        </w:rPr>
        <w:t xml:space="preserve"> и</w:t>
      </w:r>
      <w:r w:rsidR="002A17EE" w:rsidRPr="00E431DC">
        <w:rPr>
          <w:bCs/>
          <w:szCs w:val="28"/>
        </w:rPr>
        <w:t xml:space="preserve"> подлежит размещению на сайте Звениговского муниципального района в информационно-телекоммуникационной сети «Интернет»</w:t>
      </w:r>
      <w:r>
        <w:rPr>
          <w:bCs/>
          <w:szCs w:val="28"/>
        </w:rPr>
        <w:t>.</w:t>
      </w:r>
    </w:p>
    <w:bookmarkEnd w:id="0"/>
    <w:p w14:paraId="78BDA6A2" w14:textId="4822409B" w:rsidR="002A17EE" w:rsidRPr="002A17EE" w:rsidRDefault="002A17EE" w:rsidP="002A17EE">
      <w:pPr>
        <w:ind w:firstLine="567"/>
        <w:jc w:val="both"/>
        <w:rPr>
          <w:bCs/>
          <w:sz w:val="28"/>
          <w:szCs w:val="28"/>
        </w:rPr>
      </w:pPr>
    </w:p>
    <w:p w14:paraId="0E84BB1B" w14:textId="0A5C9986" w:rsidR="002E7BDE" w:rsidRPr="00951BCE" w:rsidRDefault="002E7BDE" w:rsidP="002A17EE">
      <w:pPr>
        <w:widowControl w:val="0"/>
        <w:ind w:firstLine="567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5F66A2" w14:textId="63F11A9C" w:rsidR="003F3494" w:rsidRDefault="0090231E" w:rsidP="003F3494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  <w:r w:rsidR="003F3494">
        <w:rPr>
          <w:sz w:val="28"/>
          <w:szCs w:val="28"/>
        </w:rPr>
        <w:br w:type="page"/>
      </w:r>
    </w:p>
    <w:p w14:paraId="15B5578E" w14:textId="77777777" w:rsidR="003F3494" w:rsidRPr="00F33139" w:rsidRDefault="003F3494" w:rsidP="003F3494">
      <w:pPr>
        <w:ind w:firstLine="709"/>
        <w:jc w:val="right"/>
        <w:rPr>
          <w:sz w:val="24"/>
          <w:szCs w:val="24"/>
        </w:rPr>
      </w:pPr>
      <w:bookmarkStart w:id="1" w:name="_Hlk40798200"/>
      <w:r w:rsidRPr="00F33139">
        <w:rPr>
          <w:sz w:val="24"/>
          <w:szCs w:val="24"/>
        </w:rPr>
        <w:lastRenderedPageBreak/>
        <w:t xml:space="preserve">Приложение </w:t>
      </w:r>
    </w:p>
    <w:p w14:paraId="68ECAC77" w14:textId="77777777" w:rsidR="003F3494" w:rsidRPr="00F33139" w:rsidRDefault="003F3494" w:rsidP="003F3494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к решению Собрания депутатов </w:t>
      </w:r>
    </w:p>
    <w:p w14:paraId="5AA12ED1" w14:textId="4A0E7AAA" w:rsidR="003F3494" w:rsidRPr="00F33139" w:rsidRDefault="003F3494" w:rsidP="003F3494">
      <w:pPr>
        <w:ind w:firstLine="709"/>
        <w:jc w:val="right"/>
        <w:rPr>
          <w:sz w:val="24"/>
          <w:szCs w:val="24"/>
        </w:rPr>
      </w:pPr>
      <w:r w:rsidRPr="00F33139">
        <w:rPr>
          <w:sz w:val="24"/>
          <w:szCs w:val="24"/>
        </w:rPr>
        <w:t xml:space="preserve">от </w:t>
      </w:r>
      <w:r>
        <w:rPr>
          <w:sz w:val="24"/>
          <w:szCs w:val="24"/>
        </w:rPr>
        <w:t>15 июля</w:t>
      </w:r>
      <w:r w:rsidRPr="00F33139">
        <w:rPr>
          <w:sz w:val="24"/>
          <w:szCs w:val="24"/>
        </w:rPr>
        <w:t xml:space="preserve"> 2020 № </w:t>
      </w:r>
      <w:bookmarkEnd w:id="1"/>
      <w:r>
        <w:rPr>
          <w:sz w:val="24"/>
          <w:szCs w:val="24"/>
        </w:rPr>
        <w:t>119</w:t>
      </w:r>
    </w:p>
    <w:p w14:paraId="3ED52A15" w14:textId="77777777" w:rsidR="003F3494" w:rsidRDefault="003F3494" w:rsidP="003F349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4AED04" w14:textId="72298B62" w:rsidR="003F3494" w:rsidRDefault="003F3494" w:rsidP="003F349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размерах и условиях оплаты труда Главы </w:t>
      </w:r>
    </w:p>
    <w:p w14:paraId="0573B7FB" w14:textId="3396B0A2" w:rsidR="003F3494" w:rsidRDefault="003F3494" w:rsidP="003F349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Звениговского муниципального района, Председателя Собрания </w:t>
      </w:r>
      <w:r w:rsidRPr="00953084">
        <w:rPr>
          <w:rFonts w:ascii="Times New Roman" w:hAnsi="Times New Roman"/>
          <w:b/>
          <w:bCs/>
          <w:sz w:val="28"/>
          <w:szCs w:val="28"/>
        </w:rPr>
        <w:t>депутатов Звениговского муниципального района</w:t>
      </w:r>
    </w:p>
    <w:p w14:paraId="37030826" w14:textId="77777777" w:rsidR="003F3494" w:rsidRPr="00953084" w:rsidRDefault="003F3494" w:rsidP="003F349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3C320B0F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1. Настоящим Положением об оплате труда Главы Звениговского муниципального района, Председателя Собрания депутатов Звениговского муниципального района (далее – Положение) регулируются правоотношения, связанные с реализацией гражданами, замещающими должность Главы Звениговского муниципального района, права на своевременное и в полном объеме получение денежного содержания.</w:t>
      </w:r>
    </w:p>
    <w:p w14:paraId="66DF1D75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2. Оплата труда Главы Звениговского муниципального района, производится в виде денежного содержания, которое состоит из должностного оклада, а также месячного оклада за уровень профессиональной квалификации, из ежемесячных надбавок за особые условия деятельности, за выслугу лет, ежемесячного денежного поощрения.</w:t>
      </w:r>
    </w:p>
    <w:p w14:paraId="1879F7A2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3. Оплата труда Главы Звениговского муниципального района производится за счет средств бюджета Звениговского муниципального района.</w:t>
      </w:r>
    </w:p>
    <w:p w14:paraId="1A1DCB6F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4. Размер должностного оклада и дополнительных выплат для Главы муниципального образования, осуществляющего свои полномочия на постоянной основе, определяются в следующем соотношении:</w:t>
      </w:r>
    </w:p>
    <w:p w14:paraId="0412230A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Размер должностного оклада Главы Звениговского муниципального района, работающего на постоянной основе, составляет 10235 рублей.</w:t>
      </w:r>
    </w:p>
    <w:p w14:paraId="46D6F593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Дополнительные выплаты для Главы Звениговского муниципального района, определяются в следующих размерах:</w:t>
      </w:r>
    </w:p>
    <w:p w14:paraId="3F97D20F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1) ежемесячная надбавка к должностному окладу за выслугу лет:</w:t>
      </w:r>
    </w:p>
    <w:p w14:paraId="3E625221" w14:textId="77777777" w:rsidR="003F3494" w:rsidRPr="00953084" w:rsidRDefault="003F3494" w:rsidP="003F3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084">
        <w:rPr>
          <w:rFonts w:ascii="Times New Roman" w:hAnsi="Times New Roman" w:cs="Times New Roman"/>
          <w:i/>
          <w:sz w:val="28"/>
          <w:szCs w:val="28"/>
        </w:rPr>
        <w:t xml:space="preserve">стаж работы          </w:t>
      </w:r>
      <w:proofErr w:type="gramStart"/>
      <w:r w:rsidRPr="00953084"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 w:rsidRPr="00953084">
        <w:rPr>
          <w:rFonts w:ascii="Times New Roman" w:hAnsi="Times New Roman" w:cs="Times New Roman"/>
          <w:i/>
          <w:sz w:val="28"/>
          <w:szCs w:val="28"/>
        </w:rPr>
        <w:t>процентов)</w:t>
      </w:r>
    </w:p>
    <w:p w14:paraId="5CF59D2B" w14:textId="77777777" w:rsidR="003F3494" w:rsidRPr="00953084" w:rsidRDefault="003F3494" w:rsidP="003F3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84">
        <w:rPr>
          <w:rFonts w:ascii="Times New Roman" w:hAnsi="Times New Roman" w:cs="Times New Roman"/>
          <w:sz w:val="28"/>
          <w:szCs w:val="28"/>
        </w:rPr>
        <w:t>от 1 года до 5 лет</w:t>
      </w:r>
      <w:r w:rsidRPr="00953084">
        <w:rPr>
          <w:rFonts w:ascii="Times New Roman" w:hAnsi="Times New Roman" w:cs="Times New Roman"/>
          <w:sz w:val="28"/>
          <w:szCs w:val="28"/>
        </w:rPr>
        <w:tab/>
      </w:r>
      <w:r w:rsidRPr="00953084">
        <w:rPr>
          <w:rFonts w:ascii="Times New Roman" w:hAnsi="Times New Roman" w:cs="Times New Roman"/>
          <w:sz w:val="28"/>
          <w:szCs w:val="28"/>
        </w:rPr>
        <w:tab/>
        <w:t>10</w:t>
      </w:r>
    </w:p>
    <w:p w14:paraId="559B6B03" w14:textId="77777777" w:rsidR="003F3494" w:rsidRPr="00953084" w:rsidRDefault="003F3494" w:rsidP="003F3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84">
        <w:rPr>
          <w:rFonts w:ascii="Times New Roman" w:hAnsi="Times New Roman" w:cs="Times New Roman"/>
          <w:sz w:val="28"/>
          <w:szCs w:val="28"/>
        </w:rPr>
        <w:t>от 5 до 10 лет</w:t>
      </w:r>
      <w:r w:rsidRPr="00953084">
        <w:rPr>
          <w:rFonts w:ascii="Times New Roman" w:hAnsi="Times New Roman" w:cs="Times New Roman"/>
          <w:sz w:val="28"/>
          <w:szCs w:val="28"/>
        </w:rPr>
        <w:tab/>
      </w:r>
      <w:r w:rsidRPr="00953084">
        <w:rPr>
          <w:rFonts w:ascii="Times New Roman" w:hAnsi="Times New Roman" w:cs="Times New Roman"/>
          <w:sz w:val="28"/>
          <w:szCs w:val="28"/>
        </w:rPr>
        <w:tab/>
        <w:t>15</w:t>
      </w:r>
    </w:p>
    <w:p w14:paraId="46653D9D" w14:textId="77777777" w:rsidR="003F3494" w:rsidRPr="00953084" w:rsidRDefault="003F3494" w:rsidP="003F3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84">
        <w:rPr>
          <w:rFonts w:ascii="Times New Roman" w:hAnsi="Times New Roman" w:cs="Times New Roman"/>
          <w:sz w:val="28"/>
          <w:szCs w:val="28"/>
        </w:rPr>
        <w:t>от 10 до 15 лет</w:t>
      </w:r>
      <w:r w:rsidRPr="00953084">
        <w:rPr>
          <w:rFonts w:ascii="Times New Roman" w:hAnsi="Times New Roman" w:cs="Times New Roman"/>
          <w:sz w:val="28"/>
          <w:szCs w:val="28"/>
        </w:rPr>
        <w:tab/>
      </w:r>
      <w:r w:rsidRPr="00953084">
        <w:rPr>
          <w:rFonts w:ascii="Times New Roman" w:hAnsi="Times New Roman" w:cs="Times New Roman"/>
          <w:sz w:val="28"/>
          <w:szCs w:val="28"/>
        </w:rPr>
        <w:tab/>
        <w:t>20</w:t>
      </w:r>
    </w:p>
    <w:p w14:paraId="34F97C9D" w14:textId="77777777" w:rsidR="003F3494" w:rsidRPr="00953084" w:rsidRDefault="003F3494" w:rsidP="003F349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084">
        <w:rPr>
          <w:rFonts w:ascii="Times New Roman" w:hAnsi="Times New Roman" w:cs="Times New Roman"/>
          <w:sz w:val="28"/>
          <w:szCs w:val="28"/>
        </w:rPr>
        <w:t>свыше 15 лет</w:t>
      </w:r>
      <w:r w:rsidRPr="00953084">
        <w:rPr>
          <w:rFonts w:ascii="Times New Roman" w:hAnsi="Times New Roman" w:cs="Times New Roman"/>
          <w:sz w:val="28"/>
          <w:szCs w:val="28"/>
        </w:rPr>
        <w:tab/>
      </w:r>
      <w:r w:rsidRPr="00953084">
        <w:rPr>
          <w:rFonts w:ascii="Times New Roman" w:hAnsi="Times New Roman" w:cs="Times New Roman"/>
          <w:sz w:val="28"/>
          <w:szCs w:val="28"/>
        </w:rPr>
        <w:tab/>
        <w:t>30;</w:t>
      </w:r>
    </w:p>
    <w:p w14:paraId="622E5EF0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2) ежемесячная надбавка к должностному окладу за особые условия деятельности от 170 до 200 процентов должностного оклада;</w:t>
      </w:r>
    </w:p>
    <w:p w14:paraId="27FCF71A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3) месячный оклад за уровень профессиональной квалификации в размере 3470 рублей;</w:t>
      </w:r>
    </w:p>
    <w:p w14:paraId="2EA07916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4) ежемесячное денежное поощрение в размере 3,9 оклада месячного денежного содержания (должностной оклад и месячный оклад за уровень профессиональной квалификации);</w:t>
      </w:r>
    </w:p>
    <w:p w14:paraId="5D521642" w14:textId="0A5C76B8" w:rsidR="003F349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t>5) ежемесячную надбавку в размере 1</w:t>
      </w:r>
      <w:r>
        <w:rPr>
          <w:rFonts w:ascii="Times New Roman" w:hAnsi="Times New Roman"/>
          <w:sz w:val="28"/>
          <w:szCs w:val="28"/>
        </w:rPr>
        <w:t>5</w:t>
      </w:r>
      <w:r w:rsidRPr="00953084">
        <w:rPr>
          <w:rFonts w:ascii="Times New Roman" w:hAnsi="Times New Roman"/>
          <w:sz w:val="28"/>
          <w:szCs w:val="28"/>
        </w:rPr>
        <w:t>% к должностному окладу за допуск к документам, составляющими государственную тайну по 3-ей форме.</w:t>
      </w:r>
    </w:p>
    <w:p w14:paraId="18432D50" w14:textId="642E1FF1" w:rsidR="003F349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8C3E23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2CD6F1" w14:textId="77777777" w:rsidR="003F3494" w:rsidRPr="00953084" w:rsidRDefault="003F3494" w:rsidP="003F34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3084">
        <w:rPr>
          <w:rFonts w:ascii="Times New Roman" w:hAnsi="Times New Roman"/>
          <w:sz w:val="28"/>
          <w:szCs w:val="28"/>
        </w:rPr>
        <w:lastRenderedPageBreak/>
        <w:t>5. Изменений размеров должностного оклада, а также ежемесячных и иных дополнительных выплат Главе Звениговского муниципального района осуществляется в соответствии с муниципальным правовым актом Собрания депутатов Звениговского муниципального района.</w:t>
      </w:r>
    </w:p>
    <w:p w14:paraId="203EA3C9" w14:textId="77777777" w:rsidR="003F3494" w:rsidRPr="00953084" w:rsidRDefault="003F3494" w:rsidP="003F349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153018" w14:textId="5D7205F1" w:rsidR="003F3494" w:rsidRPr="00CE1FC8" w:rsidRDefault="003F3494" w:rsidP="003F349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3F349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A17EE"/>
    <w:rsid w:val="002E4721"/>
    <w:rsid w:val="002E7BDE"/>
    <w:rsid w:val="00315692"/>
    <w:rsid w:val="003B43E2"/>
    <w:rsid w:val="003F3494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D490D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431DC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character" w:customStyle="1" w:styleId="normaltextrun">
    <w:name w:val="normaltextrun"/>
    <w:rsid w:val="002A17EE"/>
  </w:style>
  <w:style w:type="paragraph" w:customStyle="1" w:styleId="ConsPlusNonformat">
    <w:name w:val="ConsPlusNonformat"/>
    <w:rsid w:val="003F349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2020-07-14T09:14:00Z</dcterms:created>
  <dcterms:modified xsi:type="dcterms:W3CDTF">2020-07-14T09:17:00Z</dcterms:modified>
</cp:coreProperties>
</file>