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0FD28916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3C42B8">
        <w:rPr>
          <w:b/>
          <w:sz w:val="28"/>
          <w:szCs w:val="28"/>
        </w:rPr>
        <w:t>9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1068BE">
        <w:rPr>
          <w:b/>
          <w:sz w:val="28"/>
          <w:szCs w:val="28"/>
        </w:rPr>
        <w:t>1</w:t>
      </w:r>
      <w:r w:rsidR="00AF74E8">
        <w:rPr>
          <w:b/>
          <w:sz w:val="28"/>
          <w:szCs w:val="28"/>
        </w:rPr>
        <w:t>1</w:t>
      </w:r>
      <w:r w:rsidR="00BD0BA6">
        <w:rPr>
          <w:b/>
          <w:sz w:val="28"/>
          <w:szCs w:val="28"/>
        </w:rPr>
        <w:t>4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C42B8">
        <w:rPr>
          <w:b/>
          <w:sz w:val="28"/>
          <w:szCs w:val="28"/>
        </w:rPr>
        <w:t>15 июля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299C2718" w14:textId="77777777" w:rsidR="00570B46" w:rsidRPr="005A670B" w:rsidRDefault="00570B46" w:rsidP="00570B46">
      <w:pPr>
        <w:jc w:val="center"/>
        <w:rPr>
          <w:b/>
          <w:bCs/>
          <w:sz w:val="28"/>
          <w:szCs w:val="28"/>
        </w:rPr>
      </w:pPr>
    </w:p>
    <w:p w14:paraId="6D855B0C" w14:textId="77777777" w:rsidR="00BD0BA6" w:rsidRPr="00BD0BA6" w:rsidRDefault="00BD0BA6" w:rsidP="003C42B8">
      <w:pPr>
        <w:pStyle w:val="a3"/>
        <w:widowControl w:val="0"/>
        <w:spacing w:after="0"/>
        <w:ind w:left="0" w:firstLine="709"/>
        <w:jc w:val="both"/>
        <w:rPr>
          <w:b/>
          <w:bCs/>
          <w:szCs w:val="28"/>
        </w:rPr>
      </w:pPr>
      <w:bookmarkStart w:id="0" w:name="_Hlk40801841"/>
    </w:p>
    <w:p w14:paraId="4E0AAAA6" w14:textId="72B84693" w:rsidR="00BD0BA6" w:rsidRPr="00BD0BA6" w:rsidRDefault="00BD0BA6" w:rsidP="00BD0BA6">
      <w:pPr>
        <w:jc w:val="center"/>
        <w:rPr>
          <w:b/>
          <w:bCs/>
          <w:sz w:val="28"/>
          <w:szCs w:val="28"/>
        </w:rPr>
      </w:pPr>
      <w:r w:rsidRPr="00BD0BA6">
        <w:rPr>
          <w:b/>
          <w:bCs/>
          <w:sz w:val="28"/>
          <w:szCs w:val="28"/>
        </w:rPr>
        <w:t>Об утверждении Положения о видах поощрения муниципальных служащих органов местного самоуправления Звениговского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BD0BA6">
        <w:rPr>
          <w:b/>
          <w:bCs/>
          <w:sz w:val="28"/>
          <w:szCs w:val="28"/>
        </w:rPr>
        <w:t>и порядке их применения</w:t>
      </w:r>
    </w:p>
    <w:p w14:paraId="0A4174E1" w14:textId="77777777" w:rsidR="00BD0BA6" w:rsidRPr="006308F7" w:rsidRDefault="00BD0BA6" w:rsidP="00BD0BA6">
      <w:pPr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     </w:t>
      </w:r>
    </w:p>
    <w:p w14:paraId="0C2D95A9" w14:textId="419EAD40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В соответствии со статьей 26 Федерального закона от 2 марта 2007 г. №25-ФЗ «О муниципальной службе в Российской Федерации», статьей 6 Закона Республики Марий Эл от 31 мая 2007 г. № 25-З «О реализации полномочий Республики Марий Эл в области муниципальной службы» Собрание депутатов</w:t>
      </w:r>
    </w:p>
    <w:p w14:paraId="4BD33788" w14:textId="77777777" w:rsidR="00BD0BA6" w:rsidRPr="006308F7" w:rsidRDefault="00BD0BA6" w:rsidP="00BD0BA6">
      <w:pPr>
        <w:jc w:val="both"/>
        <w:rPr>
          <w:sz w:val="28"/>
          <w:szCs w:val="28"/>
        </w:rPr>
      </w:pPr>
    </w:p>
    <w:p w14:paraId="01062CA9" w14:textId="77777777" w:rsidR="00BD0BA6" w:rsidRPr="006308F7" w:rsidRDefault="00BD0BA6" w:rsidP="00BD0BA6">
      <w:pPr>
        <w:jc w:val="center"/>
        <w:rPr>
          <w:b/>
          <w:sz w:val="28"/>
          <w:szCs w:val="28"/>
        </w:rPr>
      </w:pPr>
      <w:r w:rsidRPr="006308F7">
        <w:rPr>
          <w:b/>
          <w:sz w:val="28"/>
          <w:szCs w:val="28"/>
        </w:rPr>
        <w:t>Р Е Ш И Л О:</w:t>
      </w:r>
    </w:p>
    <w:p w14:paraId="64EBF11C" w14:textId="77777777" w:rsidR="00BD0BA6" w:rsidRPr="006308F7" w:rsidRDefault="00BD0BA6" w:rsidP="00BD0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Утвердить  Положение</w:t>
      </w:r>
      <w:proofErr w:type="gramEnd"/>
      <w:r>
        <w:rPr>
          <w:sz w:val="28"/>
          <w:szCs w:val="28"/>
        </w:rPr>
        <w:t xml:space="preserve"> о </w:t>
      </w:r>
      <w:r w:rsidRPr="006308F7">
        <w:rPr>
          <w:sz w:val="28"/>
          <w:szCs w:val="28"/>
        </w:rPr>
        <w:t xml:space="preserve"> видах поощрения муниципальных служащ</w:t>
      </w:r>
      <w:r>
        <w:rPr>
          <w:sz w:val="28"/>
          <w:szCs w:val="28"/>
        </w:rPr>
        <w:t>их органов местного самоуправления Звениговского муниципального района и порядке их применения, согласно приложению.</w:t>
      </w:r>
    </w:p>
    <w:p w14:paraId="4A8DB556" w14:textId="6A03D98C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2.Признать ут</w:t>
      </w:r>
      <w:r>
        <w:rPr>
          <w:sz w:val="28"/>
          <w:szCs w:val="28"/>
        </w:rPr>
        <w:t>ратившим силу</w:t>
      </w:r>
      <w:r w:rsidRPr="006308F7">
        <w:rPr>
          <w:sz w:val="28"/>
          <w:szCs w:val="28"/>
        </w:rPr>
        <w:t>:</w:t>
      </w:r>
    </w:p>
    <w:p w14:paraId="39727457" w14:textId="26911EC1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0BA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6308F7">
        <w:rPr>
          <w:sz w:val="28"/>
          <w:szCs w:val="28"/>
        </w:rPr>
        <w:t xml:space="preserve"> Собрания депутатов муниципального образования «Звениговский муниципальный район»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27.05.2014г. № 323</w:t>
      </w:r>
      <w:r w:rsidRPr="006308F7">
        <w:rPr>
          <w:sz w:val="28"/>
          <w:szCs w:val="28"/>
        </w:rPr>
        <w:t xml:space="preserve"> «Об утверждении Положения «</w:t>
      </w:r>
      <w:r>
        <w:rPr>
          <w:sz w:val="28"/>
          <w:szCs w:val="28"/>
        </w:rPr>
        <w:t>О видах поощрения муниципальных служащих</w:t>
      </w:r>
      <w:r w:rsidRPr="006308F7">
        <w:rPr>
          <w:sz w:val="28"/>
          <w:szCs w:val="28"/>
        </w:rPr>
        <w:t xml:space="preserve"> муниципального образования «Звениговский муниципальный </w:t>
      </w:r>
      <w:r>
        <w:rPr>
          <w:sz w:val="28"/>
          <w:szCs w:val="28"/>
        </w:rPr>
        <w:t>район» и порядке их применения».</w:t>
      </w:r>
    </w:p>
    <w:p w14:paraId="0416E857" w14:textId="77179F50" w:rsidR="003C42B8" w:rsidRPr="00707357" w:rsidRDefault="00BD0BA6" w:rsidP="003C42B8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3C42B8">
        <w:rPr>
          <w:szCs w:val="28"/>
        </w:rPr>
        <w:t xml:space="preserve">. </w:t>
      </w:r>
      <w:bookmarkStart w:id="1" w:name="_Hlk32589557"/>
      <w:r w:rsidR="003C42B8">
        <w:t xml:space="preserve">Настоящее решение вступает в силу после официального опубликования в газете </w:t>
      </w:r>
      <w:r w:rsidR="003C42B8" w:rsidRPr="00707357">
        <w:rPr>
          <w:szCs w:val="28"/>
        </w:rPr>
        <w:t xml:space="preserve">«Звениговская неделя» и </w:t>
      </w:r>
      <w:r w:rsidR="003C42B8">
        <w:rPr>
          <w:szCs w:val="28"/>
        </w:rPr>
        <w:t xml:space="preserve">подлежит </w:t>
      </w:r>
      <w:r w:rsidR="003C42B8"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1"/>
    <w:p w14:paraId="3C2E583B" w14:textId="7DDBF784" w:rsidR="003C42B8" w:rsidRDefault="003C42B8" w:rsidP="003C42B8">
      <w:pPr>
        <w:ind w:firstLine="709"/>
        <w:jc w:val="both"/>
        <w:rPr>
          <w:sz w:val="28"/>
          <w:szCs w:val="28"/>
        </w:rPr>
      </w:pPr>
    </w:p>
    <w:p w14:paraId="0F302326" w14:textId="58FBB1D0" w:rsidR="00377D21" w:rsidRPr="008E500F" w:rsidRDefault="00377D21" w:rsidP="00377D21">
      <w:pPr>
        <w:ind w:firstLine="709"/>
        <w:jc w:val="both"/>
        <w:rPr>
          <w:sz w:val="28"/>
          <w:szCs w:val="28"/>
        </w:rPr>
      </w:pPr>
    </w:p>
    <w:bookmarkEnd w:id="0"/>
    <w:p w14:paraId="14C2ABCE" w14:textId="44C121AD" w:rsidR="00951BCE" w:rsidRPr="00377D21" w:rsidRDefault="00951BCE" w:rsidP="00C42064">
      <w:pPr>
        <w:ind w:firstLine="709"/>
        <w:jc w:val="both"/>
        <w:rPr>
          <w:sz w:val="28"/>
          <w:szCs w:val="28"/>
        </w:rPr>
      </w:pPr>
    </w:p>
    <w:p w14:paraId="09380FF5" w14:textId="77777777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4035BE84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68DAB188" w14:textId="6047BCD1" w:rsidR="00BD0BA6" w:rsidRDefault="00BD0B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73B5A2" w14:textId="77777777" w:rsidR="00BD0BA6" w:rsidRPr="00F33139" w:rsidRDefault="00BD0BA6" w:rsidP="00BD0BA6">
      <w:pPr>
        <w:ind w:firstLine="709"/>
        <w:jc w:val="right"/>
        <w:rPr>
          <w:sz w:val="24"/>
          <w:szCs w:val="24"/>
        </w:rPr>
      </w:pPr>
      <w:bookmarkStart w:id="2" w:name="_Hlk40798200"/>
      <w:r w:rsidRPr="00F33139">
        <w:rPr>
          <w:sz w:val="24"/>
          <w:szCs w:val="24"/>
        </w:rPr>
        <w:lastRenderedPageBreak/>
        <w:t xml:space="preserve">Приложение </w:t>
      </w:r>
    </w:p>
    <w:p w14:paraId="1D0BCAC4" w14:textId="77777777" w:rsidR="00BD0BA6" w:rsidRPr="00F33139" w:rsidRDefault="00BD0BA6" w:rsidP="00BD0BA6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к решению Собрания депутатов </w:t>
      </w:r>
    </w:p>
    <w:p w14:paraId="686E7C8B" w14:textId="1F8F6BCD" w:rsidR="00BD0BA6" w:rsidRPr="00F33139" w:rsidRDefault="00BD0BA6" w:rsidP="00BD0BA6">
      <w:pPr>
        <w:ind w:firstLine="709"/>
        <w:jc w:val="right"/>
        <w:rPr>
          <w:sz w:val="24"/>
          <w:szCs w:val="24"/>
        </w:rPr>
      </w:pPr>
      <w:r w:rsidRPr="00F33139">
        <w:rPr>
          <w:sz w:val="24"/>
          <w:szCs w:val="24"/>
        </w:rPr>
        <w:t xml:space="preserve">от </w:t>
      </w:r>
      <w:r>
        <w:rPr>
          <w:sz w:val="24"/>
          <w:szCs w:val="24"/>
        </w:rPr>
        <w:t>15 июля</w:t>
      </w:r>
      <w:r w:rsidRPr="00F33139">
        <w:rPr>
          <w:sz w:val="24"/>
          <w:szCs w:val="24"/>
        </w:rPr>
        <w:t xml:space="preserve"> 2020 № </w:t>
      </w:r>
      <w:bookmarkEnd w:id="2"/>
      <w:r>
        <w:rPr>
          <w:sz w:val="24"/>
          <w:szCs w:val="24"/>
        </w:rPr>
        <w:t>114</w:t>
      </w:r>
    </w:p>
    <w:p w14:paraId="79742E10" w14:textId="77777777" w:rsidR="00BD0BA6" w:rsidRDefault="00BD0BA6" w:rsidP="00BD0BA6">
      <w:pPr>
        <w:jc w:val="center"/>
        <w:rPr>
          <w:sz w:val="28"/>
          <w:szCs w:val="28"/>
        </w:rPr>
      </w:pPr>
    </w:p>
    <w:p w14:paraId="7F6ABABE" w14:textId="75312563" w:rsidR="00BD0BA6" w:rsidRPr="00BD0BA6" w:rsidRDefault="00BD0BA6" w:rsidP="00BD0BA6">
      <w:pPr>
        <w:jc w:val="center"/>
        <w:rPr>
          <w:b/>
          <w:bCs/>
          <w:sz w:val="28"/>
          <w:szCs w:val="28"/>
        </w:rPr>
      </w:pPr>
      <w:r w:rsidRPr="00BD0BA6">
        <w:rPr>
          <w:b/>
          <w:bCs/>
          <w:sz w:val="28"/>
          <w:szCs w:val="28"/>
        </w:rPr>
        <w:t>ПОЛОЖЕНИЕ</w:t>
      </w:r>
    </w:p>
    <w:p w14:paraId="3C8B156B" w14:textId="77777777" w:rsidR="00BD0BA6" w:rsidRPr="00BD0BA6" w:rsidRDefault="00BD0BA6" w:rsidP="00BD0BA6">
      <w:pPr>
        <w:jc w:val="center"/>
        <w:rPr>
          <w:b/>
          <w:bCs/>
          <w:sz w:val="28"/>
          <w:szCs w:val="28"/>
        </w:rPr>
      </w:pPr>
      <w:r w:rsidRPr="00BD0BA6">
        <w:rPr>
          <w:b/>
          <w:bCs/>
          <w:sz w:val="28"/>
          <w:szCs w:val="28"/>
        </w:rPr>
        <w:t xml:space="preserve">о видах поощрения муниципальных служащих органов местного самоуправления Звениговского муниципального района </w:t>
      </w:r>
    </w:p>
    <w:p w14:paraId="3EC1703B" w14:textId="77777777" w:rsidR="00BD0BA6" w:rsidRPr="00BD0BA6" w:rsidRDefault="00BD0BA6" w:rsidP="00BD0BA6">
      <w:pPr>
        <w:jc w:val="center"/>
        <w:rPr>
          <w:b/>
          <w:bCs/>
          <w:sz w:val="28"/>
          <w:szCs w:val="28"/>
        </w:rPr>
      </w:pPr>
      <w:r w:rsidRPr="00BD0BA6">
        <w:rPr>
          <w:b/>
          <w:bCs/>
          <w:sz w:val="28"/>
          <w:szCs w:val="28"/>
        </w:rPr>
        <w:t>и порядке их применения</w:t>
      </w:r>
    </w:p>
    <w:p w14:paraId="1DFB506B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4D48C933" w14:textId="77777777" w:rsidR="00BD0BA6" w:rsidRPr="006308F7" w:rsidRDefault="00BD0BA6" w:rsidP="00BD0B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08F7">
        <w:rPr>
          <w:b/>
          <w:sz w:val="28"/>
          <w:szCs w:val="28"/>
        </w:rPr>
        <w:t>Общие положения</w:t>
      </w:r>
    </w:p>
    <w:p w14:paraId="7C5B896F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5EB45458" w14:textId="53CEA469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</w:t>
      </w:r>
      <w:r w:rsidRPr="006308F7">
        <w:rPr>
          <w:sz w:val="28"/>
          <w:szCs w:val="28"/>
        </w:rPr>
        <w:t xml:space="preserve"> видах поощрения муниципальных  служащ</w:t>
      </w:r>
      <w:r>
        <w:rPr>
          <w:sz w:val="28"/>
          <w:szCs w:val="28"/>
        </w:rPr>
        <w:t>их органов местного самоуправления Звениговского муниципального района и  порядке их применения</w:t>
      </w:r>
      <w:r w:rsidRPr="006308F7">
        <w:rPr>
          <w:sz w:val="28"/>
          <w:szCs w:val="28"/>
        </w:rPr>
        <w:t xml:space="preserve"> (далее – Положение) разработано в соответствии с Трудовым кодексом Российской Федерации, статьей 26 Федерального закона от 2 марта 2007 г. № 25-ФЗ «О муниципальной службе в Российской Федерации», статьей 6 Закона Республики Марий Эл от 31 мая 2007 г. № 25-З «О реализации полномочий Республики Марий Эл в области муниципальной службы».</w:t>
      </w:r>
    </w:p>
    <w:p w14:paraId="471498E6" w14:textId="618E7F4A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</w:t>
      </w:r>
      <w:proofErr w:type="gramStart"/>
      <w:r w:rsidRPr="006308F7">
        <w:rPr>
          <w:sz w:val="28"/>
          <w:szCs w:val="28"/>
        </w:rPr>
        <w:t>2.Поощрение</w:t>
      </w:r>
      <w:proofErr w:type="gramEnd"/>
      <w:r w:rsidRPr="006308F7">
        <w:rPr>
          <w:sz w:val="28"/>
          <w:szCs w:val="28"/>
        </w:rPr>
        <w:t xml:space="preserve"> муниципального служащего – форма оценки и признания заслуг в профессиональной деятельности, направленная на стимулирование заинтересованности муниципального служащего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14:paraId="7C3A7CBA" w14:textId="32B634FE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Поощрение производится на основе индивидуальной оценки качества деятельности каждого муниципального служащего и его личного вклада в решение задач, поставленных перед ним.</w:t>
      </w:r>
    </w:p>
    <w:p w14:paraId="6ACFEF38" w14:textId="38FA403E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</w:t>
      </w:r>
      <w:proofErr w:type="gramStart"/>
      <w:r w:rsidRPr="006308F7">
        <w:rPr>
          <w:sz w:val="28"/>
          <w:szCs w:val="28"/>
        </w:rPr>
        <w:t>3.Основанием</w:t>
      </w:r>
      <w:proofErr w:type="gramEnd"/>
      <w:r w:rsidRPr="006308F7">
        <w:rPr>
          <w:sz w:val="28"/>
          <w:szCs w:val="28"/>
        </w:rPr>
        <w:t xml:space="preserve"> для поощрения муниципальных служащих является:</w:t>
      </w:r>
    </w:p>
    <w:p w14:paraId="461916BA" w14:textId="370CD6F4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1)успешное и добросовестное исполнение должностных обязанностей;</w:t>
      </w:r>
    </w:p>
    <w:p w14:paraId="4B89C040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2)продолжительная и безупречная служба;</w:t>
      </w:r>
    </w:p>
    <w:p w14:paraId="7EA1398D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3)выполнение заданий особой важности и сложности;</w:t>
      </w:r>
    </w:p>
    <w:p w14:paraId="0A29E26B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4)антикоррупционное поведение;</w:t>
      </w:r>
    </w:p>
    <w:p w14:paraId="03DFD0A8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5)другие достижения по службе.</w:t>
      </w:r>
    </w:p>
    <w:p w14:paraId="3C546FD5" w14:textId="4E86F36E" w:rsidR="00BD0BA6" w:rsidRPr="006308F7" w:rsidRDefault="00BD0BA6" w:rsidP="00BD0BA6">
      <w:pPr>
        <w:ind w:left="22" w:firstLine="687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Под успешным и добросовестным исполнением муниципальным служащим должностных обязанностей понимается качественное и своевременное их исполнение, творческий подход и проявление инициативы, обеспечивающее эффективность работы органов местного самоуправления. </w:t>
      </w:r>
    </w:p>
    <w:p w14:paraId="0E531E11" w14:textId="77777777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Безупречность службы определяется отсутствием дисциплинарных взысканий на дату принятия решения о поощрении муниципального служащего. </w:t>
      </w:r>
    </w:p>
    <w:p w14:paraId="25B523EE" w14:textId="77777777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Особая важность и сложность задания в каждом конкретном случае определяется представителем нанимателя (работодателем).</w:t>
      </w:r>
    </w:p>
    <w:p w14:paraId="31302C51" w14:textId="23090228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</w:t>
      </w:r>
      <w:proofErr w:type="gramStart"/>
      <w:r w:rsidRPr="006308F7">
        <w:rPr>
          <w:sz w:val="28"/>
          <w:szCs w:val="28"/>
        </w:rPr>
        <w:t>4.Все</w:t>
      </w:r>
      <w:proofErr w:type="gramEnd"/>
      <w:r w:rsidRPr="006308F7">
        <w:rPr>
          <w:sz w:val="28"/>
          <w:szCs w:val="28"/>
        </w:rPr>
        <w:t xml:space="preserve"> виды поощрения применяются к муниципальным служащим, проработавшим в органах местного самоуправления не менее одного года.</w:t>
      </w:r>
    </w:p>
    <w:p w14:paraId="2020E483" w14:textId="1ED2D657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lastRenderedPageBreak/>
        <w:t>1.5.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Не допускается применение поощрения к муниципальному служащему в период действия неснятого дисциплинарного взыскания.</w:t>
      </w:r>
    </w:p>
    <w:p w14:paraId="28EB3B33" w14:textId="19757D8E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1.</w:t>
      </w:r>
      <w:proofErr w:type="gramStart"/>
      <w:r w:rsidRPr="006308F7">
        <w:rPr>
          <w:sz w:val="28"/>
          <w:szCs w:val="28"/>
        </w:rPr>
        <w:t>6.Допускается</w:t>
      </w:r>
      <w:proofErr w:type="gramEnd"/>
      <w:r w:rsidRPr="006308F7">
        <w:rPr>
          <w:sz w:val="28"/>
          <w:szCs w:val="28"/>
        </w:rPr>
        <w:t xml:space="preserve"> одновременное применение нескольких видов поощрения, указанных в пункте 2.1 настоящего Положения.</w:t>
      </w:r>
    </w:p>
    <w:p w14:paraId="634AE38D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</w:p>
    <w:p w14:paraId="4B0871C3" w14:textId="77777777" w:rsidR="00BD0BA6" w:rsidRPr="006308F7" w:rsidRDefault="00BD0BA6" w:rsidP="00BD0BA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6308F7">
        <w:rPr>
          <w:b/>
          <w:sz w:val="28"/>
          <w:szCs w:val="28"/>
        </w:rPr>
        <w:t>Виды поощрений</w:t>
      </w:r>
    </w:p>
    <w:p w14:paraId="1E012201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2C8243E0" w14:textId="77777777" w:rsidR="00BD0BA6" w:rsidRPr="006308F7" w:rsidRDefault="00BD0BA6" w:rsidP="00BD0BA6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К муниципальному служащему применяются следующие виды поощрения:</w:t>
      </w:r>
    </w:p>
    <w:p w14:paraId="1C72B51B" w14:textId="77777777" w:rsidR="00BD0BA6" w:rsidRPr="006308F7" w:rsidRDefault="00BD0BA6" w:rsidP="00BD0BA6">
      <w:pPr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          1)объявление благодарности;</w:t>
      </w:r>
    </w:p>
    <w:p w14:paraId="779A8048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2)выдача премии*;</w:t>
      </w:r>
    </w:p>
    <w:p w14:paraId="7D384230" w14:textId="77777777" w:rsidR="00BD0BA6" w:rsidRPr="006308F7" w:rsidRDefault="00BD0BA6" w:rsidP="00BD0BA6">
      <w:pPr>
        <w:ind w:left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3)награждение ценным подарком;</w:t>
      </w:r>
    </w:p>
    <w:p w14:paraId="72502B56" w14:textId="07F6F35D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4)досрочное присвоение очередного классного чина или присвоение классного чина на одну ступень выше очередного;</w:t>
      </w:r>
    </w:p>
    <w:p w14:paraId="089B84D9" w14:textId="27E2E278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5)представление к награждению государственными наградами Республики Марий Эл;</w:t>
      </w:r>
    </w:p>
    <w:p w14:paraId="51441D06" w14:textId="4616EB76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6)представление к награждению государственными наградами Российской Федерации;</w:t>
      </w:r>
    </w:p>
    <w:p w14:paraId="3D1A3EC1" w14:textId="282A55C2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7)награжден</w:t>
      </w:r>
      <w:r>
        <w:rPr>
          <w:sz w:val="28"/>
          <w:szCs w:val="28"/>
        </w:rPr>
        <w:t xml:space="preserve">ие Почетной грамотой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BD0BA6"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муниципального образования «Звениговский муниципальный район»</w:t>
      </w:r>
      <w:r>
        <w:rPr>
          <w:sz w:val="28"/>
          <w:szCs w:val="28"/>
        </w:rPr>
        <w:t>.</w:t>
      </w:r>
    </w:p>
    <w:p w14:paraId="32E64835" w14:textId="7D5F0605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Объявление благодарности оформляется в виде Благодарственного письма и зачитывается на коллективном мероприятии представителем работодателя (работодателем).</w:t>
      </w:r>
    </w:p>
    <w:p w14:paraId="476CE7C7" w14:textId="6BE9F86A" w:rsidR="00BD0BA6" w:rsidRPr="006308F7" w:rsidRDefault="00BD0BA6" w:rsidP="00BD0BA6">
      <w:pPr>
        <w:ind w:firstLine="709"/>
        <w:jc w:val="both"/>
        <w:rPr>
          <w:color w:val="000000"/>
          <w:sz w:val="28"/>
          <w:szCs w:val="28"/>
        </w:rPr>
      </w:pPr>
      <w:r w:rsidRPr="006308F7">
        <w:rPr>
          <w:sz w:val="28"/>
          <w:szCs w:val="28"/>
        </w:rPr>
        <w:t xml:space="preserve"> </w:t>
      </w:r>
      <w:r w:rsidRPr="006308F7">
        <w:rPr>
          <w:color w:val="000000"/>
          <w:sz w:val="28"/>
          <w:szCs w:val="28"/>
        </w:rPr>
        <w:t>Основанием для начисления премии является распоряжение (приказ) о</w:t>
      </w:r>
      <w:r>
        <w:rPr>
          <w:color w:val="000000"/>
          <w:sz w:val="28"/>
          <w:szCs w:val="28"/>
        </w:rPr>
        <w:t xml:space="preserve">ргана местного самоуправления (ее структурного подразделения) </w:t>
      </w:r>
      <w:r w:rsidRPr="006308F7">
        <w:rPr>
          <w:color w:val="000000"/>
          <w:sz w:val="28"/>
          <w:szCs w:val="28"/>
        </w:rPr>
        <w:t>о поощрении муниципального служащего, подготовленное на основании ходатайства, указанного в пункте 3.5. настоящего Положения.</w:t>
      </w:r>
    </w:p>
    <w:p w14:paraId="3804A4EB" w14:textId="6D7CE855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Премия выплачивается:</w:t>
      </w:r>
    </w:p>
    <w:p w14:paraId="2537AD3B" w14:textId="4E8C0A88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 -при присвоении почетных званий Республики Марий Эл – в размере трех окладов месячного денежного содержания;</w:t>
      </w:r>
    </w:p>
    <w:p w14:paraId="63FD6C73" w14:textId="2F0FE933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-при награждении орденом «За заслуги перед Марий Эл» и медалью ордена «За заслуги перед Марий Эл» - в размере четырех окладов месячного денежного содержания;</w:t>
      </w:r>
    </w:p>
    <w:p w14:paraId="0C366494" w14:textId="10721A61" w:rsidR="00BD0BA6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 xml:space="preserve">-при награждении Почетной грамотой Правительства Республики Марий Эл </w:t>
      </w:r>
      <w:r>
        <w:rPr>
          <w:sz w:val="28"/>
          <w:szCs w:val="28"/>
        </w:rPr>
        <w:t>- в размере должностного оклада;</w:t>
      </w:r>
    </w:p>
    <w:p w14:paraId="1DBD2B5A" w14:textId="0BAF14CD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награждении Благодарностью Главы Республики Марий Эл - в размере должностного оклада;</w:t>
      </w:r>
    </w:p>
    <w:p w14:paraId="7D34EE43" w14:textId="0421ED44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-при награждении Почетной грамотой администрации муниципального образования «Звениговский муниципальный район» в р</w:t>
      </w:r>
      <w:r>
        <w:rPr>
          <w:sz w:val="28"/>
          <w:szCs w:val="28"/>
        </w:rPr>
        <w:t>азмере - 500 (пятисот) рублей;</w:t>
      </w:r>
    </w:p>
    <w:p w14:paraId="72A586FC" w14:textId="63517C86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-за успешное выполнение основных социально-экономических показателей района, за успешное выполнение особо важных и сложных служебных заданий – размер премии максимальными пределами не ограничивается и выплачивается в пределах фонда оплаты труда.</w:t>
      </w:r>
    </w:p>
    <w:p w14:paraId="53385B1F" w14:textId="213626F8" w:rsidR="00BD0BA6" w:rsidRPr="006308F7" w:rsidRDefault="00BD0BA6" w:rsidP="00BD0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*</w:t>
      </w:r>
      <w:r w:rsidRPr="006308F7">
        <w:rPr>
          <w:b/>
          <w:bCs/>
          <w:i/>
          <w:iCs/>
          <w:sz w:val="28"/>
          <w:szCs w:val="28"/>
        </w:rPr>
        <w:t>"премия"</w:t>
      </w:r>
      <w:r w:rsidRPr="006308F7">
        <w:rPr>
          <w:sz w:val="28"/>
          <w:szCs w:val="28"/>
        </w:rPr>
        <w:t xml:space="preserve"> - поощрительная выплата стимулирующего характера</w:t>
      </w:r>
      <w:r w:rsidRPr="006308F7">
        <w:rPr>
          <w:sz w:val="28"/>
          <w:szCs w:val="28"/>
        </w:rPr>
        <w:tab/>
      </w:r>
    </w:p>
    <w:p w14:paraId="60529183" w14:textId="77777777" w:rsidR="00BD0BA6" w:rsidRPr="006308F7" w:rsidRDefault="00BD0BA6" w:rsidP="00BD0B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08F7">
        <w:rPr>
          <w:b/>
          <w:sz w:val="28"/>
          <w:szCs w:val="28"/>
        </w:rPr>
        <w:lastRenderedPageBreak/>
        <w:t>3.Порядок применения поощрений</w:t>
      </w:r>
    </w:p>
    <w:p w14:paraId="5AA54101" w14:textId="77777777" w:rsidR="00BD0BA6" w:rsidRPr="006308F7" w:rsidRDefault="00BD0BA6" w:rsidP="00BD0BA6">
      <w:pPr>
        <w:jc w:val="center"/>
        <w:rPr>
          <w:sz w:val="28"/>
          <w:szCs w:val="28"/>
        </w:rPr>
      </w:pPr>
    </w:p>
    <w:p w14:paraId="10BBAB38" w14:textId="47FD6FD3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Поощрения, применяемые к муниципальным служащим, могут быть материального и нематериального характера.</w:t>
      </w:r>
    </w:p>
    <w:p w14:paraId="0AA42D62" w14:textId="60B7DE5F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 xml:space="preserve">Сведения о поощрении нематериального </w:t>
      </w:r>
      <w:proofErr w:type="gramStart"/>
      <w:r w:rsidRPr="006308F7">
        <w:rPr>
          <w:sz w:val="28"/>
          <w:szCs w:val="28"/>
        </w:rPr>
        <w:t>характера  заносятся</w:t>
      </w:r>
      <w:proofErr w:type="gramEnd"/>
      <w:r w:rsidRPr="006308F7">
        <w:rPr>
          <w:sz w:val="28"/>
          <w:szCs w:val="28"/>
        </w:rPr>
        <w:t xml:space="preserve"> в трудовую книжку и личное дело муниципального служащего.</w:t>
      </w:r>
    </w:p>
    <w:p w14:paraId="576DB841" w14:textId="08DAD1DC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Решение о применении к муниципальному служащему поощрения принимается представителем нанимателя (работодателем). В отношении главы администрац</w:t>
      </w:r>
      <w:r>
        <w:rPr>
          <w:sz w:val="28"/>
          <w:szCs w:val="28"/>
        </w:rPr>
        <w:t>ии Звениговского муниципального района</w:t>
      </w:r>
      <w:r w:rsidRPr="006308F7">
        <w:rPr>
          <w:sz w:val="28"/>
          <w:szCs w:val="28"/>
        </w:rPr>
        <w:t xml:space="preserve"> (далее – глава а</w:t>
      </w:r>
      <w:r>
        <w:rPr>
          <w:sz w:val="28"/>
          <w:szCs w:val="28"/>
        </w:rPr>
        <w:t>дминистрации района)</w:t>
      </w:r>
      <w:r w:rsidRPr="006308F7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ешение о поощрении принимается г</w:t>
      </w:r>
      <w:r w:rsidRPr="006308F7">
        <w:rPr>
          <w:sz w:val="28"/>
          <w:szCs w:val="28"/>
        </w:rPr>
        <w:t>лав</w:t>
      </w:r>
      <w:r>
        <w:rPr>
          <w:sz w:val="28"/>
          <w:szCs w:val="28"/>
        </w:rPr>
        <w:t>ой Звениговского муниципального района</w:t>
      </w:r>
      <w:r w:rsidRPr="006308F7">
        <w:rPr>
          <w:sz w:val="28"/>
          <w:szCs w:val="28"/>
        </w:rPr>
        <w:t>, которое оформляется распоря</w:t>
      </w:r>
      <w:r>
        <w:rPr>
          <w:sz w:val="28"/>
          <w:szCs w:val="28"/>
        </w:rPr>
        <w:t>жением главы Звениговского муниципального района</w:t>
      </w:r>
      <w:r w:rsidRPr="006308F7">
        <w:rPr>
          <w:sz w:val="28"/>
          <w:szCs w:val="28"/>
        </w:rPr>
        <w:t xml:space="preserve">. </w:t>
      </w:r>
    </w:p>
    <w:p w14:paraId="27428389" w14:textId="7DE27102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Вопрос о поощре</w:t>
      </w:r>
      <w:r>
        <w:rPr>
          <w:sz w:val="28"/>
          <w:szCs w:val="28"/>
        </w:rPr>
        <w:t>нии главы администрации района</w:t>
      </w:r>
      <w:r w:rsidRPr="006308F7">
        <w:rPr>
          <w:sz w:val="28"/>
          <w:szCs w:val="28"/>
        </w:rPr>
        <w:t xml:space="preserve"> вправе инициировать Собрание депутат</w:t>
      </w:r>
      <w:r>
        <w:rPr>
          <w:sz w:val="28"/>
          <w:szCs w:val="28"/>
        </w:rPr>
        <w:t>ов Звениговского муниципального района</w:t>
      </w:r>
      <w:r w:rsidRPr="006308F7">
        <w:rPr>
          <w:sz w:val="28"/>
          <w:szCs w:val="28"/>
        </w:rPr>
        <w:t>.</w:t>
      </w:r>
    </w:p>
    <w:p w14:paraId="3DBCE427" w14:textId="79C7B7C8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 xml:space="preserve">Ходатайство о поощрении муниципального служащего направляется руководителем структурного </w:t>
      </w:r>
      <w:proofErr w:type="gramStart"/>
      <w:r w:rsidRPr="006308F7">
        <w:rPr>
          <w:sz w:val="28"/>
          <w:szCs w:val="28"/>
        </w:rPr>
        <w:t>подразделения  в</w:t>
      </w:r>
      <w:proofErr w:type="gramEnd"/>
      <w:r w:rsidRPr="006308F7">
        <w:rPr>
          <w:sz w:val="28"/>
          <w:szCs w:val="28"/>
        </w:rPr>
        <w:t xml:space="preserve"> адрес представителя нанимателя (работодателя). Ходатайство о поощрении должно быть мотивированным, отражать уровень участия муниципального служащего в решении задач, стоящих перед органами местного самоуправлен</w:t>
      </w:r>
      <w:r>
        <w:rPr>
          <w:sz w:val="28"/>
          <w:szCs w:val="28"/>
        </w:rPr>
        <w:t>ия</w:t>
      </w:r>
      <w:r w:rsidRPr="006308F7">
        <w:rPr>
          <w:sz w:val="28"/>
          <w:szCs w:val="28"/>
        </w:rPr>
        <w:t>.</w:t>
      </w:r>
    </w:p>
    <w:p w14:paraId="12898DA7" w14:textId="42C424E2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 xml:space="preserve">Представитель нанимателя (работодатель) вправе лично инициировать вопрос о применении поощрения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отношении  </w:t>
      </w:r>
      <w:r w:rsidRPr="006308F7">
        <w:rPr>
          <w:sz w:val="28"/>
          <w:szCs w:val="28"/>
        </w:rPr>
        <w:t>муниципального</w:t>
      </w:r>
      <w:proofErr w:type="gramEnd"/>
      <w:r w:rsidRPr="006308F7">
        <w:rPr>
          <w:sz w:val="28"/>
          <w:szCs w:val="28"/>
        </w:rPr>
        <w:t xml:space="preserve"> служащего.</w:t>
      </w:r>
    </w:p>
    <w:p w14:paraId="420BFF35" w14:textId="49A7BB2A" w:rsidR="00BD0BA6" w:rsidRPr="006308F7" w:rsidRDefault="00BD0BA6" w:rsidP="00BD0BA6">
      <w:pPr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308F7">
        <w:rPr>
          <w:sz w:val="28"/>
          <w:szCs w:val="28"/>
        </w:rPr>
        <w:t>При поощрении муниципального служащего допускается одновременное поощрение материального и нематериального характера.</w:t>
      </w:r>
    </w:p>
    <w:p w14:paraId="614A6F4A" w14:textId="73165595" w:rsidR="00BD0BA6" w:rsidRDefault="00BD0BA6" w:rsidP="00BD0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08F7">
        <w:rPr>
          <w:sz w:val="28"/>
          <w:szCs w:val="28"/>
        </w:rPr>
        <w:t>Все выплаты производятся в пределах установленного в органе местного самоуправления</w:t>
      </w:r>
      <w:r>
        <w:rPr>
          <w:sz w:val="28"/>
          <w:szCs w:val="28"/>
        </w:rPr>
        <w:t xml:space="preserve"> (его структурном </w:t>
      </w:r>
      <w:proofErr w:type="gramStart"/>
      <w:r>
        <w:rPr>
          <w:sz w:val="28"/>
          <w:szCs w:val="28"/>
        </w:rPr>
        <w:t>подразделении)</w:t>
      </w:r>
      <w:r w:rsidRPr="006308F7">
        <w:rPr>
          <w:sz w:val="28"/>
          <w:szCs w:val="28"/>
        </w:rPr>
        <w:t xml:space="preserve">  фонда</w:t>
      </w:r>
      <w:proofErr w:type="gramEnd"/>
      <w:r w:rsidRPr="006308F7">
        <w:rPr>
          <w:sz w:val="28"/>
          <w:szCs w:val="28"/>
        </w:rPr>
        <w:t xml:space="preserve"> оплаты труда.</w:t>
      </w:r>
    </w:p>
    <w:p w14:paraId="7F9C5E51" w14:textId="77777777" w:rsidR="00BD0BA6" w:rsidRDefault="00BD0BA6" w:rsidP="00BD0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DB53F8" w14:textId="77777777" w:rsidR="00BD0BA6" w:rsidRDefault="00BD0BA6" w:rsidP="00BD0B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238866" w14:textId="00072BD3" w:rsidR="00377D21" w:rsidRDefault="00BD0BA6" w:rsidP="00BD0BA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sectPr w:rsidR="00377D21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ABC57CB"/>
    <w:multiLevelType w:val="multilevel"/>
    <w:tmpl w:val="38FEF0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068BE"/>
    <w:rsid w:val="0013258B"/>
    <w:rsid w:val="00153135"/>
    <w:rsid w:val="00185969"/>
    <w:rsid w:val="00216A9F"/>
    <w:rsid w:val="00225EF7"/>
    <w:rsid w:val="00254B9D"/>
    <w:rsid w:val="00315692"/>
    <w:rsid w:val="00377D21"/>
    <w:rsid w:val="003B43E2"/>
    <w:rsid w:val="003C42B8"/>
    <w:rsid w:val="00410116"/>
    <w:rsid w:val="00425811"/>
    <w:rsid w:val="00502EE9"/>
    <w:rsid w:val="00516226"/>
    <w:rsid w:val="00531E9A"/>
    <w:rsid w:val="00537A23"/>
    <w:rsid w:val="00570B46"/>
    <w:rsid w:val="005811D5"/>
    <w:rsid w:val="00593BAD"/>
    <w:rsid w:val="005948DB"/>
    <w:rsid w:val="005A670B"/>
    <w:rsid w:val="00692133"/>
    <w:rsid w:val="006B1594"/>
    <w:rsid w:val="006E1CEC"/>
    <w:rsid w:val="007064E8"/>
    <w:rsid w:val="0072156C"/>
    <w:rsid w:val="0074125E"/>
    <w:rsid w:val="00783233"/>
    <w:rsid w:val="007B6C1E"/>
    <w:rsid w:val="008105E1"/>
    <w:rsid w:val="008B6734"/>
    <w:rsid w:val="008D0263"/>
    <w:rsid w:val="0090231E"/>
    <w:rsid w:val="00925367"/>
    <w:rsid w:val="00951BCE"/>
    <w:rsid w:val="00974DCA"/>
    <w:rsid w:val="00AF1C7D"/>
    <w:rsid w:val="00AF4234"/>
    <w:rsid w:val="00AF74E8"/>
    <w:rsid w:val="00B024B3"/>
    <w:rsid w:val="00B14260"/>
    <w:rsid w:val="00B54B49"/>
    <w:rsid w:val="00BD0BA6"/>
    <w:rsid w:val="00BD78F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Текст1"/>
    <w:basedOn w:val="a"/>
    <w:rsid w:val="00951BCE"/>
    <w:pPr>
      <w:suppressAutoHyphens/>
    </w:pPr>
    <w:rPr>
      <w:rFonts w:ascii="Courier New" w:hAnsi="Courier New" w:cs="Courier New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2</cp:revision>
  <dcterms:created xsi:type="dcterms:W3CDTF">2020-07-14T08:52:00Z</dcterms:created>
  <dcterms:modified xsi:type="dcterms:W3CDTF">2020-07-14T08:52:00Z</dcterms:modified>
</cp:coreProperties>
</file>