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5E12F2C7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35A00">
        <w:rPr>
          <w:b/>
          <w:sz w:val="28"/>
          <w:szCs w:val="28"/>
        </w:rPr>
        <w:t>30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C47E18">
        <w:rPr>
          <w:b/>
          <w:sz w:val="28"/>
          <w:szCs w:val="28"/>
        </w:rPr>
        <w:t>2</w:t>
      </w:r>
      <w:r w:rsidR="00CD667F">
        <w:rPr>
          <w:b/>
          <w:sz w:val="28"/>
          <w:szCs w:val="28"/>
        </w:rPr>
        <w:t>8</w:t>
      </w:r>
      <w:r w:rsidR="00050FEA">
        <w:rPr>
          <w:b/>
          <w:sz w:val="28"/>
          <w:szCs w:val="28"/>
        </w:rPr>
        <w:t>3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2</w:t>
      </w:r>
      <w:r w:rsidR="00735A00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735A00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735A00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596B70B4" w14:textId="336BC4D1" w:rsidR="00ED6D6A" w:rsidRDefault="00ED6D6A" w:rsidP="00ED6D6A">
      <w:pPr>
        <w:rPr>
          <w:b/>
          <w:sz w:val="28"/>
          <w:szCs w:val="28"/>
        </w:rPr>
      </w:pPr>
    </w:p>
    <w:p w14:paraId="486A45FD" w14:textId="77777777" w:rsidR="00050FEA" w:rsidRPr="00AF44C6" w:rsidRDefault="00050FEA" w:rsidP="00ED6D6A">
      <w:pPr>
        <w:rPr>
          <w:b/>
          <w:sz w:val="28"/>
          <w:szCs w:val="28"/>
        </w:rPr>
      </w:pPr>
    </w:p>
    <w:p w14:paraId="5AE7858D" w14:textId="77777777" w:rsidR="00AF44C6" w:rsidRPr="00AF44C6" w:rsidRDefault="00AF44C6" w:rsidP="00AF44C6">
      <w:pPr>
        <w:jc w:val="center"/>
        <w:rPr>
          <w:b/>
          <w:sz w:val="28"/>
          <w:szCs w:val="28"/>
        </w:rPr>
      </w:pPr>
      <w:r w:rsidRPr="00AF44C6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от 30.11.2005 г. </w:t>
      </w:r>
    </w:p>
    <w:p w14:paraId="7EFB574C" w14:textId="77777777" w:rsidR="00AF44C6" w:rsidRPr="00AF44C6" w:rsidRDefault="00AF44C6" w:rsidP="00AF44C6">
      <w:pPr>
        <w:jc w:val="center"/>
        <w:rPr>
          <w:b/>
          <w:sz w:val="28"/>
          <w:szCs w:val="28"/>
        </w:rPr>
      </w:pPr>
      <w:r w:rsidRPr="00AF44C6">
        <w:rPr>
          <w:b/>
          <w:sz w:val="28"/>
          <w:szCs w:val="28"/>
        </w:rPr>
        <w:t>№ 134 «Положение «О финансовом отделе муниципального образования «Звениговский муниципальный район»</w:t>
      </w:r>
    </w:p>
    <w:p w14:paraId="0B510017" w14:textId="77777777" w:rsidR="00AF44C6" w:rsidRPr="00AF44C6" w:rsidRDefault="00AF44C6" w:rsidP="00AF44C6">
      <w:pPr>
        <w:jc w:val="center"/>
        <w:rPr>
          <w:b/>
          <w:sz w:val="28"/>
          <w:szCs w:val="28"/>
        </w:rPr>
      </w:pPr>
      <w:r w:rsidRPr="00AF44C6">
        <w:rPr>
          <w:b/>
          <w:sz w:val="28"/>
          <w:szCs w:val="28"/>
        </w:rPr>
        <w:t>(в редакции решения Собрания депутатов Звениговского муниципального района от 04.10.2019 г. № 17)</w:t>
      </w:r>
    </w:p>
    <w:p w14:paraId="3D7D2109" w14:textId="300BE05D" w:rsidR="00AF44C6" w:rsidRDefault="00AF44C6" w:rsidP="00AF44C6">
      <w:pPr>
        <w:ind w:firstLine="567"/>
        <w:jc w:val="both"/>
        <w:rPr>
          <w:b/>
          <w:sz w:val="28"/>
          <w:szCs w:val="28"/>
        </w:rPr>
      </w:pPr>
    </w:p>
    <w:p w14:paraId="52AB2760" w14:textId="77777777" w:rsidR="00050FEA" w:rsidRPr="00AF44C6" w:rsidRDefault="00050FEA" w:rsidP="00AF44C6">
      <w:pPr>
        <w:ind w:firstLine="567"/>
        <w:jc w:val="both"/>
        <w:rPr>
          <w:b/>
          <w:sz w:val="28"/>
          <w:szCs w:val="28"/>
        </w:rPr>
      </w:pPr>
    </w:p>
    <w:p w14:paraId="04693655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 xml:space="preserve">В целях приведения Положения о финансовом отделе муниципального образования «Звениговский муниципальный район», утвержденного решением Собрания депутатов муниципального образования «Звениговский муниципальный район» от 30 ноября 2005 года № 134,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Звениговского муниципального района Республики Марий Эл, Собрание депутатов </w:t>
      </w:r>
    </w:p>
    <w:p w14:paraId="5356091C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</w:p>
    <w:p w14:paraId="26A853C9" w14:textId="77777777" w:rsidR="00AF44C6" w:rsidRPr="00AF44C6" w:rsidRDefault="00AF44C6" w:rsidP="00AF44C6">
      <w:pPr>
        <w:ind w:firstLine="709"/>
        <w:jc w:val="center"/>
        <w:rPr>
          <w:sz w:val="28"/>
          <w:szCs w:val="28"/>
        </w:rPr>
      </w:pPr>
      <w:r w:rsidRPr="00AF44C6">
        <w:rPr>
          <w:sz w:val="28"/>
          <w:szCs w:val="28"/>
        </w:rPr>
        <w:t>РЕШИЛО:</w:t>
      </w:r>
    </w:p>
    <w:p w14:paraId="22A30CFB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</w:p>
    <w:p w14:paraId="6435AD2F" w14:textId="77777777" w:rsidR="00AF44C6" w:rsidRPr="00AF44C6" w:rsidRDefault="00AF44C6" w:rsidP="00AF44C6">
      <w:pPr>
        <w:widowControl w:val="0"/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1. Внести изменение в пункт 14 Положения о финансовом отделе Администрации Звениговского муниципального района, изложив его в следующей редакции:</w:t>
      </w:r>
    </w:p>
    <w:p w14:paraId="7A41C028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«14. Структура финансового отдела состоит из:</w:t>
      </w:r>
    </w:p>
    <w:p w14:paraId="4775C7CD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- руководитель финансового отдела;</w:t>
      </w:r>
    </w:p>
    <w:p w14:paraId="0C7ED453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- отдел формирования, финансирования и исполнения бюджета:</w:t>
      </w:r>
    </w:p>
    <w:p w14:paraId="78A42740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заместитель руководителя финансового отдела – 1 ед.;</w:t>
      </w:r>
    </w:p>
    <w:p w14:paraId="4C82BDCE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заместитель начальника отдела – 1 ед.;</w:t>
      </w:r>
    </w:p>
    <w:p w14:paraId="4EB875E8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консультант – 4 ед.;</w:t>
      </w:r>
    </w:p>
    <w:p w14:paraId="1590189B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главный специалист – 2 ед.;</w:t>
      </w:r>
    </w:p>
    <w:p w14:paraId="540CA52F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- отдел бюджетного учета, отчетности и контроля:</w:t>
      </w:r>
    </w:p>
    <w:p w14:paraId="0429E2BB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начальник отдела, главный бухгалтер – 1 ед.;</w:t>
      </w:r>
    </w:p>
    <w:p w14:paraId="55EBCD90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консультант – 2 ед.;</w:t>
      </w:r>
    </w:p>
    <w:p w14:paraId="5239FEE7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главный специалист – 1 ед.;</w:t>
      </w:r>
    </w:p>
    <w:p w14:paraId="15F4CBD9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lastRenderedPageBreak/>
        <w:t>- технический персонал:</w:t>
      </w:r>
    </w:p>
    <w:p w14:paraId="6B3CF4D5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водитель – 1 ед.;</w:t>
      </w:r>
    </w:p>
    <w:p w14:paraId="1C8987A4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техслужащая – 1 ед.»</w:t>
      </w:r>
    </w:p>
    <w:p w14:paraId="63256695" w14:textId="77777777" w:rsidR="00AF44C6" w:rsidRPr="00AF44C6" w:rsidRDefault="00AF44C6" w:rsidP="00AF44C6">
      <w:pPr>
        <w:widowControl w:val="0"/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 xml:space="preserve">2. Уполномочить Калининскую Ирину Александровну –руководителя финансового отдела Администрации Звениговского муниципального района выступить заявителем при государственной регистрации изменений вносимых в учредительные документы финансового отдела Администрации Звениговского муниципального района. </w:t>
      </w:r>
    </w:p>
    <w:p w14:paraId="2CDD5153" w14:textId="77777777" w:rsidR="00AF44C6" w:rsidRPr="00AF44C6" w:rsidRDefault="00AF44C6" w:rsidP="00AF44C6">
      <w:pPr>
        <w:widowControl w:val="0"/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3. Настоящее решение вступает в силу после государственной регистрации и распространяется на правоотношения, возникшие с 1 января 2022 года.</w:t>
      </w:r>
    </w:p>
    <w:p w14:paraId="4185A5E8" w14:textId="77777777" w:rsidR="00AF44C6" w:rsidRPr="00AF44C6" w:rsidRDefault="00AF44C6" w:rsidP="00AF44C6">
      <w:pPr>
        <w:widowControl w:val="0"/>
        <w:ind w:firstLine="709"/>
        <w:jc w:val="both"/>
        <w:rPr>
          <w:sz w:val="28"/>
          <w:szCs w:val="28"/>
        </w:rPr>
      </w:pPr>
      <w:r w:rsidRPr="00AF44C6">
        <w:rPr>
          <w:sz w:val="28"/>
          <w:szCs w:val="28"/>
        </w:rPr>
        <w:t>Настоящее решение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14:paraId="46B6713B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</w:p>
    <w:p w14:paraId="6022D054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</w:p>
    <w:p w14:paraId="329F15EF" w14:textId="77777777" w:rsidR="00AF44C6" w:rsidRPr="00AF44C6" w:rsidRDefault="00AF44C6" w:rsidP="00AF44C6">
      <w:pPr>
        <w:ind w:firstLine="709"/>
        <w:jc w:val="both"/>
        <w:rPr>
          <w:sz w:val="28"/>
          <w:szCs w:val="28"/>
        </w:rPr>
      </w:pPr>
    </w:p>
    <w:p w14:paraId="1C194F7D" w14:textId="77777777" w:rsidR="00AF44C6" w:rsidRPr="00AF44C6" w:rsidRDefault="00AF44C6" w:rsidP="00AF44C6">
      <w:pPr>
        <w:rPr>
          <w:sz w:val="28"/>
          <w:szCs w:val="28"/>
        </w:rPr>
      </w:pPr>
      <w:r w:rsidRPr="00AF44C6">
        <w:rPr>
          <w:sz w:val="28"/>
          <w:szCs w:val="28"/>
        </w:rPr>
        <w:t>Председатель Собрания депутатов</w:t>
      </w:r>
    </w:p>
    <w:p w14:paraId="120B23D6" w14:textId="77777777" w:rsidR="00AF44C6" w:rsidRPr="00AF44C6" w:rsidRDefault="00AF44C6" w:rsidP="00AF44C6">
      <w:pPr>
        <w:rPr>
          <w:sz w:val="28"/>
          <w:szCs w:val="28"/>
        </w:rPr>
      </w:pPr>
      <w:r w:rsidRPr="00AF44C6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0C8A08E8" w14:textId="77777777" w:rsidR="00ED6D6A" w:rsidRDefault="00ED6D6A" w:rsidP="00ED6D6A"/>
    <w:sectPr w:rsidR="00ED6D6A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0FEA"/>
    <w:rsid w:val="000575D4"/>
    <w:rsid w:val="00073E8F"/>
    <w:rsid w:val="000C31D4"/>
    <w:rsid w:val="001247EE"/>
    <w:rsid w:val="0013258B"/>
    <w:rsid w:val="00153135"/>
    <w:rsid w:val="00185969"/>
    <w:rsid w:val="001D5C50"/>
    <w:rsid w:val="00216A9F"/>
    <w:rsid w:val="00225EF7"/>
    <w:rsid w:val="002779DC"/>
    <w:rsid w:val="002B0901"/>
    <w:rsid w:val="00315692"/>
    <w:rsid w:val="003B43E2"/>
    <w:rsid w:val="00410116"/>
    <w:rsid w:val="00422466"/>
    <w:rsid w:val="00425811"/>
    <w:rsid w:val="004672A8"/>
    <w:rsid w:val="00502EE9"/>
    <w:rsid w:val="005041ED"/>
    <w:rsid w:val="00516226"/>
    <w:rsid w:val="00537A23"/>
    <w:rsid w:val="00570B46"/>
    <w:rsid w:val="005811D5"/>
    <w:rsid w:val="00593BAD"/>
    <w:rsid w:val="005948DB"/>
    <w:rsid w:val="005F651C"/>
    <w:rsid w:val="006B1594"/>
    <w:rsid w:val="006E1CEC"/>
    <w:rsid w:val="007064E8"/>
    <w:rsid w:val="00735A00"/>
    <w:rsid w:val="0074125E"/>
    <w:rsid w:val="00783233"/>
    <w:rsid w:val="007B6C1E"/>
    <w:rsid w:val="008105E1"/>
    <w:rsid w:val="008B6734"/>
    <w:rsid w:val="008D0263"/>
    <w:rsid w:val="0090231E"/>
    <w:rsid w:val="00925367"/>
    <w:rsid w:val="00974DCA"/>
    <w:rsid w:val="00A34EFE"/>
    <w:rsid w:val="00AC2CDC"/>
    <w:rsid w:val="00AF1C7D"/>
    <w:rsid w:val="00AF4234"/>
    <w:rsid w:val="00AF44C6"/>
    <w:rsid w:val="00B024B3"/>
    <w:rsid w:val="00B0641C"/>
    <w:rsid w:val="00B14260"/>
    <w:rsid w:val="00B54B49"/>
    <w:rsid w:val="00B93E67"/>
    <w:rsid w:val="00C47E18"/>
    <w:rsid w:val="00C50372"/>
    <w:rsid w:val="00C524D5"/>
    <w:rsid w:val="00C74DF3"/>
    <w:rsid w:val="00CD667F"/>
    <w:rsid w:val="00CE1FC8"/>
    <w:rsid w:val="00D11C42"/>
    <w:rsid w:val="00D4237C"/>
    <w:rsid w:val="00D466F9"/>
    <w:rsid w:val="00D85E36"/>
    <w:rsid w:val="00D8783A"/>
    <w:rsid w:val="00DA44C7"/>
    <w:rsid w:val="00DA75C5"/>
    <w:rsid w:val="00DF3B22"/>
    <w:rsid w:val="00E16FFE"/>
    <w:rsid w:val="00EA6241"/>
    <w:rsid w:val="00ED6D6A"/>
    <w:rsid w:val="00EE46D5"/>
    <w:rsid w:val="00F037DB"/>
    <w:rsid w:val="00F20751"/>
    <w:rsid w:val="00F40C05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c">
    <w:name w:val="Table Grid"/>
    <w:basedOn w:val="a1"/>
    <w:rsid w:val="00ED6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D6D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center">
    <w:name w:val="align_center"/>
    <w:basedOn w:val="a"/>
    <w:rsid w:val="00CD66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D667F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D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cp:lastPrinted>2020-12-17T05:14:00Z</cp:lastPrinted>
  <dcterms:created xsi:type="dcterms:W3CDTF">2022-01-24T06:06:00Z</dcterms:created>
  <dcterms:modified xsi:type="dcterms:W3CDTF">2022-01-24T06:06:00Z</dcterms:modified>
</cp:coreProperties>
</file>