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3506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  <w:gridCol w:w="4502"/>
      </w:tblGrid>
      <w:tr w:rsidR="00731B97" w:rsidRPr="00731B97" w14:paraId="3E9B5F23" w14:textId="23AA06B2" w:rsidTr="00036F4C">
        <w:tc>
          <w:tcPr>
            <w:tcW w:w="4502" w:type="dxa"/>
          </w:tcPr>
          <w:p w14:paraId="34AB3693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МАРИЙ ЭЛ РЕСПУБЛИКЫН ЗВЕНИГОВО</w:t>
            </w:r>
          </w:p>
          <w:p w14:paraId="27597CC5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 РАЙОНЫН </w:t>
            </w:r>
          </w:p>
          <w:p w14:paraId="2F146377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>ЧАКМАРИЙ ЯЛ</w:t>
            </w:r>
          </w:p>
          <w:p w14:paraId="3C38942A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АДМИНИСТРАЦИЙЫН </w:t>
            </w:r>
          </w:p>
          <w:p w14:paraId="6198D11E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</w:tcPr>
          <w:p w14:paraId="626F9EDE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КРАСНОЯРСКАЯ СЕЛЬСКАЯ</w:t>
            </w:r>
            <w:r w:rsidRPr="00036F4C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</w:p>
          <w:p w14:paraId="6F2E8E60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ЗВЕНИГОВСКОГО</w:t>
            </w:r>
          </w:p>
          <w:p w14:paraId="6818F002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 РАЙОНА РЕСПУБЛИКИ МАРИЙ ЭЛ</w:t>
            </w:r>
          </w:p>
          <w:p w14:paraId="1F9985E1" w14:textId="1FBC75BD" w:rsidR="00731B97" w:rsidRPr="00036F4C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4502" w:type="dxa"/>
          </w:tcPr>
          <w:p w14:paraId="4CCF9E06" w14:textId="0E7AFF1C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1B97" w:rsidRPr="00731B97" w14:paraId="4B447B16" w14:textId="53EE3155" w:rsidTr="00036F4C">
        <w:tc>
          <w:tcPr>
            <w:tcW w:w="4502" w:type="dxa"/>
          </w:tcPr>
          <w:p w14:paraId="699DA97D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07C1034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Чакмарий</w:t>
            </w:r>
            <w:proofErr w:type="spellEnd"/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ял кундем</w:t>
            </w:r>
          </w:p>
          <w:p w14:paraId="12867508" w14:textId="77777777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1B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1BFD948D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425072</w:t>
            </w:r>
          </w:p>
          <w:p w14:paraId="6A38A43C" w14:textId="77777777" w:rsidR="00731B97" w:rsidRPr="00036F4C" w:rsidRDefault="00731B97" w:rsidP="00731B9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с. Красный Яр</w:t>
            </w:r>
          </w:p>
          <w:p w14:paraId="40F01741" w14:textId="1A2FC0BA" w:rsidR="00657E3B" w:rsidRPr="00036F4C" w:rsidRDefault="00731B97" w:rsidP="00BA09D8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6F4C">
              <w:rPr>
                <w:rFonts w:ascii="Times New Roman" w:hAnsi="Times New Roman" w:cs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</w:tcPr>
          <w:p w14:paraId="73E76BF5" w14:textId="5FB1BEC3" w:rsidR="00731B97" w:rsidRPr="00731B97" w:rsidRDefault="00731B97" w:rsidP="00731B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0D75" w:rsidRPr="00BC0D75" w14:paraId="35901055" w14:textId="77777777" w:rsidTr="00036F4C">
        <w:tblPrEx>
          <w:tblLook w:val="04A0" w:firstRow="1" w:lastRow="0" w:firstColumn="1" w:lastColumn="0" w:noHBand="0" w:noVBand="1"/>
        </w:tblPrEx>
        <w:trPr>
          <w:gridAfter w:val="1"/>
          <w:wAfter w:w="4502" w:type="dxa"/>
        </w:trPr>
        <w:tc>
          <w:tcPr>
            <w:tcW w:w="4502" w:type="dxa"/>
          </w:tcPr>
          <w:p w14:paraId="7160AEB9" w14:textId="7602238A" w:rsidR="00BC0D75" w:rsidRPr="00BC0D75" w:rsidRDefault="00BC0D75" w:rsidP="00036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5D663870" w14:textId="587BA32C" w:rsidR="00BC0D75" w:rsidRPr="00657E3B" w:rsidRDefault="00BC0D75" w:rsidP="004313F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72CF5914" w14:textId="7BA84473" w:rsidR="00BC0D75" w:rsidRDefault="00BA09D8" w:rsidP="002534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D7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="00685098">
        <w:rPr>
          <w:rFonts w:ascii="Times New Roman" w:hAnsi="Times New Roman" w:cs="Times New Roman"/>
          <w:sz w:val="28"/>
          <w:szCs w:val="28"/>
        </w:rPr>
        <w:t xml:space="preserve"> января 2021</w:t>
      </w:r>
      <w:r w:rsidR="00BC0D75" w:rsidRPr="00BC0D75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0D75" w:rsidRPr="00BC0D75">
        <w:rPr>
          <w:rFonts w:ascii="Times New Roman" w:hAnsi="Times New Roman" w:cs="Times New Roman"/>
          <w:sz w:val="28"/>
          <w:szCs w:val="28"/>
        </w:rPr>
        <w:t>№</w:t>
      </w:r>
      <w:r w:rsidR="009430F3">
        <w:rPr>
          <w:rFonts w:ascii="Times New Roman" w:hAnsi="Times New Roman" w:cs="Times New Roman"/>
          <w:sz w:val="28"/>
          <w:szCs w:val="28"/>
        </w:rPr>
        <w:t xml:space="preserve"> </w:t>
      </w:r>
      <w:r w:rsidR="00FF031C">
        <w:rPr>
          <w:rFonts w:ascii="Times New Roman" w:hAnsi="Times New Roman" w:cs="Times New Roman"/>
          <w:sz w:val="28"/>
          <w:szCs w:val="28"/>
        </w:rPr>
        <w:t>1</w:t>
      </w:r>
      <w:r w:rsidR="00BC0D75" w:rsidRPr="00BC0D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994A0E" w14:textId="3BA8DEE4"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</w:t>
      </w:r>
      <w:r w:rsidR="00657E3B">
        <w:rPr>
          <w:rFonts w:ascii="Times New Roman" w:hAnsi="Times New Roman" w:cs="Times New Roman"/>
          <w:b/>
          <w:sz w:val="28"/>
          <w:szCs w:val="28"/>
        </w:rPr>
        <w:t xml:space="preserve">условно разрешённый вид использования земельного участка </w:t>
      </w:r>
      <w:r w:rsidR="00BA09D8">
        <w:rPr>
          <w:rFonts w:ascii="Times New Roman" w:hAnsi="Times New Roman" w:cs="Times New Roman"/>
          <w:b/>
          <w:sz w:val="28"/>
          <w:szCs w:val="28"/>
        </w:rPr>
        <w:t>с</w:t>
      </w:r>
      <w:r w:rsidR="00657E3B">
        <w:rPr>
          <w:rFonts w:ascii="Times New Roman" w:hAnsi="Times New Roman" w:cs="Times New Roman"/>
          <w:b/>
          <w:sz w:val="28"/>
          <w:szCs w:val="28"/>
        </w:rPr>
        <w:t xml:space="preserve"> Красный Яр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BAC33D" w14:textId="77777777" w:rsidR="00280D33" w:rsidRDefault="00280D33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1802E" w14:textId="21431676" w:rsidR="00E95AAA" w:rsidRPr="00E95AAA" w:rsidRDefault="00E95AAA" w:rsidP="00CF3D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Рассмотрев заявление </w:t>
      </w:r>
      <w:r w:rsidR="009E0B9C">
        <w:rPr>
          <w:rFonts w:ascii="Times New Roman" w:eastAsia="Times New Roman" w:hAnsi="Times New Roman" w:cs="Times New Roman"/>
          <w:sz w:val="28"/>
          <w:szCs w:val="28"/>
        </w:rPr>
        <w:t>Димитриева Дмитрия Георгиевича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разрешения  на условно разрешенный вид  использования земельного участка, в соответствии Градостроительн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, руководствуясь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 Федеральным законом № 131-ФЗ от 06.10.2003  "Об общих принципах организации местного самоуправления в Российской Федерации",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Красноярского 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руководствуясь Правилами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Красноярское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Звениговского муниципального района Республики Марий  Эл», учитывая заключение по рассмотрению проекта постановления «О предоставлении разрешения на условно разрешенный вид использования земельного участка» от </w:t>
      </w:r>
      <w:r w:rsidR="00FF031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85098">
        <w:rPr>
          <w:rFonts w:ascii="Times New Roman" w:eastAsia="Times New Roman" w:hAnsi="Times New Roman" w:cs="Times New Roman"/>
          <w:sz w:val="28"/>
          <w:szCs w:val="28"/>
        </w:rPr>
        <w:t xml:space="preserve"> января </w:t>
      </w:r>
      <w:r w:rsidR="00FF031C">
        <w:rPr>
          <w:rFonts w:ascii="Times New Roman" w:eastAsia="Times New Roman" w:hAnsi="Times New Roman" w:cs="Times New Roman"/>
          <w:sz w:val="28"/>
          <w:szCs w:val="28"/>
        </w:rPr>
        <w:t>2021года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Красноярская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сельская администрация </w:t>
      </w:r>
    </w:p>
    <w:p w14:paraId="5D8F3ACD" w14:textId="77777777" w:rsidR="00E95AAA" w:rsidRPr="00E95AAA" w:rsidRDefault="00E95AAA" w:rsidP="00E95AAA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14:paraId="5ACFBF5C" w14:textId="27793520" w:rsidR="00E95AAA" w:rsidRPr="00E95AAA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ab/>
        <w:t xml:space="preserve"> 1. Предоставить разрешение на условно разрешенный вид использования земельного участка общей площадью </w:t>
      </w:r>
      <w:r w:rsidR="009E0B9C">
        <w:rPr>
          <w:rFonts w:ascii="Times New Roman" w:eastAsia="Times New Roman" w:hAnsi="Times New Roman" w:cs="Times New Roman"/>
          <w:sz w:val="28"/>
          <w:szCs w:val="28"/>
        </w:rPr>
        <w:t>1387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95AAA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., расположенного по адресу: Республика Марий Эл, Звениговский район, с. </w:t>
      </w:r>
      <w:r>
        <w:rPr>
          <w:rFonts w:ascii="Times New Roman" w:eastAsia="Times New Roman" w:hAnsi="Times New Roman" w:cs="Times New Roman"/>
          <w:sz w:val="28"/>
          <w:szCs w:val="28"/>
        </w:rPr>
        <w:t>Красный Яр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, в территориальной зоне 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>-</w:t>
      </w:r>
      <w:r w:rsidR="00F551D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– Зона 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 xml:space="preserve">застройки </w:t>
      </w:r>
      <w:r w:rsidR="00CF3DAE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индивидуальными 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жилыми домами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>, на условно разрешенный вид использования - «</w:t>
      </w:r>
      <w:r w:rsidR="009E0B9C">
        <w:rPr>
          <w:rFonts w:ascii="Times New Roman" w:eastAsia="Times New Roman" w:hAnsi="Times New Roman" w:cs="Times New Roman"/>
          <w:sz w:val="28"/>
          <w:szCs w:val="28"/>
        </w:rPr>
        <w:t>Дворовые постройки</w:t>
      </w:r>
      <w:r w:rsidR="0040766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F3D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95AA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CDA92E" w14:textId="77777777" w:rsidR="00BA09D8" w:rsidRPr="00BA09D8" w:rsidRDefault="00E95AAA" w:rsidP="00BA0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         2.    </w:t>
      </w:r>
      <w:r w:rsidR="00BA09D8" w:rsidRPr="00BA09D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подписания и       подлежит размещению на официальном сайте Звениговского муниципального района Республики Марий Эл в сети «Интернет»-</w:t>
      </w:r>
      <w:proofErr w:type="spellStart"/>
      <w:r w:rsidR="00BA09D8" w:rsidRPr="00BA09D8">
        <w:rPr>
          <w:rFonts w:ascii="Times New Roman" w:eastAsia="Times New Roman" w:hAnsi="Times New Roman" w:cs="Times New Roman"/>
          <w:sz w:val="28"/>
          <w:szCs w:val="28"/>
          <w:u w:val="single"/>
        </w:rPr>
        <w:t>www</w:t>
      </w:r>
      <w:proofErr w:type="spellEnd"/>
      <w:r w:rsidR="00BA09D8" w:rsidRPr="00BA09D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BA09D8" w:rsidRPr="00BA09D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BA09D8" w:rsidRPr="00BA09D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 w:rsidR="00BA09D8" w:rsidRPr="00BA09D8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BA09D8" w:rsidRPr="00BA09D8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43E01E61" w14:textId="77777777" w:rsidR="00BA09D8" w:rsidRPr="00BA09D8" w:rsidRDefault="00BA09D8" w:rsidP="00BA09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26F238" w14:textId="5F650359" w:rsidR="00E95AAA" w:rsidRDefault="00E95AAA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219FBE" w14:textId="77777777" w:rsidR="00CF3DAE" w:rsidRPr="00E95AAA" w:rsidRDefault="00CF3DAE" w:rsidP="00E95A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3A02AE" w14:textId="71E74F2D" w:rsidR="00E41603" w:rsidRDefault="00F61B95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531C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3161">
        <w:rPr>
          <w:rFonts w:ascii="Times New Roman" w:hAnsi="Times New Roman" w:cs="Times New Roman"/>
          <w:sz w:val="28"/>
          <w:szCs w:val="28"/>
        </w:rPr>
        <w:t xml:space="preserve"> К</w:t>
      </w:r>
      <w:r w:rsidR="00BC0D75">
        <w:rPr>
          <w:rFonts w:ascii="Times New Roman" w:hAnsi="Times New Roman" w:cs="Times New Roman"/>
          <w:sz w:val="28"/>
          <w:szCs w:val="28"/>
        </w:rPr>
        <w:t>расноярско</w:t>
      </w:r>
      <w:r w:rsidR="00A53161">
        <w:rPr>
          <w:rFonts w:ascii="Times New Roman" w:hAnsi="Times New Roman" w:cs="Times New Roman"/>
          <w:sz w:val="28"/>
          <w:szCs w:val="28"/>
        </w:rPr>
        <w:t>й</w:t>
      </w:r>
      <w:r w:rsidR="00BC0D75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53161">
        <w:rPr>
          <w:rFonts w:ascii="Times New Roman" w:hAnsi="Times New Roman" w:cs="Times New Roman"/>
          <w:sz w:val="28"/>
          <w:szCs w:val="28"/>
        </w:rPr>
        <w:t>й администрации</w:t>
      </w:r>
      <w:r w:rsidR="00EF403E" w:rsidRPr="00280D3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F40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407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Д.В.Желудкин</w:t>
      </w:r>
    </w:p>
    <w:sectPr w:rsidR="00E41603" w:rsidSect="00E72205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BC499" w14:textId="77777777" w:rsidR="00B14940" w:rsidRDefault="00B14940" w:rsidP="00E72205">
      <w:pPr>
        <w:spacing w:after="0" w:line="240" w:lineRule="auto"/>
      </w:pPr>
      <w:r>
        <w:separator/>
      </w:r>
    </w:p>
  </w:endnote>
  <w:endnote w:type="continuationSeparator" w:id="0">
    <w:p w14:paraId="511249B7" w14:textId="77777777" w:rsidR="00B14940" w:rsidRDefault="00B14940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8A479" w14:textId="77777777" w:rsidR="00B14940" w:rsidRDefault="00B14940" w:rsidP="00E72205">
      <w:pPr>
        <w:spacing w:after="0" w:line="240" w:lineRule="auto"/>
      </w:pPr>
      <w:r>
        <w:separator/>
      </w:r>
    </w:p>
  </w:footnote>
  <w:footnote w:type="continuationSeparator" w:id="0">
    <w:p w14:paraId="14348795" w14:textId="77777777" w:rsidR="00B14940" w:rsidRDefault="00B14940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110094"/>
      <w:docPartObj>
        <w:docPartGallery w:val="Page Numbers (Top of Page)"/>
        <w:docPartUnique/>
      </w:docPartObj>
    </w:sdtPr>
    <w:sdtEndPr/>
    <w:sdtContent>
      <w:p w14:paraId="36B5AD7E" w14:textId="77777777" w:rsidR="00E72205" w:rsidRDefault="0034361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6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CD8DCB" w14:textId="77777777" w:rsidR="00E72205" w:rsidRDefault="00E72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403E"/>
    <w:rsid w:val="00003F39"/>
    <w:rsid w:val="00010208"/>
    <w:rsid w:val="00033E6B"/>
    <w:rsid w:val="00036F4C"/>
    <w:rsid w:val="00044D2D"/>
    <w:rsid w:val="00051975"/>
    <w:rsid w:val="000B52A3"/>
    <w:rsid w:val="000C4319"/>
    <w:rsid w:val="000E5BFF"/>
    <w:rsid w:val="000F3044"/>
    <w:rsid w:val="00157EE1"/>
    <w:rsid w:val="001620B7"/>
    <w:rsid w:val="00163134"/>
    <w:rsid w:val="00165BE8"/>
    <w:rsid w:val="001716E3"/>
    <w:rsid w:val="001D7EAB"/>
    <w:rsid w:val="001D7F21"/>
    <w:rsid w:val="001F54DE"/>
    <w:rsid w:val="00201014"/>
    <w:rsid w:val="00220EE4"/>
    <w:rsid w:val="0023696B"/>
    <w:rsid w:val="002534A6"/>
    <w:rsid w:val="00253911"/>
    <w:rsid w:val="002602F9"/>
    <w:rsid w:val="00267BAA"/>
    <w:rsid w:val="00280D33"/>
    <w:rsid w:val="002A5A8B"/>
    <w:rsid w:val="002B552B"/>
    <w:rsid w:val="002C41C4"/>
    <w:rsid w:val="002D1956"/>
    <w:rsid w:val="002E5575"/>
    <w:rsid w:val="003103EF"/>
    <w:rsid w:val="00310901"/>
    <w:rsid w:val="0034361F"/>
    <w:rsid w:val="00375140"/>
    <w:rsid w:val="003815B5"/>
    <w:rsid w:val="0038659C"/>
    <w:rsid w:val="003A29A8"/>
    <w:rsid w:val="003E0011"/>
    <w:rsid w:val="003F602F"/>
    <w:rsid w:val="0040766A"/>
    <w:rsid w:val="004230E5"/>
    <w:rsid w:val="00477CDF"/>
    <w:rsid w:val="0048047E"/>
    <w:rsid w:val="004821B0"/>
    <w:rsid w:val="004918D8"/>
    <w:rsid w:val="004C3DF4"/>
    <w:rsid w:val="004D2C20"/>
    <w:rsid w:val="005017D7"/>
    <w:rsid w:val="00561D66"/>
    <w:rsid w:val="00570203"/>
    <w:rsid w:val="0058583E"/>
    <w:rsid w:val="00591171"/>
    <w:rsid w:val="005B63B7"/>
    <w:rsid w:val="0061359D"/>
    <w:rsid w:val="0061577C"/>
    <w:rsid w:val="00637954"/>
    <w:rsid w:val="00657E3B"/>
    <w:rsid w:val="0066561B"/>
    <w:rsid w:val="00685098"/>
    <w:rsid w:val="0069018A"/>
    <w:rsid w:val="006A50E0"/>
    <w:rsid w:val="006B2518"/>
    <w:rsid w:val="006B5F3E"/>
    <w:rsid w:val="00731B97"/>
    <w:rsid w:val="007320A0"/>
    <w:rsid w:val="00732F9C"/>
    <w:rsid w:val="0073380F"/>
    <w:rsid w:val="007B2B0C"/>
    <w:rsid w:val="007D3F9C"/>
    <w:rsid w:val="007D4B60"/>
    <w:rsid w:val="0080326E"/>
    <w:rsid w:val="00827004"/>
    <w:rsid w:val="008C429C"/>
    <w:rsid w:val="008D0F1C"/>
    <w:rsid w:val="009240B4"/>
    <w:rsid w:val="009250FC"/>
    <w:rsid w:val="009430F3"/>
    <w:rsid w:val="009534DD"/>
    <w:rsid w:val="00956069"/>
    <w:rsid w:val="00970E3C"/>
    <w:rsid w:val="0098460C"/>
    <w:rsid w:val="00986B79"/>
    <w:rsid w:val="009E0B9C"/>
    <w:rsid w:val="009F7893"/>
    <w:rsid w:val="00A050DA"/>
    <w:rsid w:val="00A1118E"/>
    <w:rsid w:val="00A22D6E"/>
    <w:rsid w:val="00A23906"/>
    <w:rsid w:val="00A40024"/>
    <w:rsid w:val="00A53161"/>
    <w:rsid w:val="00AA48CF"/>
    <w:rsid w:val="00AF246A"/>
    <w:rsid w:val="00AF7779"/>
    <w:rsid w:val="00B14940"/>
    <w:rsid w:val="00B35458"/>
    <w:rsid w:val="00B531CD"/>
    <w:rsid w:val="00B60D04"/>
    <w:rsid w:val="00B72B04"/>
    <w:rsid w:val="00BA09D8"/>
    <w:rsid w:val="00BA1341"/>
    <w:rsid w:val="00BA4329"/>
    <w:rsid w:val="00BA7053"/>
    <w:rsid w:val="00BC0D75"/>
    <w:rsid w:val="00BE2995"/>
    <w:rsid w:val="00BF2431"/>
    <w:rsid w:val="00BF4072"/>
    <w:rsid w:val="00C006E2"/>
    <w:rsid w:val="00C02EC3"/>
    <w:rsid w:val="00C15DFC"/>
    <w:rsid w:val="00C26FBC"/>
    <w:rsid w:val="00C457C5"/>
    <w:rsid w:val="00CB31AB"/>
    <w:rsid w:val="00CD3392"/>
    <w:rsid w:val="00CF3424"/>
    <w:rsid w:val="00CF3DAE"/>
    <w:rsid w:val="00D00C0C"/>
    <w:rsid w:val="00D05650"/>
    <w:rsid w:val="00D15DA9"/>
    <w:rsid w:val="00D52997"/>
    <w:rsid w:val="00D62CBF"/>
    <w:rsid w:val="00D9068C"/>
    <w:rsid w:val="00DA119B"/>
    <w:rsid w:val="00DA2809"/>
    <w:rsid w:val="00DC1DCF"/>
    <w:rsid w:val="00DD0258"/>
    <w:rsid w:val="00DF0AD8"/>
    <w:rsid w:val="00E07D42"/>
    <w:rsid w:val="00E12953"/>
    <w:rsid w:val="00E3165C"/>
    <w:rsid w:val="00E400A7"/>
    <w:rsid w:val="00E41603"/>
    <w:rsid w:val="00E445E2"/>
    <w:rsid w:val="00E72205"/>
    <w:rsid w:val="00E750DA"/>
    <w:rsid w:val="00E77785"/>
    <w:rsid w:val="00E95AAA"/>
    <w:rsid w:val="00EA2CEB"/>
    <w:rsid w:val="00EE46B0"/>
    <w:rsid w:val="00EF403E"/>
    <w:rsid w:val="00EF41F2"/>
    <w:rsid w:val="00F074A7"/>
    <w:rsid w:val="00F07E99"/>
    <w:rsid w:val="00F14C99"/>
    <w:rsid w:val="00F30144"/>
    <w:rsid w:val="00F30F56"/>
    <w:rsid w:val="00F43CA6"/>
    <w:rsid w:val="00F455DB"/>
    <w:rsid w:val="00F46E68"/>
    <w:rsid w:val="00F551DF"/>
    <w:rsid w:val="00F61542"/>
    <w:rsid w:val="00F61B95"/>
    <w:rsid w:val="00F61E34"/>
    <w:rsid w:val="00F662A7"/>
    <w:rsid w:val="00F7571F"/>
    <w:rsid w:val="00F9530E"/>
    <w:rsid w:val="00FB7D5E"/>
    <w:rsid w:val="00FC1589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FA956"/>
  <w15:docId w15:val="{E4E5DF42-FDCD-42ED-97E9-25EA7796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8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41</cp:revision>
  <cp:lastPrinted>2021-01-11T07:50:00Z</cp:lastPrinted>
  <dcterms:created xsi:type="dcterms:W3CDTF">2017-04-20T07:39:00Z</dcterms:created>
  <dcterms:modified xsi:type="dcterms:W3CDTF">2021-01-11T08:06:00Z</dcterms:modified>
</cp:coreProperties>
</file>