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26" w:rsidRPr="00554335" w:rsidRDefault="00A40685">
      <w:pPr>
        <w:pStyle w:val="30"/>
        <w:shd w:val="clear" w:color="auto" w:fill="auto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Обобщенная информация об исполнении (ненадлежащем исполнении)</w:t>
      </w:r>
    </w:p>
    <w:p w:rsidR="00BA2B26" w:rsidRPr="00554335" w:rsidRDefault="002A6B28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депутатами</w:t>
      </w:r>
      <w:r w:rsidR="00A40685" w:rsidRPr="00554335">
        <w:rPr>
          <w:sz w:val="28"/>
          <w:szCs w:val="28"/>
        </w:rPr>
        <w:t xml:space="preserve"> Собрания </w:t>
      </w:r>
      <w:r w:rsidRPr="00554335">
        <w:rPr>
          <w:sz w:val="28"/>
          <w:szCs w:val="28"/>
          <w:lang w:val="ru-RU"/>
        </w:rPr>
        <w:t xml:space="preserve">депутатов </w:t>
      </w:r>
      <w:r w:rsidR="00255C5E">
        <w:rPr>
          <w:sz w:val="28"/>
          <w:szCs w:val="28"/>
          <w:lang w:val="ru-RU"/>
        </w:rPr>
        <w:t xml:space="preserve">Красноярского </w:t>
      </w:r>
      <w:r w:rsidR="00554335" w:rsidRPr="00554335">
        <w:rPr>
          <w:sz w:val="28"/>
          <w:szCs w:val="28"/>
          <w:lang w:val="ru-RU"/>
        </w:rPr>
        <w:t>сельского поселения Звениговского</w:t>
      </w:r>
      <w:r w:rsidRPr="00554335">
        <w:rPr>
          <w:sz w:val="28"/>
          <w:szCs w:val="28"/>
          <w:lang w:val="ru-RU"/>
        </w:rPr>
        <w:t xml:space="preserve"> муниципального района </w:t>
      </w:r>
      <w:r w:rsidR="00A40685" w:rsidRPr="00554335">
        <w:rPr>
          <w:sz w:val="28"/>
          <w:szCs w:val="28"/>
        </w:rPr>
        <w:t>Республики Марий Эл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0"/>
        <w:gridCol w:w="1440"/>
      </w:tblGrid>
      <w:tr w:rsidR="00BA2B26" w:rsidRPr="00554335" w:rsidTr="00554335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255C5E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Общее количество депутатов Собрания 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r w:rsidR="00255C5E">
              <w:rPr>
                <w:sz w:val="28"/>
                <w:szCs w:val="28"/>
                <w:lang w:val="ru-RU"/>
              </w:rPr>
              <w:t>Красноярского</w:t>
            </w:r>
            <w:r w:rsidR="00554335" w:rsidRPr="00554335">
              <w:rPr>
                <w:sz w:val="28"/>
                <w:szCs w:val="28"/>
                <w:lang w:val="ru-RU"/>
              </w:rPr>
              <w:t xml:space="preserve"> сельского поселения Звениговского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 муниципального района </w:t>
            </w:r>
            <w:r w:rsidRPr="00554335">
              <w:rPr>
                <w:sz w:val="28"/>
                <w:szCs w:val="28"/>
              </w:rPr>
              <w:t xml:space="preserve">Республики Марий Эл по состоянию на </w:t>
            </w:r>
            <w:r w:rsidR="002A6B28" w:rsidRPr="00554335">
              <w:rPr>
                <w:sz w:val="28"/>
                <w:szCs w:val="28"/>
                <w:lang w:val="ru-RU"/>
              </w:rPr>
              <w:t>30</w:t>
            </w:r>
            <w:r w:rsidR="00255C5E">
              <w:rPr>
                <w:sz w:val="28"/>
                <w:szCs w:val="28"/>
              </w:rPr>
              <w:t xml:space="preserve"> апреля 202</w:t>
            </w:r>
            <w:r w:rsidR="00255C5E">
              <w:rPr>
                <w:sz w:val="28"/>
                <w:szCs w:val="28"/>
                <w:lang w:val="ru-RU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55C5E" w:rsidP="00554335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BA2B26" w:rsidRPr="00554335" w:rsidTr="00554335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A6B28" w:rsidP="00255C5E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 Количество депутатов </w:t>
            </w:r>
            <w:r w:rsidR="00A40685" w:rsidRPr="00554335">
              <w:rPr>
                <w:sz w:val="28"/>
                <w:szCs w:val="28"/>
              </w:rPr>
              <w:t xml:space="preserve">Собрания </w:t>
            </w:r>
            <w:r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r w:rsidR="00255C5E">
              <w:rPr>
                <w:sz w:val="28"/>
                <w:szCs w:val="28"/>
                <w:lang w:val="ru-RU"/>
              </w:rPr>
              <w:t>Красноярского</w:t>
            </w:r>
            <w:r w:rsidR="00554335" w:rsidRPr="00554335">
              <w:rPr>
                <w:sz w:val="28"/>
                <w:szCs w:val="28"/>
                <w:lang w:val="ru-RU"/>
              </w:rPr>
              <w:t xml:space="preserve"> 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 xml:space="preserve">о муниципального района </w:t>
            </w:r>
            <w:r w:rsidR="00A40685" w:rsidRPr="00554335">
              <w:rPr>
                <w:sz w:val="28"/>
                <w:szCs w:val="28"/>
              </w:rPr>
              <w:t>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</w:t>
            </w:r>
            <w:r w:rsidR="00255C5E">
              <w:rPr>
                <w:sz w:val="28"/>
                <w:szCs w:val="28"/>
              </w:rPr>
              <w:t xml:space="preserve"> отчетный период с 1 января 202</w:t>
            </w:r>
            <w:r w:rsidR="00255C5E">
              <w:rPr>
                <w:sz w:val="28"/>
                <w:szCs w:val="28"/>
                <w:lang w:val="ru-RU"/>
              </w:rPr>
              <w:t>3</w:t>
            </w:r>
            <w:r w:rsidR="00255C5E">
              <w:rPr>
                <w:sz w:val="28"/>
                <w:szCs w:val="28"/>
              </w:rPr>
              <w:t xml:space="preserve"> г. по 31 декабря 202</w:t>
            </w:r>
            <w:r w:rsidR="00255C5E">
              <w:rPr>
                <w:sz w:val="28"/>
                <w:szCs w:val="28"/>
                <w:lang w:val="ru-RU"/>
              </w:rPr>
              <w:t>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55C5E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A2B26" w:rsidRPr="00554335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</w:t>
            </w:r>
            <w:r w:rsidR="00255C5E">
              <w:rPr>
                <w:sz w:val="28"/>
                <w:szCs w:val="28"/>
              </w:rPr>
              <w:t>отчетный период с 1 января 202</w:t>
            </w:r>
            <w:r w:rsidR="00255C5E">
              <w:rPr>
                <w:sz w:val="28"/>
                <w:szCs w:val="28"/>
                <w:lang w:val="ru-RU"/>
              </w:rPr>
              <w:t>3</w:t>
            </w:r>
            <w:r w:rsidR="00255C5E">
              <w:rPr>
                <w:sz w:val="28"/>
                <w:szCs w:val="28"/>
              </w:rPr>
              <w:t xml:space="preserve"> г. по 31 декабря 202</w:t>
            </w:r>
            <w:r w:rsidR="00255C5E">
              <w:rPr>
                <w:sz w:val="28"/>
                <w:szCs w:val="28"/>
                <w:lang w:val="ru-RU"/>
              </w:rPr>
              <w:t>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:rsidTr="00554335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A6B28" w:rsidP="00255C5E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 Количество депутатов </w:t>
            </w:r>
            <w:r w:rsidR="00A40685" w:rsidRPr="00554335">
              <w:rPr>
                <w:sz w:val="28"/>
                <w:szCs w:val="28"/>
              </w:rPr>
              <w:t>Собрания</w:t>
            </w:r>
            <w:r w:rsidRPr="00554335">
              <w:rPr>
                <w:sz w:val="28"/>
                <w:szCs w:val="28"/>
                <w:lang w:val="ru-RU"/>
              </w:rPr>
              <w:t xml:space="preserve"> депутатов </w:t>
            </w:r>
            <w:r w:rsidR="00255C5E">
              <w:rPr>
                <w:sz w:val="28"/>
                <w:szCs w:val="28"/>
                <w:lang w:val="ru-RU"/>
              </w:rPr>
              <w:t>Красноярского</w:t>
            </w:r>
            <w:r w:rsidR="00554335" w:rsidRPr="00554335">
              <w:rPr>
                <w:sz w:val="28"/>
                <w:szCs w:val="28"/>
                <w:lang w:val="ru-RU"/>
              </w:rPr>
              <w:t xml:space="preserve"> 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>о муниципального района</w:t>
            </w:r>
            <w:r w:rsidR="00A40685" w:rsidRPr="00554335">
              <w:rPr>
                <w:sz w:val="28"/>
                <w:szCs w:val="28"/>
              </w:rPr>
              <w:t xml:space="preserve">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10</w:t>
            </w:r>
          </w:p>
        </w:tc>
      </w:tr>
      <w:tr w:rsidR="00BA2B26" w:rsidRPr="00554335" w:rsidTr="00554335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2.1. Представили сообщения о несовершении в отчетном периоде сделок, предусмотренных частью 1 статьи 3 Федерального закона от 3 декабря 2012 года № 230-Ф3 "О </w:t>
            </w:r>
            <w:proofErr w:type="gramStart"/>
            <w:r w:rsidRPr="00554335">
              <w:rPr>
                <w:sz w:val="28"/>
                <w:szCs w:val="28"/>
              </w:rPr>
              <w:t>контроле за</w:t>
            </w:r>
            <w:proofErr w:type="gramEnd"/>
            <w:r w:rsidRPr="00554335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 за</w:t>
            </w:r>
            <w:r w:rsidR="00255C5E">
              <w:rPr>
                <w:sz w:val="28"/>
                <w:szCs w:val="28"/>
              </w:rPr>
              <w:t xml:space="preserve"> отчетный период с 1 января 202</w:t>
            </w:r>
            <w:r w:rsidR="00255C5E">
              <w:rPr>
                <w:sz w:val="28"/>
                <w:szCs w:val="28"/>
                <w:lang w:val="ru-RU"/>
              </w:rPr>
              <w:t>3</w:t>
            </w:r>
            <w:r w:rsidR="00255C5E">
              <w:rPr>
                <w:sz w:val="28"/>
                <w:szCs w:val="28"/>
              </w:rPr>
              <w:t xml:space="preserve"> г. по 31 декабря 202</w:t>
            </w:r>
            <w:r w:rsidR="00255C5E">
              <w:rPr>
                <w:sz w:val="28"/>
                <w:szCs w:val="28"/>
                <w:lang w:val="ru-RU"/>
              </w:rPr>
              <w:t>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55C5E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BA2B26" w:rsidRPr="00554335" w:rsidTr="00554335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2.2. Не представили сообщения о несовершении в отчетном периоде сделок, предусмотренных частью 1 статьи 3 Федерального закона от 3 декабря 2012 года № 230-ФЭ "О </w:t>
            </w:r>
            <w:proofErr w:type="gramStart"/>
            <w:r w:rsidRPr="00554335">
              <w:rPr>
                <w:sz w:val="28"/>
                <w:szCs w:val="28"/>
              </w:rPr>
              <w:t>контроле за</w:t>
            </w:r>
            <w:proofErr w:type="gramEnd"/>
            <w:r w:rsidRPr="00554335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 за</w:t>
            </w:r>
            <w:r w:rsidR="00255C5E">
              <w:rPr>
                <w:sz w:val="28"/>
                <w:szCs w:val="28"/>
              </w:rPr>
              <w:t xml:space="preserve"> отчетный период с 1 января 202</w:t>
            </w:r>
            <w:r w:rsidR="00255C5E">
              <w:rPr>
                <w:sz w:val="28"/>
                <w:szCs w:val="28"/>
                <w:lang w:val="ru-RU"/>
              </w:rPr>
              <w:t>3</w:t>
            </w:r>
            <w:r w:rsidR="00255C5E">
              <w:rPr>
                <w:sz w:val="28"/>
                <w:szCs w:val="28"/>
              </w:rPr>
              <w:t xml:space="preserve"> г. по 31 декабря 202</w:t>
            </w:r>
            <w:r w:rsidR="00255C5E">
              <w:rPr>
                <w:sz w:val="28"/>
                <w:szCs w:val="28"/>
                <w:lang w:val="ru-RU"/>
              </w:rPr>
              <w:t>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BA2B26" w:rsidRDefault="00BA2B26">
      <w:pPr>
        <w:rPr>
          <w:sz w:val="2"/>
          <w:szCs w:val="2"/>
        </w:rPr>
      </w:pPr>
    </w:p>
    <w:sectPr w:rsidR="00BA2B26" w:rsidSect="00A25DB3">
      <w:type w:val="continuous"/>
      <w:pgSz w:w="11905" w:h="16837"/>
      <w:pgMar w:top="1218" w:right="634" w:bottom="293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C7" w:rsidRDefault="00472CC7">
      <w:r>
        <w:separator/>
      </w:r>
    </w:p>
  </w:endnote>
  <w:endnote w:type="continuationSeparator" w:id="0">
    <w:p w:rsidR="00472CC7" w:rsidRDefault="0047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C7" w:rsidRDefault="00472CC7"/>
  </w:footnote>
  <w:footnote w:type="continuationSeparator" w:id="0">
    <w:p w:rsidR="00472CC7" w:rsidRDefault="00472CC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A2B26"/>
    <w:rsid w:val="00000974"/>
    <w:rsid w:val="000D5B24"/>
    <w:rsid w:val="00255C5E"/>
    <w:rsid w:val="002A6B28"/>
    <w:rsid w:val="003D59DF"/>
    <w:rsid w:val="00472CC7"/>
    <w:rsid w:val="00554335"/>
    <w:rsid w:val="00A25DB3"/>
    <w:rsid w:val="00A40685"/>
    <w:rsid w:val="00BA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D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DB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A2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A25DB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A25DB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25D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A25DB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2023-06-05T08:12:00Z</dcterms:created>
  <dcterms:modified xsi:type="dcterms:W3CDTF">2024-05-08T07:43:00Z</dcterms:modified>
</cp:coreProperties>
</file>