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C6" w:rsidRDefault="007D62C6" w:rsidP="007D62C6">
      <w:pPr>
        <w:tabs>
          <w:tab w:val="left" w:pos="2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7D62C6">
        <w:rPr>
          <w:rFonts w:ascii="Times New Roman" w:hAnsi="Times New Roman" w:cs="Times New Roman"/>
          <w:sz w:val="24"/>
          <w:szCs w:val="24"/>
        </w:rPr>
        <w:t>«Комплексное развитие систем коммунальной инфраструктуры</w:t>
      </w:r>
      <w:r w:rsidRPr="007D62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D62C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территории</w:t>
      </w:r>
      <w:r w:rsidRPr="007D62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«Красноярское сельское поселение» на 2018-2022 годы»</w:t>
      </w:r>
    </w:p>
    <w:p w:rsidR="007D62C6" w:rsidRPr="007D62C6" w:rsidRDefault="007D62C6" w:rsidP="007D62C6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2C6" w:rsidRDefault="007D62C6" w:rsidP="007D62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«Красноярское сельское поселение» на 2018-2022 годы»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тверждена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«Красноярское сельское поселение» № 59 от 24.07.2017 года</w:t>
      </w:r>
    </w:p>
    <w:p w:rsidR="007D62C6" w:rsidRDefault="007D62C6" w:rsidP="007D62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62C6" w:rsidRDefault="007D62C6" w:rsidP="007D62C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7D62C6" w:rsidRPr="007D62C6" w:rsidRDefault="007D62C6" w:rsidP="007D62C6">
      <w:pPr>
        <w:pStyle w:val="a3"/>
        <w:jc w:val="both"/>
        <w:rPr>
          <w:sz w:val="24"/>
          <w:szCs w:val="24"/>
        </w:rPr>
      </w:pPr>
      <w:r w:rsidRPr="007D62C6">
        <w:rPr>
          <w:sz w:val="24"/>
          <w:szCs w:val="24"/>
        </w:rPr>
        <w:t>- повышение качества и надежности предоставления коммунальных услуг населению;</w:t>
      </w:r>
    </w:p>
    <w:p w:rsidR="007D62C6" w:rsidRPr="007D62C6" w:rsidRDefault="007D62C6" w:rsidP="007D62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2C6">
        <w:rPr>
          <w:sz w:val="24"/>
          <w:szCs w:val="24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7D62C6" w:rsidRPr="007D62C6" w:rsidRDefault="007D62C6" w:rsidP="007D62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улучшение </w:t>
      </w:r>
      <w:r w:rsidRPr="007D62C6">
        <w:rPr>
          <w:sz w:val="24"/>
          <w:szCs w:val="24"/>
        </w:rPr>
        <w:t>экологической ситуации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7D62C6">
        <w:rPr>
          <w:sz w:val="24"/>
          <w:szCs w:val="24"/>
        </w:rPr>
        <w:t>«</w:t>
      </w:r>
      <w:r w:rsidRPr="007D62C6">
        <w:rPr>
          <w:color w:val="000000"/>
          <w:spacing w:val="-5"/>
          <w:sz w:val="24"/>
          <w:szCs w:val="24"/>
        </w:rPr>
        <w:t>Красноярское сельское поселение</w:t>
      </w:r>
      <w:r w:rsidRPr="007D62C6">
        <w:rPr>
          <w:sz w:val="24"/>
          <w:szCs w:val="24"/>
        </w:rPr>
        <w:t>»</w:t>
      </w:r>
    </w:p>
    <w:p w:rsidR="007D62C6" w:rsidRDefault="007D62C6" w:rsidP="007D62C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7D62C6" w:rsidRPr="007D62C6" w:rsidRDefault="007D62C6" w:rsidP="007D62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2C6">
        <w:rPr>
          <w:sz w:val="24"/>
          <w:szCs w:val="24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7D62C6" w:rsidRPr="007D62C6" w:rsidRDefault="007D62C6" w:rsidP="007D62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2C6">
        <w:rPr>
          <w:sz w:val="24"/>
          <w:szCs w:val="24"/>
        </w:rPr>
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7D62C6" w:rsidRPr="007D62C6" w:rsidRDefault="007D62C6" w:rsidP="007D62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2C6">
        <w:rPr>
          <w:sz w:val="24"/>
          <w:szCs w:val="24"/>
        </w:rPr>
        <w:t>снижение уровня износа коммунальных сетей;</w:t>
      </w:r>
    </w:p>
    <w:p w:rsidR="007D62C6" w:rsidRPr="007D62C6" w:rsidRDefault="007D62C6" w:rsidP="007D62C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62C6">
        <w:rPr>
          <w:rFonts w:ascii="Times New Roman" w:hAnsi="Times New Roman" w:cs="Times New Roman"/>
          <w:sz w:val="24"/>
          <w:szCs w:val="24"/>
        </w:rPr>
        <w:t>создание условий для развития жилищного с</w:t>
      </w:r>
      <w:r>
        <w:rPr>
          <w:rFonts w:ascii="Times New Roman" w:hAnsi="Times New Roman" w:cs="Times New Roman"/>
          <w:sz w:val="24"/>
          <w:szCs w:val="24"/>
        </w:rPr>
        <w:t xml:space="preserve">троительства и повышения уровня </w:t>
      </w:r>
      <w:r w:rsidRPr="007D62C6">
        <w:rPr>
          <w:rFonts w:ascii="Times New Roman" w:hAnsi="Times New Roman" w:cs="Times New Roman"/>
          <w:sz w:val="24"/>
          <w:szCs w:val="24"/>
        </w:rPr>
        <w:t>обеспеченности жильем</w:t>
      </w:r>
    </w:p>
    <w:p w:rsidR="007D62C6" w:rsidRDefault="007D62C6" w:rsidP="007D62C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362E50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7D62C6" w:rsidRDefault="007D62C6" w:rsidP="007D62C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2362"/>
        <w:gridCol w:w="2126"/>
        <w:gridCol w:w="1503"/>
      </w:tblGrid>
      <w:tr w:rsidR="007D62C6" w:rsidTr="007D6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7D62C6" w:rsidRDefault="00362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D62C6">
              <w:rPr>
                <w:rFonts w:ascii="Times New Roman" w:hAnsi="Times New Roman"/>
                <w:sz w:val="24"/>
                <w:szCs w:val="24"/>
              </w:rPr>
              <w:t>инансирование</w:t>
            </w:r>
          </w:p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7D62C6" w:rsidRDefault="00362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D62C6">
              <w:rPr>
                <w:rFonts w:ascii="Times New Roman" w:hAnsi="Times New Roman"/>
                <w:sz w:val="24"/>
                <w:szCs w:val="24"/>
              </w:rPr>
              <w:t>инансирование</w:t>
            </w:r>
          </w:p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7D62C6" w:rsidTr="007D6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7D62C6" w:rsidP="007D62C6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 на территории муниципального образования «Красноярское сельское поселение» на 2018-2022 годы»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83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439,51648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83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439,51648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C6" w:rsidRDefault="0083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7D62C6" w:rsidRDefault="007D62C6" w:rsidP="007D62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62C6" w:rsidRDefault="007D62C6" w:rsidP="007D62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исполнения Программы</w:t>
      </w:r>
      <w:r w:rsidR="00831597">
        <w:rPr>
          <w:rFonts w:ascii="Times New Roman" w:hAnsi="Times New Roman" w:cs="Times New Roman"/>
          <w:sz w:val="24"/>
          <w:szCs w:val="24"/>
        </w:rPr>
        <w:t xml:space="preserve"> за 2021 год</w:t>
      </w:r>
      <w:r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831597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D62C6" w:rsidRDefault="007D62C6" w:rsidP="007D62C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2C6" w:rsidRDefault="007D62C6" w:rsidP="007D62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</w:t>
      </w:r>
      <w:r w:rsidR="00831597">
        <w:rPr>
          <w:rFonts w:ascii="Times New Roman" w:hAnsi="Times New Roman" w:cs="Times New Roman"/>
          <w:sz w:val="24"/>
          <w:szCs w:val="24"/>
        </w:rPr>
        <w:t xml:space="preserve">альной программы за 2021 год  </w:t>
      </w:r>
      <w:r>
        <w:rPr>
          <w:rFonts w:ascii="Times New Roman" w:hAnsi="Times New Roman" w:cs="Times New Roman"/>
          <w:sz w:val="24"/>
          <w:szCs w:val="24"/>
        </w:rPr>
        <w:t xml:space="preserve"> достигнуты в полном объеме, эффективность реализации программы в 2021</w:t>
      </w:r>
      <w:r w:rsidR="00831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признается </w:t>
      </w:r>
      <w:r w:rsidR="00831597">
        <w:rPr>
          <w:rFonts w:ascii="Times New Roman" w:hAnsi="Times New Roman" w:cs="Times New Roman"/>
          <w:sz w:val="24"/>
          <w:szCs w:val="24"/>
        </w:rPr>
        <w:t>хорошей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2C6" w:rsidRDefault="007D62C6" w:rsidP="007D62C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</w:t>
      </w:r>
      <w:r w:rsidR="0083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83159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7D62C6" w:rsidRDefault="007D62C6" w:rsidP="007D62C6">
      <w:pPr>
        <w:spacing w:after="0"/>
        <w:rPr>
          <w:sz w:val="24"/>
          <w:szCs w:val="24"/>
        </w:rPr>
      </w:pPr>
    </w:p>
    <w:p w:rsidR="007D62C6" w:rsidRDefault="007D62C6" w:rsidP="007D6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2C6" w:rsidRDefault="007D62C6" w:rsidP="007D6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2C6" w:rsidRDefault="007D62C6" w:rsidP="007D6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</w:t>
      </w:r>
      <w:r w:rsidR="00831597">
        <w:rPr>
          <w:rFonts w:ascii="Times New Roman" w:hAnsi="Times New Roman" w:cs="Times New Roman"/>
          <w:sz w:val="24"/>
          <w:szCs w:val="24"/>
        </w:rPr>
        <w:t>расноярской сельской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1597">
        <w:rPr>
          <w:rFonts w:ascii="Times New Roman" w:hAnsi="Times New Roman" w:cs="Times New Roman"/>
          <w:sz w:val="24"/>
          <w:szCs w:val="24"/>
        </w:rPr>
        <w:t>Д.В. Желудкин</w:t>
      </w:r>
    </w:p>
    <w:p w:rsidR="00C5103E" w:rsidRDefault="00C5103E"/>
    <w:sectPr w:rsidR="00C5103E" w:rsidSect="007D62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2C6"/>
    <w:rsid w:val="00362E50"/>
    <w:rsid w:val="004F7FC6"/>
    <w:rsid w:val="007D62C6"/>
    <w:rsid w:val="00831597"/>
    <w:rsid w:val="00C5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62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D62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D6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2022-06-03T07:12:00Z</dcterms:created>
  <dcterms:modified xsi:type="dcterms:W3CDTF">2022-06-03T07:42:00Z</dcterms:modified>
</cp:coreProperties>
</file>