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26D05B6B" w:rsidR="00570B46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714407">
        <w:rPr>
          <w:b/>
          <w:sz w:val="28"/>
          <w:szCs w:val="28"/>
        </w:rPr>
        <w:t>52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3C00EF">
        <w:rPr>
          <w:b/>
          <w:sz w:val="28"/>
          <w:szCs w:val="28"/>
        </w:rPr>
        <w:t>4</w:t>
      </w:r>
      <w:r w:rsidR="00636A89">
        <w:rPr>
          <w:b/>
          <w:sz w:val="28"/>
          <w:szCs w:val="28"/>
        </w:rPr>
        <w:t>84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714407">
        <w:rPr>
          <w:b/>
          <w:sz w:val="28"/>
          <w:szCs w:val="28"/>
        </w:rPr>
        <w:t xml:space="preserve">27 декабря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3C00EF">
        <w:rPr>
          <w:b/>
          <w:sz w:val="28"/>
          <w:szCs w:val="28"/>
        </w:rPr>
        <w:t>3</w:t>
      </w:r>
      <w:r w:rsidRPr="003524D4">
        <w:rPr>
          <w:b/>
          <w:sz w:val="28"/>
          <w:szCs w:val="28"/>
        </w:rPr>
        <w:t xml:space="preserve"> года</w:t>
      </w:r>
    </w:p>
    <w:p w14:paraId="4CFFC64C" w14:textId="77777777" w:rsidR="00A77633" w:rsidRDefault="00A77633" w:rsidP="00570B46">
      <w:pPr>
        <w:jc w:val="center"/>
        <w:rPr>
          <w:b/>
          <w:sz w:val="28"/>
          <w:szCs w:val="28"/>
        </w:rPr>
      </w:pPr>
    </w:p>
    <w:p w14:paraId="2261B28A" w14:textId="77777777" w:rsidR="00A77633" w:rsidRDefault="00A77633" w:rsidP="00A77633">
      <w:pPr>
        <w:jc w:val="center"/>
        <w:rPr>
          <w:b/>
          <w:bCs/>
          <w:sz w:val="27"/>
          <w:szCs w:val="27"/>
          <w:lang w:eastAsia="ar-SA"/>
        </w:rPr>
      </w:pPr>
      <w:r>
        <w:rPr>
          <w:b/>
          <w:bCs/>
          <w:sz w:val="28"/>
          <w:szCs w:val="28"/>
        </w:rPr>
        <w:t>О Перечне должностей муниципальной службы,</w:t>
      </w:r>
      <w:r>
        <w:rPr>
          <w:b/>
          <w:bCs/>
          <w:sz w:val="27"/>
          <w:szCs w:val="27"/>
          <w:lang w:eastAsia="ar-SA"/>
        </w:rPr>
        <w:t xml:space="preserve"> </w:t>
      </w:r>
    </w:p>
    <w:p w14:paraId="190B0C49" w14:textId="77777777" w:rsidR="00A77633" w:rsidRDefault="00A77633" w:rsidP="00A77633">
      <w:pPr>
        <w:jc w:val="center"/>
        <w:rPr>
          <w:b/>
          <w:bCs/>
          <w:sz w:val="27"/>
          <w:szCs w:val="27"/>
          <w:lang w:eastAsia="ar-SA"/>
        </w:rPr>
      </w:pPr>
      <w:r>
        <w:rPr>
          <w:b/>
          <w:bCs/>
          <w:sz w:val="27"/>
          <w:szCs w:val="27"/>
          <w:lang w:eastAsia="ar-SA"/>
        </w:rPr>
        <w:t xml:space="preserve">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(предусмотренных ст. 12 </w:t>
      </w:r>
    </w:p>
    <w:p w14:paraId="57E3102E" w14:textId="77777777" w:rsidR="00A77633" w:rsidRDefault="00A77633" w:rsidP="00A77633">
      <w:pPr>
        <w:jc w:val="center"/>
        <w:rPr>
          <w:b/>
          <w:bCs/>
          <w:sz w:val="27"/>
          <w:szCs w:val="27"/>
          <w:lang w:eastAsia="ar-SA"/>
        </w:rPr>
      </w:pPr>
      <w:r>
        <w:rPr>
          <w:b/>
          <w:bCs/>
          <w:sz w:val="27"/>
          <w:szCs w:val="27"/>
          <w:lang w:eastAsia="ar-SA"/>
        </w:rPr>
        <w:t>Федерального закона</w:t>
      </w:r>
    </w:p>
    <w:p w14:paraId="3CF08F60" w14:textId="77777777" w:rsidR="00A77633" w:rsidRDefault="00A77633" w:rsidP="00A77633">
      <w:pPr>
        <w:jc w:val="center"/>
        <w:rPr>
          <w:b/>
          <w:bCs/>
          <w:sz w:val="27"/>
          <w:szCs w:val="27"/>
          <w:lang w:eastAsia="ar-SA"/>
        </w:rPr>
      </w:pPr>
      <w:r>
        <w:rPr>
          <w:b/>
          <w:bCs/>
          <w:sz w:val="27"/>
          <w:szCs w:val="27"/>
          <w:lang w:eastAsia="ar-SA"/>
        </w:rPr>
        <w:t>от 25.12.2008 № 273-ФЗ «О противодействии коррупции»)</w:t>
      </w:r>
    </w:p>
    <w:p w14:paraId="73B92778" w14:textId="77777777" w:rsidR="00A77633" w:rsidRDefault="00A77633" w:rsidP="00A77633">
      <w:pPr>
        <w:jc w:val="center"/>
        <w:rPr>
          <w:b/>
          <w:bCs/>
          <w:sz w:val="27"/>
          <w:szCs w:val="27"/>
          <w:lang w:eastAsia="ar-SA"/>
        </w:rPr>
      </w:pPr>
    </w:p>
    <w:p w14:paraId="212C1F61" w14:textId="77777777" w:rsidR="00A77633" w:rsidRDefault="00A77633" w:rsidP="00A77633">
      <w:pPr>
        <w:ind w:firstLine="708"/>
        <w:jc w:val="center"/>
        <w:rPr>
          <w:sz w:val="28"/>
          <w:szCs w:val="28"/>
        </w:rPr>
      </w:pPr>
    </w:p>
    <w:p w14:paraId="34BC9E96" w14:textId="77777777" w:rsidR="00A77633" w:rsidRDefault="00A77633" w:rsidP="00A776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определения перечня должностей муниципальной службы, </w:t>
      </w:r>
      <w:r w:rsidRPr="000B60D5">
        <w:rPr>
          <w:sz w:val="28"/>
          <w:szCs w:val="28"/>
        </w:rPr>
        <w:t>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(предусмотренных ст. 12 Федерального закона</w:t>
      </w:r>
      <w:r>
        <w:rPr>
          <w:sz w:val="28"/>
          <w:szCs w:val="28"/>
        </w:rPr>
        <w:t xml:space="preserve"> </w:t>
      </w:r>
      <w:r w:rsidRPr="000B60D5">
        <w:rPr>
          <w:sz w:val="28"/>
          <w:szCs w:val="28"/>
        </w:rPr>
        <w:t>от 25.12.2008 № 273-ФЗ «О противодействии коррупции»)</w:t>
      </w:r>
      <w:r>
        <w:rPr>
          <w:sz w:val="28"/>
          <w:szCs w:val="28"/>
        </w:rPr>
        <w:t xml:space="preserve">, принимая во внимание результаты согласования по включению должностей муниципальной службы в Перечень должностей муниципальной службы, </w:t>
      </w:r>
      <w:r w:rsidRPr="000B60D5">
        <w:rPr>
          <w:sz w:val="28"/>
          <w:szCs w:val="28"/>
        </w:rPr>
        <w:t>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(предусмотренных ст. 12 Федерального закона</w:t>
      </w:r>
      <w:r>
        <w:rPr>
          <w:sz w:val="28"/>
          <w:szCs w:val="28"/>
        </w:rPr>
        <w:t xml:space="preserve"> </w:t>
      </w:r>
      <w:r w:rsidRPr="000B60D5">
        <w:rPr>
          <w:sz w:val="28"/>
          <w:szCs w:val="28"/>
        </w:rPr>
        <w:t>от 25.12.2008 № 273-ФЗ «О противодействии коррупции»)</w:t>
      </w:r>
      <w:r>
        <w:rPr>
          <w:sz w:val="28"/>
          <w:szCs w:val="28"/>
        </w:rPr>
        <w:t xml:space="preserve">, с представителями нанимателей (работодателями), руководствуясь Федеральным законом от </w:t>
      </w:r>
      <w:r w:rsidRPr="000B60D5">
        <w:rPr>
          <w:sz w:val="28"/>
          <w:szCs w:val="28"/>
        </w:rPr>
        <w:t>25.12.2008 № 273-ФЗ «О противодействии коррупции», Федерального закона от 02.03.2007 № 25-ФЗ «О муниципальной службе в Российской Федерации», Собрание депутатов  Звениговского муниципального района</w:t>
      </w:r>
    </w:p>
    <w:p w14:paraId="431CABDF" w14:textId="77777777" w:rsidR="00A77633" w:rsidRDefault="00A77633" w:rsidP="00A77633">
      <w:pPr>
        <w:ind w:firstLine="709"/>
        <w:jc w:val="both"/>
        <w:rPr>
          <w:sz w:val="28"/>
          <w:szCs w:val="28"/>
        </w:rPr>
      </w:pPr>
    </w:p>
    <w:p w14:paraId="3DFA5983" w14:textId="77777777" w:rsidR="00A77633" w:rsidRDefault="00A77633" w:rsidP="00A77633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14:paraId="4848C5B7" w14:textId="77777777" w:rsidR="00A77633" w:rsidRDefault="00A77633" w:rsidP="00A77633">
      <w:pPr>
        <w:jc w:val="center"/>
        <w:rPr>
          <w:sz w:val="24"/>
          <w:szCs w:val="24"/>
        </w:rPr>
      </w:pPr>
    </w:p>
    <w:p w14:paraId="2AD5D021" w14:textId="77777777" w:rsidR="00A77633" w:rsidRDefault="00A77633" w:rsidP="00A77633">
      <w:pPr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 Утвердить Перечень </w:t>
      </w:r>
      <w:r w:rsidRPr="000B60D5">
        <w:rPr>
          <w:sz w:val="28"/>
          <w:szCs w:val="28"/>
        </w:rPr>
        <w:t>должностей муниципальной службы,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(предусмотренных ст. 12</w:t>
      </w:r>
      <w:r>
        <w:rPr>
          <w:sz w:val="28"/>
          <w:szCs w:val="28"/>
        </w:rPr>
        <w:t xml:space="preserve"> </w:t>
      </w:r>
      <w:r w:rsidRPr="000B60D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0B60D5">
        <w:rPr>
          <w:sz w:val="28"/>
          <w:szCs w:val="28"/>
        </w:rPr>
        <w:t>от 25.12.2008 № 273-ФЗ «О противодействии коррупции»)</w:t>
      </w:r>
      <w:r>
        <w:rPr>
          <w:sz w:val="28"/>
          <w:szCs w:val="28"/>
          <w:lang w:eastAsia="ar-SA"/>
        </w:rPr>
        <w:t>, согласно приложению.</w:t>
      </w:r>
    </w:p>
    <w:p w14:paraId="679E42E0" w14:textId="77777777" w:rsidR="00A77633" w:rsidRDefault="00A77633" w:rsidP="00A77633">
      <w:pPr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Признать утратившими силу решения Собрания депутатов Звениговского муниципального района:</w:t>
      </w:r>
    </w:p>
    <w:p w14:paraId="3D7870C1" w14:textId="77777777" w:rsidR="00A77633" w:rsidRPr="000B60D5" w:rsidRDefault="00A77633" w:rsidP="00A77633">
      <w:pPr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- от 16 февраля 2022 года № 291 </w:t>
      </w:r>
      <w:bookmarkStart w:id="0" w:name="_Hlk94537907"/>
      <w:r>
        <w:rPr>
          <w:sz w:val="28"/>
          <w:szCs w:val="28"/>
          <w:lang w:eastAsia="ar-SA"/>
        </w:rPr>
        <w:t>«</w:t>
      </w:r>
      <w:r w:rsidRPr="000B60D5">
        <w:rPr>
          <w:sz w:val="28"/>
          <w:szCs w:val="28"/>
          <w:lang w:eastAsia="ar-SA"/>
        </w:rPr>
        <w:t>О Перечне должностей муниципальной службы,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(предусмотренных ст. 12</w:t>
      </w:r>
      <w:r>
        <w:rPr>
          <w:sz w:val="28"/>
          <w:szCs w:val="28"/>
          <w:lang w:eastAsia="ar-SA"/>
        </w:rPr>
        <w:t xml:space="preserve"> </w:t>
      </w:r>
    </w:p>
    <w:p w14:paraId="508A6CBC" w14:textId="77777777" w:rsidR="00A77633" w:rsidRDefault="00A77633" w:rsidP="00A77633">
      <w:pPr>
        <w:contextualSpacing/>
        <w:jc w:val="both"/>
        <w:rPr>
          <w:sz w:val="28"/>
          <w:szCs w:val="28"/>
          <w:lang w:eastAsia="ar-SA"/>
        </w:rPr>
      </w:pPr>
      <w:r w:rsidRPr="000B60D5">
        <w:rPr>
          <w:sz w:val="28"/>
          <w:szCs w:val="28"/>
          <w:lang w:eastAsia="ar-SA"/>
        </w:rPr>
        <w:t>Федерального закона</w:t>
      </w:r>
      <w:r>
        <w:rPr>
          <w:sz w:val="28"/>
          <w:szCs w:val="28"/>
          <w:lang w:eastAsia="ar-SA"/>
        </w:rPr>
        <w:t xml:space="preserve"> </w:t>
      </w:r>
      <w:r w:rsidRPr="000B60D5">
        <w:rPr>
          <w:sz w:val="28"/>
          <w:szCs w:val="28"/>
          <w:lang w:eastAsia="ar-SA"/>
        </w:rPr>
        <w:t>от 25.12.2008 № 273-ФЗ «О противодействии коррупции»)</w:t>
      </w:r>
      <w:r>
        <w:rPr>
          <w:sz w:val="28"/>
          <w:szCs w:val="28"/>
          <w:lang w:eastAsia="ar-SA"/>
        </w:rPr>
        <w:t>;</w:t>
      </w:r>
      <w:bookmarkEnd w:id="0"/>
    </w:p>
    <w:p w14:paraId="697A5338" w14:textId="77777777" w:rsidR="00A77633" w:rsidRPr="008141F4" w:rsidRDefault="00A77633" w:rsidP="00A77633">
      <w:pPr>
        <w:ind w:firstLine="1069"/>
        <w:jc w:val="both"/>
        <w:rPr>
          <w:sz w:val="28"/>
          <w:szCs w:val="28"/>
        </w:rPr>
      </w:pPr>
      <w:r w:rsidRPr="008141F4">
        <w:rPr>
          <w:sz w:val="28"/>
          <w:szCs w:val="28"/>
        </w:rPr>
        <w:t xml:space="preserve">Настоящее решение вступает в силу после его официального опубликования в газете муниципального автономного учреждения «Редакция Звениговской районной газеты «Звениговская </w:t>
      </w:r>
      <w:proofErr w:type="gramStart"/>
      <w:r w:rsidRPr="008141F4">
        <w:rPr>
          <w:sz w:val="28"/>
          <w:szCs w:val="28"/>
        </w:rPr>
        <w:t>неделя»  и</w:t>
      </w:r>
      <w:proofErr w:type="gramEnd"/>
      <w:r w:rsidRPr="008141F4">
        <w:rPr>
          <w:sz w:val="28"/>
          <w:szCs w:val="28"/>
        </w:rPr>
        <w:t xml:space="preserve"> распространяется на правоотношения, возникшие с 1 января 2024 года. Настоящее решение подлежит размещению на сайте Звениговского муниципального района в информационно-телекоммуникационной сети «Интернет».</w:t>
      </w:r>
    </w:p>
    <w:p w14:paraId="14D76CE7" w14:textId="77777777" w:rsidR="00A77633" w:rsidRPr="008141F4" w:rsidRDefault="00A77633" w:rsidP="00A77633">
      <w:pPr>
        <w:ind w:firstLine="1069"/>
        <w:jc w:val="both"/>
        <w:rPr>
          <w:sz w:val="28"/>
          <w:szCs w:val="28"/>
        </w:rPr>
      </w:pPr>
    </w:p>
    <w:p w14:paraId="2779A06D" w14:textId="77777777" w:rsidR="00A77633" w:rsidRDefault="00A77633" w:rsidP="00A77633">
      <w:pPr>
        <w:ind w:firstLine="1069"/>
        <w:jc w:val="both"/>
        <w:rPr>
          <w:sz w:val="28"/>
          <w:szCs w:val="28"/>
        </w:rPr>
      </w:pPr>
    </w:p>
    <w:p w14:paraId="000C4C85" w14:textId="77777777" w:rsidR="00A77633" w:rsidRDefault="00A77633" w:rsidP="00A77633">
      <w:pPr>
        <w:ind w:firstLine="360"/>
        <w:jc w:val="both"/>
        <w:rPr>
          <w:sz w:val="28"/>
          <w:szCs w:val="28"/>
        </w:rPr>
      </w:pPr>
    </w:p>
    <w:p w14:paraId="72E03266" w14:textId="77777777" w:rsidR="00A77633" w:rsidRDefault="00A77633" w:rsidP="00A77633">
      <w:pPr>
        <w:jc w:val="both"/>
        <w:rPr>
          <w:sz w:val="28"/>
          <w:szCs w:val="28"/>
        </w:rPr>
      </w:pPr>
    </w:p>
    <w:p w14:paraId="1DFA7A14" w14:textId="77777777" w:rsidR="00A77633" w:rsidRDefault="00A77633" w:rsidP="00A77633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 Звениговского муниципального района,</w:t>
      </w:r>
    </w:p>
    <w:p w14:paraId="2D2A1EAB" w14:textId="77777777" w:rsidR="00A77633" w:rsidRDefault="00A77633" w:rsidP="00A77633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Председатель Собрания депутатов                                            Н.В. Лабутина</w:t>
      </w:r>
    </w:p>
    <w:p w14:paraId="43E751F3" w14:textId="77777777" w:rsidR="00A77633" w:rsidRDefault="00A77633" w:rsidP="00A77633">
      <w:pPr>
        <w:jc w:val="both"/>
        <w:rPr>
          <w:sz w:val="28"/>
          <w:szCs w:val="28"/>
          <w:lang w:eastAsia="zh-CN"/>
        </w:rPr>
      </w:pPr>
    </w:p>
    <w:p w14:paraId="1C3FAA3A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51722978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23ADB57D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5A184E88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7189943D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4608EA63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5F14A61D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363591AF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4022B6AC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0EC6C4FF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7A801C50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1FCB1350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4CB0AD6B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30F9B50B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76A3324C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6DCD7C80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7F2E341B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2A91E885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3A9201C5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0E5AB909" w14:textId="77777777" w:rsidR="00A77633" w:rsidRDefault="00A77633" w:rsidP="00A77633">
      <w:pPr>
        <w:rPr>
          <w:sz w:val="24"/>
          <w:szCs w:val="24"/>
          <w:lang w:eastAsia="ar-SA"/>
        </w:rPr>
      </w:pPr>
    </w:p>
    <w:p w14:paraId="49795946" w14:textId="77777777" w:rsidR="00A77633" w:rsidRDefault="00A77633" w:rsidP="00A77633">
      <w:pPr>
        <w:rPr>
          <w:sz w:val="24"/>
          <w:szCs w:val="24"/>
          <w:lang w:eastAsia="ar-SA"/>
        </w:rPr>
      </w:pPr>
    </w:p>
    <w:p w14:paraId="4F62A573" w14:textId="77777777" w:rsidR="00A77633" w:rsidRDefault="00A77633" w:rsidP="00A77633">
      <w:pPr>
        <w:rPr>
          <w:sz w:val="24"/>
          <w:szCs w:val="24"/>
          <w:lang w:eastAsia="ar-SA"/>
        </w:rPr>
      </w:pPr>
    </w:p>
    <w:p w14:paraId="16721082" w14:textId="77777777" w:rsidR="00A77633" w:rsidRDefault="00A77633" w:rsidP="00A77633">
      <w:pPr>
        <w:rPr>
          <w:sz w:val="24"/>
          <w:szCs w:val="24"/>
          <w:lang w:eastAsia="ar-SA"/>
        </w:rPr>
      </w:pPr>
    </w:p>
    <w:p w14:paraId="30F01C00" w14:textId="77777777" w:rsidR="00A77633" w:rsidRDefault="00A77633" w:rsidP="00A77633">
      <w:pPr>
        <w:rPr>
          <w:sz w:val="24"/>
          <w:szCs w:val="24"/>
          <w:lang w:eastAsia="ar-SA"/>
        </w:rPr>
      </w:pPr>
    </w:p>
    <w:p w14:paraId="066EFE80" w14:textId="77777777" w:rsidR="00A77633" w:rsidRDefault="00A77633" w:rsidP="00A77633">
      <w:pPr>
        <w:rPr>
          <w:sz w:val="24"/>
          <w:szCs w:val="24"/>
          <w:lang w:eastAsia="ar-SA"/>
        </w:rPr>
      </w:pPr>
    </w:p>
    <w:p w14:paraId="6B262773" w14:textId="77777777" w:rsidR="00A77633" w:rsidRDefault="00A77633" w:rsidP="00A77633">
      <w:pPr>
        <w:rPr>
          <w:sz w:val="24"/>
          <w:szCs w:val="24"/>
          <w:lang w:eastAsia="ar-SA"/>
        </w:rPr>
      </w:pPr>
    </w:p>
    <w:p w14:paraId="31C45466" w14:textId="77777777" w:rsidR="00A77633" w:rsidRDefault="00A77633" w:rsidP="00A77633">
      <w:pPr>
        <w:rPr>
          <w:sz w:val="24"/>
          <w:szCs w:val="24"/>
          <w:lang w:eastAsia="ar-SA"/>
        </w:rPr>
      </w:pPr>
    </w:p>
    <w:p w14:paraId="53E69D01" w14:textId="77777777" w:rsidR="00A77633" w:rsidRDefault="00A77633" w:rsidP="00A77633">
      <w:pPr>
        <w:rPr>
          <w:sz w:val="24"/>
          <w:szCs w:val="24"/>
          <w:lang w:eastAsia="ar-SA"/>
        </w:rPr>
      </w:pPr>
    </w:p>
    <w:p w14:paraId="512201EF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20B10E1C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D6FC0" wp14:editId="2E751642">
                <wp:simplePos x="0" y="0"/>
                <wp:positionH relativeFrom="column">
                  <wp:posOffset>3705860</wp:posOffset>
                </wp:positionH>
                <wp:positionV relativeFrom="paragraph">
                  <wp:posOffset>0</wp:posOffset>
                </wp:positionV>
                <wp:extent cx="2924810" cy="634365"/>
                <wp:effectExtent l="0" t="0" r="5080" b="254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96561" w14:textId="77777777" w:rsidR="00A77633" w:rsidRDefault="00A77633" w:rsidP="00A7763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Приложение</w:t>
                            </w:r>
                          </w:p>
                          <w:p w14:paraId="74730936" w14:textId="77777777" w:rsidR="00A77633" w:rsidRDefault="00A77633" w:rsidP="00A7763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к решению Собрания депутатов Звениговского муниципального </w:t>
                            </w:r>
                          </w:p>
                          <w:p w14:paraId="7C3547B0" w14:textId="52965068" w:rsidR="00A77633" w:rsidRDefault="00A77633" w:rsidP="00A7763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района от </w:t>
                            </w:r>
                            <w:r w:rsidR="00636A89">
                              <w:rPr>
                                <w:sz w:val="24"/>
                                <w:szCs w:val="24"/>
                              </w:rPr>
                              <w:t>27.12.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2023 г. №</w:t>
                            </w:r>
                            <w:r w:rsidR="00636A89">
                              <w:rPr>
                                <w:sz w:val="24"/>
                                <w:szCs w:val="24"/>
                              </w:rPr>
                              <w:t>484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BD6FC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1.8pt;margin-top:0;width:230.3pt;height:49.9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" stroked="f">
                <v:textbox style="mso-fit-shape-to-text:t">
                  <w:txbxContent>
                    <w:p w14:paraId="45B96561" w14:textId="77777777" w:rsidR="00A77633" w:rsidRDefault="00A77633" w:rsidP="00A7763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Приложение</w:t>
                      </w:r>
                    </w:p>
                    <w:p w14:paraId="74730936" w14:textId="77777777" w:rsidR="00A77633" w:rsidRDefault="00A77633" w:rsidP="00A7763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к решению Собрания депутатов Звениговского муниципального </w:t>
                      </w:r>
                    </w:p>
                    <w:p w14:paraId="7C3547B0" w14:textId="52965068" w:rsidR="00A77633" w:rsidRDefault="00A77633" w:rsidP="00A7763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района от </w:t>
                      </w:r>
                      <w:r w:rsidR="00636A89">
                        <w:rPr>
                          <w:sz w:val="24"/>
                          <w:szCs w:val="24"/>
                        </w:rPr>
                        <w:t>27.12.</w:t>
                      </w:r>
                      <w:r>
                        <w:rPr>
                          <w:sz w:val="24"/>
                          <w:szCs w:val="24"/>
                        </w:rPr>
                        <w:t xml:space="preserve"> 2023 г. №</w:t>
                      </w:r>
                      <w:r w:rsidR="00636A89">
                        <w:rPr>
                          <w:sz w:val="24"/>
                          <w:szCs w:val="24"/>
                        </w:rPr>
                        <w:t>484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770B4F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48F9A5F2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2C60235C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7F395038" w14:textId="77777777" w:rsidR="00A77633" w:rsidRDefault="00A77633" w:rsidP="00A77633">
      <w:pPr>
        <w:jc w:val="center"/>
        <w:rPr>
          <w:sz w:val="28"/>
          <w:szCs w:val="28"/>
        </w:rPr>
      </w:pPr>
    </w:p>
    <w:p w14:paraId="54C75F57" w14:textId="77777777" w:rsidR="00A77633" w:rsidRDefault="00A77633" w:rsidP="00A7763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7FA17520" w14:textId="77777777" w:rsidR="00A77633" w:rsidRPr="000B60D5" w:rsidRDefault="00A77633" w:rsidP="00A77633">
      <w:pPr>
        <w:jc w:val="center"/>
        <w:rPr>
          <w:sz w:val="28"/>
          <w:szCs w:val="28"/>
        </w:rPr>
      </w:pPr>
      <w:r w:rsidRPr="000B60D5">
        <w:rPr>
          <w:sz w:val="28"/>
          <w:szCs w:val="28"/>
        </w:rPr>
        <w:t xml:space="preserve">должностей муниципальной службы, </w:t>
      </w:r>
    </w:p>
    <w:p w14:paraId="70175BBC" w14:textId="77777777" w:rsidR="00A77633" w:rsidRPr="000B60D5" w:rsidRDefault="00A77633" w:rsidP="00A77633">
      <w:pPr>
        <w:jc w:val="center"/>
        <w:rPr>
          <w:sz w:val="28"/>
          <w:szCs w:val="28"/>
        </w:rPr>
      </w:pPr>
      <w:proofErr w:type="gramStart"/>
      <w:r w:rsidRPr="000B60D5">
        <w:rPr>
          <w:sz w:val="28"/>
          <w:szCs w:val="28"/>
        </w:rPr>
        <w:t>замещение</w:t>
      </w:r>
      <w:r>
        <w:rPr>
          <w:sz w:val="28"/>
          <w:szCs w:val="28"/>
        </w:rPr>
        <w:t xml:space="preserve"> </w:t>
      </w:r>
      <w:r w:rsidRPr="000B60D5">
        <w:rPr>
          <w:sz w:val="28"/>
          <w:szCs w:val="28"/>
        </w:rPr>
        <w:t xml:space="preserve"> которых</w:t>
      </w:r>
      <w:proofErr w:type="gramEnd"/>
      <w:r w:rsidRPr="000B60D5">
        <w:rPr>
          <w:sz w:val="28"/>
          <w:szCs w:val="28"/>
        </w:rPr>
        <w:t xml:space="preserve"> связано с ограничениями, налагаемыми на гражданина, замещавшего должность муниципальной службы, при заключении им трудового договора (предусмотренных ст. 12 </w:t>
      </w:r>
    </w:p>
    <w:p w14:paraId="4B27391A" w14:textId="77777777" w:rsidR="00A77633" w:rsidRPr="000B60D5" w:rsidRDefault="00A77633" w:rsidP="00A77633">
      <w:pPr>
        <w:jc w:val="center"/>
        <w:rPr>
          <w:sz w:val="28"/>
          <w:szCs w:val="28"/>
        </w:rPr>
      </w:pPr>
      <w:r w:rsidRPr="000B60D5">
        <w:rPr>
          <w:sz w:val="28"/>
          <w:szCs w:val="28"/>
        </w:rPr>
        <w:t>Федерального закона</w:t>
      </w:r>
    </w:p>
    <w:p w14:paraId="3AC67363" w14:textId="77777777" w:rsidR="00A77633" w:rsidRDefault="00A77633" w:rsidP="00A77633">
      <w:pPr>
        <w:jc w:val="center"/>
        <w:rPr>
          <w:sz w:val="28"/>
          <w:szCs w:val="28"/>
        </w:rPr>
      </w:pPr>
      <w:r w:rsidRPr="000B60D5">
        <w:rPr>
          <w:sz w:val="28"/>
          <w:szCs w:val="28"/>
        </w:rPr>
        <w:t>от 25.12.2008 № 273-ФЗ «О противодействии коррупции»)</w:t>
      </w:r>
    </w:p>
    <w:p w14:paraId="6A4567BE" w14:textId="77777777" w:rsidR="00A77633" w:rsidRDefault="00A77633" w:rsidP="00A77633">
      <w:pPr>
        <w:jc w:val="center"/>
        <w:rPr>
          <w:sz w:val="28"/>
          <w:szCs w:val="28"/>
          <w:lang w:eastAsia="ar-SA"/>
        </w:rPr>
      </w:pPr>
    </w:p>
    <w:p w14:paraId="03A9C882" w14:textId="77777777" w:rsidR="00A77633" w:rsidRDefault="00A77633" w:rsidP="00A77633">
      <w:pPr>
        <w:numPr>
          <w:ilvl w:val="0"/>
          <w:numId w:val="2"/>
        </w:numPr>
        <w:ind w:hanging="11"/>
        <w:contextualSpacing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Высшая группа должностей муниципальной службы</w:t>
      </w:r>
    </w:p>
    <w:p w14:paraId="237DC698" w14:textId="77777777" w:rsidR="00A77633" w:rsidRPr="00E946E3" w:rsidRDefault="00A77633" w:rsidP="00A77633">
      <w:pPr>
        <w:ind w:left="720" w:hanging="11"/>
        <w:contextualSpacing/>
        <w:jc w:val="both"/>
        <w:rPr>
          <w:b/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- глава Администрации Звениговского муниципального района; </w:t>
      </w:r>
    </w:p>
    <w:p w14:paraId="2B3884DE" w14:textId="77777777" w:rsidR="00A77633" w:rsidRPr="00E946E3" w:rsidRDefault="00A77633" w:rsidP="00A77633">
      <w:pPr>
        <w:ind w:firstLine="709"/>
        <w:contextualSpacing/>
        <w:jc w:val="both"/>
        <w:rPr>
          <w:b/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- первый заместитель главы Администрации Звениговского муниципального района; </w:t>
      </w:r>
    </w:p>
    <w:p w14:paraId="324E15B6" w14:textId="77777777" w:rsidR="00A77633" w:rsidRDefault="00A77633" w:rsidP="00A77633">
      <w:pPr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заместитель главы Администрации Звениговского муниципального района</w:t>
      </w:r>
      <w:r>
        <w:rPr>
          <w:b/>
          <w:bCs/>
          <w:sz w:val="28"/>
          <w:szCs w:val="28"/>
          <w:lang w:eastAsia="ar-SA"/>
        </w:rPr>
        <w:t xml:space="preserve"> </w:t>
      </w:r>
      <w:proofErr w:type="gramStart"/>
      <w:r>
        <w:rPr>
          <w:bCs/>
          <w:sz w:val="28"/>
          <w:szCs w:val="28"/>
          <w:vertAlign w:val="superscript"/>
          <w:lang w:eastAsia="ar-SA"/>
        </w:rPr>
        <w:t>1</w:t>
      </w:r>
      <w:r>
        <w:rPr>
          <w:sz w:val="28"/>
          <w:szCs w:val="28"/>
          <w:lang w:eastAsia="ar-SA"/>
        </w:rPr>
        <w:t xml:space="preserve"> ;</w:t>
      </w:r>
      <w:proofErr w:type="gramEnd"/>
    </w:p>
    <w:p w14:paraId="78A3B185" w14:textId="77777777" w:rsidR="00A77633" w:rsidRDefault="00A77633" w:rsidP="00A77633">
      <w:pPr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заместитель главы Администрации Звениговского муниципального района </w:t>
      </w:r>
      <w:r>
        <w:rPr>
          <w:bCs/>
          <w:sz w:val="28"/>
          <w:szCs w:val="28"/>
          <w:vertAlign w:val="superscript"/>
          <w:lang w:eastAsia="ar-SA"/>
        </w:rPr>
        <w:t>2</w:t>
      </w:r>
      <w:r>
        <w:rPr>
          <w:bCs/>
          <w:sz w:val="28"/>
          <w:szCs w:val="28"/>
          <w:lang w:eastAsia="ar-SA"/>
        </w:rPr>
        <w:t>;</w:t>
      </w:r>
      <w:r>
        <w:rPr>
          <w:sz w:val="28"/>
          <w:szCs w:val="28"/>
          <w:lang w:eastAsia="ar-SA"/>
        </w:rPr>
        <w:t xml:space="preserve"> </w:t>
      </w:r>
    </w:p>
    <w:p w14:paraId="3ADE2351" w14:textId="77777777" w:rsidR="00A77633" w:rsidRDefault="00A77633" w:rsidP="00A77633">
      <w:pPr>
        <w:ind w:firstLine="709"/>
        <w:contextualSpacing/>
        <w:jc w:val="both"/>
        <w:rPr>
          <w:sz w:val="28"/>
          <w:szCs w:val="28"/>
          <w:lang w:eastAsia="ar-SA"/>
        </w:rPr>
      </w:pPr>
      <w:r w:rsidRPr="007A58C8">
        <w:rPr>
          <w:sz w:val="28"/>
          <w:szCs w:val="28"/>
          <w:lang w:eastAsia="ar-SA"/>
        </w:rPr>
        <w:t>- заместитель главы Администрации Звениговского муниципального района, руководитель аппарата;</w:t>
      </w:r>
    </w:p>
    <w:p w14:paraId="76FDB8C2" w14:textId="77777777" w:rsidR="00A77633" w:rsidRPr="00E946E3" w:rsidRDefault="00A77633" w:rsidP="00A77633">
      <w:pPr>
        <w:ind w:firstLine="709"/>
        <w:contextualSpacing/>
        <w:jc w:val="both"/>
        <w:rPr>
          <w:b/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>- руководитель финансового управления Администрации Звениговского муниципального района</w:t>
      </w:r>
      <w:r>
        <w:rPr>
          <w:b/>
          <w:sz w:val="28"/>
          <w:szCs w:val="28"/>
          <w:lang w:eastAsia="ar-SA"/>
        </w:rPr>
        <w:t>;</w:t>
      </w:r>
    </w:p>
    <w:p w14:paraId="7EA5DE9D" w14:textId="77777777" w:rsidR="00A77633" w:rsidRDefault="00A77633" w:rsidP="00A77633">
      <w:pPr>
        <w:ind w:left="720" w:hanging="294"/>
        <w:contextualSpacing/>
        <w:jc w:val="both"/>
        <w:rPr>
          <w:sz w:val="28"/>
          <w:szCs w:val="28"/>
          <w:lang w:eastAsia="ar-SA"/>
        </w:rPr>
      </w:pPr>
    </w:p>
    <w:p w14:paraId="3C5A1BDB" w14:textId="77777777" w:rsidR="00A77633" w:rsidRDefault="00A77633" w:rsidP="00A77633">
      <w:pPr>
        <w:numPr>
          <w:ilvl w:val="0"/>
          <w:numId w:val="2"/>
        </w:numPr>
        <w:ind w:hanging="11"/>
        <w:contextualSpacing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Главная группа должностей муниципальной службы</w:t>
      </w:r>
    </w:p>
    <w:p w14:paraId="67EB6CE9" w14:textId="77777777" w:rsidR="00A77633" w:rsidRDefault="00A77633" w:rsidP="00A77633">
      <w:pPr>
        <w:ind w:firstLine="72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руководитель отдела образования Администрации Звениговского муниципального района; </w:t>
      </w:r>
    </w:p>
    <w:p w14:paraId="4DBE0401" w14:textId="77777777" w:rsidR="00A77633" w:rsidRDefault="00A77633" w:rsidP="00A77633">
      <w:pPr>
        <w:ind w:firstLine="72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руководитель отдела культуры Администрации Звениговского муниципального района; </w:t>
      </w:r>
    </w:p>
    <w:p w14:paraId="0DAC80A5" w14:textId="77777777" w:rsidR="00A77633" w:rsidRDefault="00A77633" w:rsidP="00A77633">
      <w:pPr>
        <w:ind w:firstLine="72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заместитель руководителя финансового управления - начальник отдела формирования, финансирования и исполнения бюджета финансового управления Администрации Звениговского муниципального района; </w:t>
      </w:r>
    </w:p>
    <w:p w14:paraId="2DCFEB19" w14:textId="77777777" w:rsidR="00A77633" w:rsidRDefault="00A77633" w:rsidP="00A77633">
      <w:pPr>
        <w:ind w:firstLine="72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начальник отдела бюджетного учета, отчетности и контроля, главный бухгалтер финансового управления Администрации Звениговского муниципального района; </w:t>
      </w:r>
    </w:p>
    <w:p w14:paraId="1C7AD78E" w14:textId="77777777" w:rsidR="00A77633" w:rsidRPr="001B2EB7" w:rsidRDefault="00A77633" w:rsidP="00A77633">
      <w:pPr>
        <w:ind w:firstLine="720"/>
        <w:contextualSpacing/>
        <w:jc w:val="both"/>
        <w:rPr>
          <w:b/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-  руководитель отдела по управлению муниципальным имуществом и земельными ресурсами Администрации Звениговского муниципального района; </w:t>
      </w:r>
    </w:p>
    <w:p w14:paraId="2FAC2247" w14:textId="77777777" w:rsidR="00A77633" w:rsidRDefault="00A77633" w:rsidP="00A77633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>
        <w:rPr>
          <w:rFonts w:eastAsia="Calibri"/>
          <w:sz w:val="28"/>
          <w:szCs w:val="28"/>
        </w:rPr>
        <w:t xml:space="preserve">руководитель отдела муниципального хозяйства Администрации Звениговского муниципального района; </w:t>
      </w:r>
    </w:p>
    <w:p w14:paraId="79ABC067" w14:textId="77777777" w:rsidR="00A77633" w:rsidRDefault="00A77633" w:rsidP="00A7763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руководитель отдела капитального строительства и архитектуры Администрации Звениговского муниципального района; </w:t>
      </w:r>
    </w:p>
    <w:p w14:paraId="4D011B9D" w14:textId="77777777" w:rsidR="00A77633" w:rsidRPr="004D4AA7" w:rsidRDefault="00A77633" w:rsidP="00A77633">
      <w:pPr>
        <w:ind w:firstLine="709"/>
        <w:jc w:val="both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lastRenderedPageBreak/>
        <w:t>- руководитель отдела финансирования и бухгалтерского учета Администрации Звениговского муниципального района</w:t>
      </w:r>
      <w:r w:rsidRPr="00853E99">
        <w:rPr>
          <w:rFonts w:eastAsia="Calibri"/>
          <w:b/>
          <w:sz w:val="28"/>
          <w:szCs w:val="28"/>
        </w:rPr>
        <w:t>;</w:t>
      </w:r>
    </w:p>
    <w:p w14:paraId="3E8D3AF7" w14:textId="77777777" w:rsidR="00A77633" w:rsidRPr="00D92AC5" w:rsidRDefault="00A77633" w:rsidP="00A77633">
      <w:pPr>
        <w:ind w:firstLine="709"/>
        <w:jc w:val="both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>- руководитель отдела записи актов гражданского состояния (отдел ЗАГС) Администрации Звениговского муниципального района;</w:t>
      </w:r>
    </w:p>
    <w:p w14:paraId="4B1BE2E8" w14:textId="77777777" w:rsidR="00A77633" w:rsidRDefault="00A77633" w:rsidP="00A7763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руководитель отдела экономики и муниципальных закупок Администрации Звениговского муниципального района; </w:t>
      </w:r>
    </w:p>
    <w:p w14:paraId="07DCBB92" w14:textId="77777777" w:rsidR="00A77633" w:rsidRDefault="00A77633" w:rsidP="00A77633">
      <w:pPr>
        <w:ind w:firstLine="709"/>
        <w:jc w:val="both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- руководитель отдела по правовым вопросам, муниципальной службе и кадрам Администрации Звениговского муниципального </w:t>
      </w:r>
      <w:r w:rsidRPr="000B2030">
        <w:rPr>
          <w:rFonts w:eastAsia="Calibri"/>
          <w:sz w:val="28"/>
          <w:szCs w:val="28"/>
        </w:rPr>
        <w:t xml:space="preserve">района </w:t>
      </w:r>
    </w:p>
    <w:p w14:paraId="3A1488FC" w14:textId="77777777" w:rsidR="00A77633" w:rsidRPr="00853E99" w:rsidRDefault="00A77633" w:rsidP="00A7763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руководитель отдела организационной работы и делопроизводства Администрации Звениговского муниципального района.</w:t>
      </w:r>
    </w:p>
    <w:p w14:paraId="40D8072F" w14:textId="77777777" w:rsidR="00A77633" w:rsidRDefault="00A77633" w:rsidP="00A77633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руководитель отдела </w:t>
      </w:r>
      <w:r w:rsidRPr="00C874EB">
        <w:rPr>
          <w:rFonts w:eastAsia="Calibri"/>
          <w:sz w:val="28"/>
          <w:szCs w:val="28"/>
        </w:rPr>
        <w:t>сель</w:t>
      </w:r>
      <w:r>
        <w:rPr>
          <w:rFonts w:eastAsia="Calibri"/>
          <w:sz w:val="28"/>
          <w:szCs w:val="28"/>
        </w:rPr>
        <w:t>скохозяйственного производства А</w:t>
      </w:r>
      <w:r w:rsidRPr="00C874EB">
        <w:rPr>
          <w:rFonts w:eastAsia="Calibri"/>
          <w:sz w:val="28"/>
          <w:szCs w:val="28"/>
        </w:rPr>
        <w:t>дминистрации Звениговского муниципального района;</w:t>
      </w:r>
      <w:r>
        <w:rPr>
          <w:rFonts w:eastAsia="Calibri"/>
          <w:sz w:val="28"/>
          <w:szCs w:val="28"/>
        </w:rPr>
        <w:t xml:space="preserve"> </w:t>
      </w:r>
    </w:p>
    <w:p w14:paraId="3A987589" w14:textId="77777777" w:rsidR="00A77633" w:rsidRDefault="00A77633" w:rsidP="00A77633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636EA9">
        <w:rPr>
          <w:rFonts w:eastAsia="Calibri"/>
          <w:sz w:val="28"/>
          <w:szCs w:val="28"/>
        </w:rPr>
        <w:t>- руководитель отдела физической культуры, спорта и молодежи</w:t>
      </w:r>
      <w:r>
        <w:rPr>
          <w:rFonts w:eastAsia="Calibri"/>
          <w:sz w:val="28"/>
          <w:szCs w:val="28"/>
        </w:rPr>
        <w:t xml:space="preserve"> </w:t>
      </w:r>
      <w:r w:rsidRPr="00636EA9">
        <w:rPr>
          <w:rFonts w:eastAsia="Calibri"/>
          <w:sz w:val="28"/>
          <w:szCs w:val="28"/>
        </w:rPr>
        <w:t xml:space="preserve">Администрации Звениговского муниципального района; </w:t>
      </w:r>
    </w:p>
    <w:p w14:paraId="05E1CBFC" w14:textId="77777777" w:rsidR="00A77633" w:rsidRPr="003108FF" w:rsidRDefault="00A77633" w:rsidP="00A77633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руководитель отдела цифрового развития и информационной безопастности </w:t>
      </w:r>
      <w:r w:rsidRPr="003108FF">
        <w:rPr>
          <w:rFonts w:eastAsia="Calibri"/>
          <w:sz w:val="28"/>
          <w:szCs w:val="28"/>
        </w:rPr>
        <w:t xml:space="preserve">Администрации Звениговского муниципального района; </w:t>
      </w:r>
    </w:p>
    <w:p w14:paraId="425B3366" w14:textId="77777777" w:rsidR="00A77633" w:rsidRDefault="00A77633" w:rsidP="00A77633">
      <w:pPr>
        <w:numPr>
          <w:ilvl w:val="0"/>
          <w:numId w:val="2"/>
        </w:numPr>
        <w:ind w:firstLine="709"/>
        <w:contextualSpacing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Ведущая группа должностей муниципальной службы</w:t>
      </w:r>
    </w:p>
    <w:p w14:paraId="3FCFBA61" w14:textId="77777777" w:rsidR="00A77633" w:rsidRDefault="00A77633" w:rsidP="00A77633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заместитель начальника отдела формирования, финансирования и исполнения бюджета финансового управления Администрации Звениговского муниципального района; </w:t>
      </w:r>
    </w:p>
    <w:p w14:paraId="1F2DEB6A" w14:textId="77777777" w:rsidR="00A77633" w:rsidRDefault="00A77633" w:rsidP="00A77633">
      <w:pPr>
        <w:ind w:firstLine="720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- заместитель руководителя отдела образования Администрации Звениговского муниципального район</w:t>
      </w:r>
      <w:r w:rsidRPr="004C3C89">
        <w:rPr>
          <w:rFonts w:eastAsia="Calibri"/>
          <w:sz w:val="28"/>
          <w:szCs w:val="28"/>
        </w:rPr>
        <w:t>а</w:t>
      </w:r>
      <w:r w:rsidRPr="004C3C89">
        <w:rPr>
          <w:rFonts w:eastAsia="Calibri"/>
          <w:b/>
          <w:sz w:val="28"/>
          <w:szCs w:val="28"/>
        </w:rPr>
        <w:t xml:space="preserve">; </w:t>
      </w:r>
    </w:p>
    <w:p w14:paraId="3FAD029F" w14:textId="77777777" w:rsidR="00A77633" w:rsidRDefault="00A77633" w:rsidP="00A77633">
      <w:pPr>
        <w:ind w:firstLine="720"/>
        <w:contextualSpacing/>
        <w:jc w:val="both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- заместитель руководителя отдела по правовым вопросам, муниципальной службе и кадрам Администрации Звениговского муниципального района; </w:t>
      </w:r>
    </w:p>
    <w:p w14:paraId="6B4A61AE" w14:textId="77777777" w:rsidR="00A77633" w:rsidRDefault="00A77633" w:rsidP="00A77633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6A0107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заместитель руководителя</w:t>
      </w:r>
      <w:r w:rsidRPr="006A0107">
        <w:rPr>
          <w:rFonts w:eastAsia="Calibri"/>
          <w:sz w:val="28"/>
          <w:szCs w:val="28"/>
        </w:rPr>
        <w:t xml:space="preserve"> отдела финанси</w:t>
      </w:r>
      <w:r>
        <w:rPr>
          <w:rFonts w:eastAsia="Calibri"/>
          <w:sz w:val="28"/>
          <w:szCs w:val="28"/>
        </w:rPr>
        <w:t>рования и бухгалтерского учета А</w:t>
      </w:r>
      <w:r w:rsidRPr="006A0107">
        <w:rPr>
          <w:rFonts w:eastAsia="Calibri"/>
          <w:sz w:val="28"/>
          <w:szCs w:val="28"/>
        </w:rPr>
        <w:t>дминистрации Звениговского муниципального района;</w:t>
      </w:r>
      <w:r>
        <w:rPr>
          <w:rFonts w:eastAsia="Calibri"/>
          <w:sz w:val="28"/>
          <w:szCs w:val="28"/>
        </w:rPr>
        <w:t xml:space="preserve"> </w:t>
      </w:r>
    </w:p>
    <w:p w14:paraId="1F923AD6" w14:textId="77777777" w:rsidR="00A77633" w:rsidRDefault="00A77633" w:rsidP="00A77633">
      <w:pPr>
        <w:ind w:firstLine="720"/>
        <w:contextualSpacing/>
        <w:jc w:val="both"/>
        <w:rPr>
          <w:rFonts w:eastAsia="Calibri"/>
          <w:b/>
          <w:sz w:val="28"/>
          <w:szCs w:val="28"/>
          <w:u w:val="single"/>
        </w:rPr>
      </w:pPr>
      <w:r w:rsidRPr="006A0107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заместитель руководителя</w:t>
      </w:r>
      <w:r w:rsidRPr="006A0107">
        <w:rPr>
          <w:rFonts w:eastAsia="Calibri"/>
          <w:sz w:val="28"/>
          <w:szCs w:val="28"/>
        </w:rPr>
        <w:t xml:space="preserve"> отдела по управлению муниципальным иму</w:t>
      </w:r>
      <w:r>
        <w:rPr>
          <w:rFonts w:eastAsia="Calibri"/>
          <w:sz w:val="28"/>
          <w:szCs w:val="28"/>
        </w:rPr>
        <w:t>ществом и земельными ресурсами А</w:t>
      </w:r>
      <w:r w:rsidRPr="006A0107">
        <w:rPr>
          <w:rFonts w:eastAsia="Calibri"/>
          <w:sz w:val="28"/>
          <w:szCs w:val="28"/>
        </w:rPr>
        <w:t>дминистрации Звениговского муниципального района;</w:t>
      </w:r>
      <w:r>
        <w:rPr>
          <w:rFonts w:eastAsia="Calibri"/>
          <w:sz w:val="28"/>
          <w:szCs w:val="28"/>
        </w:rPr>
        <w:t xml:space="preserve"> </w:t>
      </w:r>
    </w:p>
    <w:p w14:paraId="47E7E980" w14:textId="77777777" w:rsidR="00A77633" w:rsidRDefault="00A77633" w:rsidP="00A77633">
      <w:pPr>
        <w:ind w:firstLine="720"/>
        <w:contextualSpacing/>
        <w:jc w:val="both"/>
        <w:rPr>
          <w:rFonts w:eastAsia="Calibri"/>
          <w:b/>
          <w:sz w:val="28"/>
          <w:szCs w:val="28"/>
          <w:u w:val="single"/>
        </w:rPr>
      </w:pPr>
      <w:r w:rsidRPr="006A0107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заместитель руководителя отдела муниципального хозяйства А</w:t>
      </w:r>
      <w:r w:rsidRPr="006A0107">
        <w:rPr>
          <w:rFonts w:eastAsia="Calibri"/>
          <w:sz w:val="28"/>
          <w:szCs w:val="28"/>
        </w:rPr>
        <w:t>дминистрации Звениговского муниципального района;</w:t>
      </w:r>
      <w:r>
        <w:rPr>
          <w:rFonts w:eastAsia="Calibri"/>
          <w:sz w:val="28"/>
          <w:szCs w:val="28"/>
        </w:rPr>
        <w:t xml:space="preserve"> </w:t>
      </w:r>
    </w:p>
    <w:p w14:paraId="26F5B176" w14:textId="77777777" w:rsidR="00A77633" w:rsidRDefault="00A77633" w:rsidP="00A77633">
      <w:pPr>
        <w:ind w:firstLine="720"/>
        <w:contextualSpacing/>
        <w:jc w:val="both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>- заместитель руководителя</w:t>
      </w:r>
      <w:r w:rsidRPr="006A0107">
        <w:rPr>
          <w:rFonts w:eastAsia="Calibri"/>
          <w:sz w:val="28"/>
          <w:szCs w:val="28"/>
        </w:rPr>
        <w:t xml:space="preserve"> отдела организационной работы и делопроизво</w:t>
      </w:r>
      <w:r>
        <w:rPr>
          <w:rFonts w:eastAsia="Calibri"/>
          <w:sz w:val="28"/>
          <w:szCs w:val="28"/>
        </w:rPr>
        <w:t>дства А</w:t>
      </w:r>
      <w:r w:rsidRPr="006A0107">
        <w:rPr>
          <w:rFonts w:eastAsia="Calibri"/>
          <w:sz w:val="28"/>
          <w:szCs w:val="28"/>
        </w:rPr>
        <w:t>дминистрации Звениговского муниципального района;</w:t>
      </w:r>
      <w:r>
        <w:rPr>
          <w:rFonts w:eastAsia="Calibri"/>
          <w:sz w:val="28"/>
          <w:szCs w:val="28"/>
        </w:rPr>
        <w:t xml:space="preserve"> </w:t>
      </w:r>
    </w:p>
    <w:p w14:paraId="3AA5CD2A" w14:textId="77777777" w:rsidR="00A77633" w:rsidRDefault="00A77633" w:rsidP="00A77633">
      <w:pPr>
        <w:ind w:firstLine="720"/>
        <w:contextualSpacing/>
        <w:jc w:val="both"/>
        <w:rPr>
          <w:rFonts w:eastAsia="Calibri"/>
          <w:b/>
          <w:sz w:val="28"/>
          <w:szCs w:val="28"/>
          <w:u w:val="single"/>
        </w:rPr>
      </w:pPr>
      <w:r w:rsidRPr="00BD5EF5">
        <w:rPr>
          <w:rFonts w:eastAsia="Calibri"/>
          <w:b/>
          <w:sz w:val="28"/>
          <w:szCs w:val="28"/>
        </w:rPr>
        <w:t xml:space="preserve">- </w:t>
      </w:r>
      <w:r w:rsidRPr="00BD5EF5">
        <w:rPr>
          <w:rFonts w:eastAsia="Calibri"/>
          <w:sz w:val="28"/>
          <w:szCs w:val="28"/>
        </w:rPr>
        <w:t>заместитель руководителя отдела экономики и муниципальных закупок</w:t>
      </w:r>
      <w:r>
        <w:rPr>
          <w:rFonts w:eastAsia="Calibri"/>
          <w:sz w:val="28"/>
          <w:szCs w:val="28"/>
        </w:rPr>
        <w:t xml:space="preserve"> </w:t>
      </w:r>
      <w:r w:rsidRPr="00BD5EF5">
        <w:rPr>
          <w:rFonts w:eastAsia="Calibri"/>
          <w:sz w:val="28"/>
          <w:szCs w:val="28"/>
        </w:rPr>
        <w:t>Администрации Звениговского муниципального района;</w:t>
      </w:r>
      <w:r>
        <w:rPr>
          <w:rFonts w:eastAsia="Calibri"/>
          <w:sz w:val="28"/>
          <w:szCs w:val="28"/>
        </w:rPr>
        <w:t xml:space="preserve"> </w:t>
      </w:r>
    </w:p>
    <w:p w14:paraId="05BCA12C" w14:textId="77777777" w:rsidR="00A77633" w:rsidRPr="000B2030" w:rsidRDefault="00A77633" w:rsidP="00A77633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заместитель руководителя отдела цифрового развития информационной безопасности </w:t>
      </w:r>
      <w:r w:rsidRPr="000B2030">
        <w:rPr>
          <w:rFonts w:eastAsia="Calibri"/>
          <w:sz w:val="28"/>
          <w:szCs w:val="28"/>
        </w:rPr>
        <w:t xml:space="preserve">Администрации Звениговского муниципального района; </w:t>
      </w:r>
    </w:p>
    <w:p w14:paraId="307FD174" w14:textId="77777777" w:rsidR="00A77633" w:rsidRDefault="00A77633" w:rsidP="00A77633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консультант Собрания депутатов Звениговского муниципального района; </w:t>
      </w:r>
    </w:p>
    <w:p w14:paraId="32931905" w14:textId="77777777" w:rsidR="00A77633" w:rsidRPr="00C46893" w:rsidRDefault="00A77633" w:rsidP="00A77633">
      <w:pPr>
        <w:ind w:firstLine="720"/>
        <w:contextualSpacing/>
        <w:jc w:val="both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- советник отдела бюджетного учета, отчетности и контроля финансового управления Администрации Звениговского муниципального района; </w:t>
      </w:r>
    </w:p>
    <w:p w14:paraId="5033B267" w14:textId="77777777" w:rsidR="00A77633" w:rsidRPr="00C46893" w:rsidRDefault="00A77633" w:rsidP="00A77633">
      <w:pPr>
        <w:ind w:firstLine="720"/>
        <w:contextualSpacing/>
        <w:jc w:val="both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lastRenderedPageBreak/>
        <w:t xml:space="preserve">- консультант отдела записи актов гражданского состояния (отдел ЗАГС) Администрации Звениговского муниципального района; </w:t>
      </w:r>
    </w:p>
    <w:p w14:paraId="6A4FEE3C" w14:textId="77777777" w:rsidR="00A77633" w:rsidRDefault="00A77633" w:rsidP="00A77633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консультант отдела образования Администрации Звениговского муниципального </w:t>
      </w:r>
      <w:r w:rsidRPr="001A3D00">
        <w:rPr>
          <w:rFonts w:eastAsia="Calibri"/>
          <w:sz w:val="28"/>
          <w:szCs w:val="28"/>
        </w:rPr>
        <w:t>района</w:t>
      </w:r>
      <w:r w:rsidRPr="001A3D00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vertAlign w:val="superscript"/>
        </w:rPr>
        <w:t>3</w:t>
      </w:r>
      <w:r w:rsidRPr="001A3D00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 xml:space="preserve"> </w:t>
      </w:r>
    </w:p>
    <w:p w14:paraId="17736551" w14:textId="77777777" w:rsidR="00A77633" w:rsidRDefault="00A77633" w:rsidP="00A77633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советник Администрации Звениговского муниципального района </w:t>
      </w:r>
      <w:r>
        <w:rPr>
          <w:rFonts w:eastAsia="Calibri"/>
          <w:sz w:val="28"/>
          <w:szCs w:val="28"/>
          <w:vertAlign w:val="superscript"/>
        </w:rPr>
        <w:t>4</w:t>
      </w:r>
      <w:r>
        <w:rPr>
          <w:rFonts w:eastAsia="Calibri"/>
          <w:sz w:val="28"/>
          <w:szCs w:val="28"/>
        </w:rPr>
        <w:t xml:space="preserve">; </w:t>
      </w:r>
    </w:p>
    <w:p w14:paraId="41028F05" w14:textId="77777777" w:rsidR="00A77633" w:rsidRDefault="00A77633" w:rsidP="00A77633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консультант отдела экономики и муниципальных закупок Администрации Звениговского муниципального района; </w:t>
      </w:r>
    </w:p>
    <w:p w14:paraId="1A358E4E" w14:textId="77777777" w:rsidR="00A77633" w:rsidRDefault="00A77633" w:rsidP="00A77633">
      <w:pPr>
        <w:ind w:firstLine="720"/>
        <w:contextualSpacing/>
        <w:jc w:val="both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>- консультант отдела физической культуры, спорта и молодежи Администрации Звениговского муниципального района</w:t>
      </w:r>
      <w:r>
        <w:rPr>
          <w:rFonts w:eastAsia="Calibri"/>
          <w:sz w:val="28"/>
          <w:szCs w:val="28"/>
          <w:vertAlign w:val="superscript"/>
        </w:rPr>
        <w:t>5</w:t>
      </w:r>
      <w:r>
        <w:rPr>
          <w:rFonts w:eastAsia="Calibri"/>
          <w:bCs/>
          <w:sz w:val="28"/>
          <w:szCs w:val="28"/>
        </w:rPr>
        <w:t xml:space="preserve">; </w:t>
      </w:r>
    </w:p>
    <w:p w14:paraId="13A117DC" w14:textId="77777777" w:rsidR="00A77633" w:rsidRDefault="00A77633" w:rsidP="00A77633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636EA9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консультант</w:t>
      </w:r>
      <w:r w:rsidRPr="00636EA9">
        <w:rPr>
          <w:rFonts w:eastAsia="Calibri"/>
          <w:sz w:val="28"/>
          <w:szCs w:val="28"/>
        </w:rPr>
        <w:t xml:space="preserve"> отдела капитально</w:t>
      </w:r>
      <w:r>
        <w:rPr>
          <w:rFonts w:eastAsia="Calibri"/>
          <w:sz w:val="28"/>
          <w:szCs w:val="28"/>
        </w:rPr>
        <w:t>го строительства и архитектуры А</w:t>
      </w:r>
      <w:r w:rsidRPr="00636EA9">
        <w:rPr>
          <w:rFonts w:eastAsia="Calibri"/>
          <w:sz w:val="28"/>
          <w:szCs w:val="28"/>
        </w:rPr>
        <w:t>дминистрации Звениговского муниципального района¹°;</w:t>
      </w:r>
      <w:r>
        <w:rPr>
          <w:rFonts w:eastAsia="Calibri"/>
          <w:sz w:val="28"/>
          <w:szCs w:val="28"/>
        </w:rPr>
        <w:t xml:space="preserve"> </w:t>
      </w:r>
    </w:p>
    <w:p w14:paraId="261D1E60" w14:textId="77777777" w:rsidR="00A77633" w:rsidRDefault="00A77633" w:rsidP="00A77633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636EA9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консультант отдела</w:t>
      </w:r>
      <w:r w:rsidRPr="00636EA9">
        <w:rPr>
          <w:rFonts w:eastAsia="Calibri"/>
          <w:sz w:val="28"/>
          <w:szCs w:val="28"/>
        </w:rPr>
        <w:t xml:space="preserve"> развития сель</w:t>
      </w:r>
      <w:r>
        <w:rPr>
          <w:rFonts w:eastAsia="Calibri"/>
          <w:sz w:val="28"/>
          <w:szCs w:val="28"/>
        </w:rPr>
        <w:t>скохозяйственного производства А</w:t>
      </w:r>
      <w:r w:rsidRPr="00636EA9">
        <w:rPr>
          <w:rFonts w:eastAsia="Calibri"/>
          <w:sz w:val="28"/>
          <w:szCs w:val="28"/>
        </w:rPr>
        <w:t>дминистрации Звениговского муниципального района¹¹.</w:t>
      </w:r>
      <w:r>
        <w:rPr>
          <w:rFonts w:eastAsia="Calibri"/>
          <w:sz w:val="28"/>
          <w:szCs w:val="28"/>
        </w:rPr>
        <w:t xml:space="preserve"> </w:t>
      </w:r>
    </w:p>
    <w:p w14:paraId="46231F58" w14:textId="77777777" w:rsidR="00A77633" w:rsidRDefault="00A77633" w:rsidP="00A77633">
      <w:pPr>
        <w:ind w:firstLine="720"/>
        <w:contextualSpacing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Старшая группа должностей муниципальной службы</w:t>
      </w:r>
    </w:p>
    <w:p w14:paraId="4C763DF9" w14:textId="77777777" w:rsidR="00A77633" w:rsidRPr="00194771" w:rsidRDefault="00A77633" w:rsidP="00A7763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главный специалист отдела образования Администрации </w:t>
      </w:r>
      <w:bookmarkStart w:id="1" w:name="_Hlk94541109"/>
      <w:r>
        <w:rPr>
          <w:rFonts w:eastAsia="Calibri"/>
          <w:sz w:val="28"/>
          <w:szCs w:val="28"/>
        </w:rPr>
        <w:t>Звениговского муниципального района</w:t>
      </w:r>
      <w:bookmarkEnd w:id="1"/>
      <w:r>
        <w:rPr>
          <w:rFonts w:eastAsia="Calibri"/>
          <w:sz w:val="28"/>
          <w:szCs w:val="28"/>
          <w:vertAlign w:val="superscript"/>
        </w:rPr>
        <w:t>6</w:t>
      </w:r>
      <w:r w:rsidRPr="00194771">
        <w:rPr>
          <w:rFonts w:eastAsia="Calibri"/>
          <w:sz w:val="28"/>
          <w:szCs w:val="28"/>
        </w:rPr>
        <w:t xml:space="preserve">; </w:t>
      </w:r>
      <w:r>
        <w:rPr>
          <w:rFonts w:eastAsia="Calibri"/>
          <w:sz w:val="28"/>
          <w:szCs w:val="28"/>
        </w:rPr>
        <w:t xml:space="preserve"> </w:t>
      </w:r>
    </w:p>
    <w:p w14:paraId="6F344C7A" w14:textId="77777777" w:rsidR="00A77633" w:rsidRPr="00636EA9" w:rsidRDefault="00A77633" w:rsidP="00A77633">
      <w:pPr>
        <w:spacing w:line="256" w:lineRule="auto"/>
        <w:ind w:firstLine="709"/>
        <w:jc w:val="both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>- главный специалист отдела образования Администрации Звениговского муниципального района</w:t>
      </w:r>
      <w:r>
        <w:rPr>
          <w:rFonts w:eastAsia="Calibri"/>
          <w:sz w:val="28"/>
          <w:szCs w:val="28"/>
          <w:vertAlign w:val="superscript"/>
        </w:rPr>
        <w:t>7</w:t>
      </w:r>
      <w:r>
        <w:rPr>
          <w:rFonts w:eastAsia="Calibri"/>
          <w:sz w:val="28"/>
          <w:szCs w:val="28"/>
        </w:rPr>
        <w:t xml:space="preserve">. </w:t>
      </w:r>
    </w:p>
    <w:p w14:paraId="4466C80D" w14:textId="77777777" w:rsidR="00A77633" w:rsidRDefault="00A77633" w:rsidP="00A77633">
      <w:pPr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</w:t>
      </w:r>
    </w:p>
    <w:p w14:paraId="36156B92" w14:textId="77777777" w:rsidR="00A77633" w:rsidRDefault="00A77633" w:rsidP="00A77633">
      <w:pPr>
        <w:spacing w:line="216" w:lineRule="auto"/>
        <w:contextualSpacing/>
        <w:jc w:val="both"/>
        <w:rPr>
          <w:rFonts w:eastAsia="Calibri"/>
        </w:rPr>
      </w:pPr>
    </w:p>
    <w:tbl>
      <w:tblPr>
        <w:tblStyle w:val="ac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A77633" w14:paraId="5ED2DDE5" w14:textId="77777777" w:rsidTr="00D9538F">
        <w:tc>
          <w:tcPr>
            <w:tcW w:w="9571" w:type="dxa"/>
          </w:tcPr>
          <w:p w14:paraId="6ECC9980" w14:textId="77777777" w:rsidR="00A77633" w:rsidRDefault="00A77633" w:rsidP="00D9538F">
            <w:pPr>
              <w:spacing w:line="216" w:lineRule="auto"/>
              <w:contextualSpacing/>
              <w:rPr>
                <w:rFonts w:eastAsia="Calibri"/>
              </w:rPr>
            </w:pPr>
            <w:proofErr w:type="gramStart"/>
            <w:r w:rsidRPr="007C0686">
              <w:rPr>
                <w:rFonts w:eastAsia="Calibri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  <w:r>
              <w:rPr>
                <w:rFonts w:eastAsia="Calibri"/>
              </w:rPr>
              <w:t>по</w:t>
            </w:r>
            <w:proofErr w:type="gramEnd"/>
            <w:r>
              <w:rPr>
                <w:rFonts w:eastAsia="Calibri"/>
              </w:rPr>
              <w:t xml:space="preserve"> вопросам экономического развития территорий;</w:t>
            </w:r>
          </w:p>
          <w:p w14:paraId="3A29BF0F" w14:textId="77777777" w:rsidR="00A77633" w:rsidRDefault="00A77633" w:rsidP="00D9538F">
            <w:pPr>
              <w:spacing w:line="216" w:lineRule="auto"/>
              <w:contextualSpacing/>
              <w:rPr>
                <w:rFonts w:eastAsia="Calibri"/>
              </w:rPr>
            </w:pPr>
            <w:proofErr w:type="gramStart"/>
            <w:r w:rsidRPr="007C0686">
              <w:rPr>
                <w:rFonts w:eastAsia="Calibri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  <w:r>
              <w:rPr>
                <w:rFonts w:eastAsia="Calibri"/>
              </w:rPr>
              <w:t>по</w:t>
            </w:r>
            <w:proofErr w:type="gramEnd"/>
            <w:r>
              <w:rPr>
                <w:rFonts w:eastAsia="Calibri"/>
              </w:rPr>
              <w:t xml:space="preserve"> социальным вопросам;</w:t>
            </w:r>
          </w:p>
          <w:p w14:paraId="6E936A27" w14:textId="77777777" w:rsidR="00A77633" w:rsidRDefault="00A77633" w:rsidP="00D9538F">
            <w:pPr>
              <w:spacing w:line="216" w:lineRule="auto"/>
              <w:contextualSpacing/>
              <w:rPr>
                <w:rFonts w:eastAsia="Calibri"/>
              </w:rPr>
            </w:pPr>
            <w:r w:rsidRPr="007C0686">
              <w:rPr>
                <w:rFonts w:eastAsia="Calibri"/>
              </w:rPr>
              <w:t>3</w:t>
            </w:r>
            <w:r>
              <w:rPr>
                <w:rFonts w:eastAsia="Calibri"/>
              </w:rPr>
              <w:t xml:space="preserve">   по вопросам опеки и попечительства над несовершеннолетними;</w:t>
            </w:r>
          </w:p>
          <w:p w14:paraId="285C53DA" w14:textId="77777777" w:rsidR="00A77633" w:rsidRDefault="00A77633" w:rsidP="00D9538F">
            <w:pPr>
              <w:spacing w:line="216" w:lineRule="auto"/>
              <w:contextualSpacing/>
              <w:rPr>
                <w:rFonts w:eastAsia="Calibri"/>
              </w:rPr>
            </w:pPr>
            <w:proofErr w:type="gramStart"/>
            <w:r w:rsidRPr="007C0686">
              <w:rPr>
                <w:rFonts w:eastAsia="Calibri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  <w:r>
              <w:rPr>
                <w:rFonts w:eastAsia="Calibri"/>
              </w:rPr>
              <w:t>ответственный</w:t>
            </w:r>
            <w:proofErr w:type="gramEnd"/>
            <w:r>
              <w:rPr>
                <w:rFonts w:eastAsia="Calibri"/>
              </w:rPr>
              <w:t xml:space="preserve"> секретарь комиссии по делам несовершеннолетних и защите их прав;</w:t>
            </w:r>
          </w:p>
          <w:p w14:paraId="7909AB6F" w14:textId="77777777" w:rsidR="00A77633" w:rsidRDefault="00A77633" w:rsidP="00D9538F">
            <w:pPr>
              <w:spacing w:line="216" w:lineRule="auto"/>
              <w:contextualSpacing/>
              <w:rPr>
                <w:rFonts w:eastAsia="Calibri"/>
              </w:rPr>
            </w:pPr>
            <w:proofErr w:type="gramStart"/>
            <w:r w:rsidRPr="007C0686">
              <w:rPr>
                <w:rFonts w:eastAsia="Calibri"/>
              </w:rPr>
              <w:t>5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  <w:r>
              <w:rPr>
                <w:rFonts w:eastAsia="Calibri"/>
              </w:rPr>
              <w:t>секретарь</w:t>
            </w:r>
            <w:proofErr w:type="gramEnd"/>
            <w:r>
              <w:rPr>
                <w:rFonts w:eastAsia="Calibri"/>
              </w:rPr>
              <w:t xml:space="preserve"> Координационного совета по реализации подпрограммы «Жильё для молодой семьи»;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</w:p>
          <w:p w14:paraId="0302A7FB" w14:textId="77777777" w:rsidR="00A77633" w:rsidRDefault="00A77633" w:rsidP="00D9538F">
            <w:pPr>
              <w:tabs>
                <w:tab w:val="left" w:pos="567"/>
              </w:tabs>
              <w:spacing w:line="216" w:lineRule="auto"/>
              <w:contextualSpacing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</w:rPr>
              <w:t>6  по</w:t>
            </w:r>
            <w:proofErr w:type="gramEnd"/>
            <w:r>
              <w:rPr>
                <w:rFonts w:eastAsia="Calibri"/>
              </w:rPr>
              <w:t xml:space="preserve"> вопросам образовательной деятельности</w:t>
            </w:r>
          </w:p>
          <w:p w14:paraId="17F2F5F8" w14:textId="77777777" w:rsidR="00A77633" w:rsidRDefault="00A77633" w:rsidP="00D9538F">
            <w:pPr>
              <w:spacing w:line="216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7 по вопросам опеки и попечительства над несовершеннолетними;</w:t>
            </w:r>
          </w:p>
        </w:tc>
      </w:tr>
    </w:tbl>
    <w:p w14:paraId="5A9790E0" w14:textId="77777777" w:rsidR="00A77633" w:rsidRDefault="00A77633" w:rsidP="00A77633">
      <w:pPr>
        <w:spacing w:line="216" w:lineRule="auto"/>
        <w:ind w:left="720"/>
        <w:contextualSpacing/>
        <w:jc w:val="both"/>
        <w:rPr>
          <w:rFonts w:eastAsia="Calibri"/>
          <w:sz w:val="28"/>
          <w:szCs w:val="28"/>
        </w:rPr>
      </w:pPr>
    </w:p>
    <w:p w14:paraId="039DD6CB" w14:textId="77777777" w:rsidR="00A77633" w:rsidRDefault="00A77633" w:rsidP="00A77633">
      <w:pPr>
        <w:ind w:firstLine="709"/>
        <w:rPr>
          <w:rFonts w:ascii="Calibri" w:eastAsia="Calibri" w:hAnsi="Calibri"/>
          <w:highlight w:val="yellow"/>
        </w:rPr>
      </w:pPr>
    </w:p>
    <w:p w14:paraId="5945CF0F" w14:textId="77777777" w:rsidR="00A77633" w:rsidRDefault="00A77633" w:rsidP="00A77633">
      <w:pPr>
        <w:ind w:firstLine="709"/>
        <w:rPr>
          <w:rFonts w:ascii="Calibri" w:eastAsia="Calibri" w:hAnsi="Calibri"/>
          <w:highlight w:val="yellow"/>
        </w:rPr>
      </w:pPr>
    </w:p>
    <w:p w14:paraId="66255DD2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428D264B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3C02DF64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5540D87E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33BE3975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23AF159F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0EDD3F9E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58DE557B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64823BA7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73376C0D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30392EA0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1CBE8C5D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551B9643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1E607750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75CDEBE9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77E03E28" w14:textId="77777777" w:rsidR="00A77633" w:rsidRDefault="00A77633" w:rsidP="00A77633">
      <w:pPr>
        <w:jc w:val="center"/>
        <w:rPr>
          <w:sz w:val="24"/>
          <w:szCs w:val="24"/>
          <w:lang w:eastAsia="ar-SA"/>
        </w:rPr>
      </w:pPr>
    </w:p>
    <w:p w14:paraId="1BA42CAB" w14:textId="77777777" w:rsidR="00383498" w:rsidRPr="003524D4" w:rsidRDefault="00383498" w:rsidP="00570B46">
      <w:pPr>
        <w:jc w:val="center"/>
        <w:rPr>
          <w:b/>
          <w:sz w:val="28"/>
          <w:szCs w:val="28"/>
        </w:rPr>
      </w:pPr>
    </w:p>
    <w:sectPr w:rsidR="00383498" w:rsidRPr="003524D4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A563B8B"/>
    <w:multiLevelType w:val="hybridMultilevel"/>
    <w:tmpl w:val="1ED078F6"/>
    <w:lvl w:ilvl="0" w:tplc="F8849A5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B4C0DD2C">
      <w:start w:val="1"/>
      <w:numFmt w:val="lowerLetter"/>
      <w:lvlText w:val="%2."/>
      <w:lvlJc w:val="left"/>
      <w:pPr>
        <w:ind w:left="1440" w:hanging="360"/>
      </w:pPr>
    </w:lvl>
    <w:lvl w:ilvl="2" w:tplc="751E7D78">
      <w:start w:val="1"/>
      <w:numFmt w:val="lowerRoman"/>
      <w:lvlText w:val="%3."/>
      <w:lvlJc w:val="right"/>
      <w:pPr>
        <w:ind w:left="2160" w:hanging="180"/>
      </w:pPr>
    </w:lvl>
    <w:lvl w:ilvl="3" w:tplc="F4E24C2C">
      <w:start w:val="1"/>
      <w:numFmt w:val="decimal"/>
      <w:lvlText w:val="%4."/>
      <w:lvlJc w:val="left"/>
      <w:pPr>
        <w:ind w:left="2880" w:hanging="360"/>
      </w:pPr>
    </w:lvl>
    <w:lvl w:ilvl="4" w:tplc="A5182DDC">
      <w:start w:val="1"/>
      <w:numFmt w:val="lowerLetter"/>
      <w:lvlText w:val="%5."/>
      <w:lvlJc w:val="left"/>
      <w:pPr>
        <w:ind w:left="3600" w:hanging="360"/>
      </w:pPr>
    </w:lvl>
    <w:lvl w:ilvl="5" w:tplc="BC5236E6">
      <w:start w:val="1"/>
      <w:numFmt w:val="lowerRoman"/>
      <w:lvlText w:val="%6."/>
      <w:lvlJc w:val="right"/>
      <w:pPr>
        <w:ind w:left="4320" w:hanging="180"/>
      </w:pPr>
    </w:lvl>
    <w:lvl w:ilvl="6" w:tplc="5C3252BC">
      <w:start w:val="1"/>
      <w:numFmt w:val="decimal"/>
      <w:lvlText w:val="%7."/>
      <w:lvlJc w:val="left"/>
      <w:pPr>
        <w:ind w:left="5040" w:hanging="360"/>
      </w:pPr>
    </w:lvl>
    <w:lvl w:ilvl="7" w:tplc="7C985658">
      <w:start w:val="1"/>
      <w:numFmt w:val="lowerLetter"/>
      <w:lvlText w:val="%8."/>
      <w:lvlJc w:val="left"/>
      <w:pPr>
        <w:ind w:left="5760" w:hanging="360"/>
      </w:pPr>
    </w:lvl>
    <w:lvl w:ilvl="8" w:tplc="E0886DA4">
      <w:start w:val="1"/>
      <w:numFmt w:val="lowerRoman"/>
      <w:lvlText w:val="%9."/>
      <w:lvlJc w:val="right"/>
      <w:pPr>
        <w:ind w:left="6480" w:hanging="180"/>
      </w:pPr>
    </w:lvl>
  </w:abstractNum>
  <w:num w:numId="1" w16cid:durableId="354235468">
    <w:abstractNumId w:val="0"/>
  </w:num>
  <w:num w:numId="2" w16cid:durableId="1234968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1247EE"/>
    <w:rsid w:val="0013258B"/>
    <w:rsid w:val="00153135"/>
    <w:rsid w:val="00185969"/>
    <w:rsid w:val="00216A9F"/>
    <w:rsid w:val="00225EF7"/>
    <w:rsid w:val="002A0A99"/>
    <w:rsid w:val="00315692"/>
    <w:rsid w:val="00383498"/>
    <w:rsid w:val="003B09D9"/>
    <w:rsid w:val="003B43E2"/>
    <w:rsid w:val="003C00EF"/>
    <w:rsid w:val="00410116"/>
    <w:rsid w:val="00425811"/>
    <w:rsid w:val="00502EE9"/>
    <w:rsid w:val="005156F0"/>
    <w:rsid w:val="00516226"/>
    <w:rsid w:val="00537A23"/>
    <w:rsid w:val="00570B46"/>
    <w:rsid w:val="005811D5"/>
    <w:rsid w:val="00593BAD"/>
    <w:rsid w:val="005948DB"/>
    <w:rsid w:val="00636A89"/>
    <w:rsid w:val="006B1594"/>
    <w:rsid w:val="006E1CEC"/>
    <w:rsid w:val="007064E8"/>
    <w:rsid w:val="00714407"/>
    <w:rsid w:val="0074125E"/>
    <w:rsid w:val="00783233"/>
    <w:rsid w:val="007B6C1E"/>
    <w:rsid w:val="007F2232"/>
    <w:rsid w:val="008105E1"/>
    <w:rsid w:val="008B6734"/>
    <w:rsid w:val="008D0263"/>
    <w:rsid w:val="0090231E"/>
    <w:rsid w:val="00925367"/>
    <w:rsid w:val="00974DCA"/>
    <w:rsid w:val="00A77633"/>
    <w:rsid w:val="00AF1C7D"/>
    <w:rsid w:val="00AF4234"/>
    <w:rsid w:val="00B024B3"/>
    <w:rsid w:val="00B14260"/>
    <w:rsid w:val="00B54B49"/>
    <w:rsid w:val="00B8022B"/>
    <w:rsid w:val="00C47E18"/>
    <w:rsid w:val="00C50372"/>
    <w:rsid w:val="00C524D5"/>
    <w:rsid w:val="00C74DF3"/>
    <w:rsid w:val="00CE1FC8"/>
    <w:rsid w:val="00D11C42"/>
    <w:rsid w:val="00D4237C"/>
    <w:rsid w:val="00D85E36"/>
    <w:rsid w:val="00D8783A"/>
    <w:rsid w:val="00DA14C7"/>
    <w:rsid w:val="00DA44C7"/>
    <w:rsid w:val="00DA75C5"/>
    <w:rsid w:val="00DF3B22"/>
    <w:rsid w:val="00EA6241"/>
    <w:rsid w:val="00EE46D5"/>
    <w:rsid w:val="00F037DB"/>
    <w:rsid w:val="00F20751"/>
    <w:rsid w:val="00F75D21"/>
    <w:rsid w:val="00FB2895"/>
    <w:rsid w:val="00FD4A36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c">
    <w:name w:val="Table Grid"/>
    <w:basedOn w:val="a1"/>
    <w:uiPriority w:val="59"/>
    <w:rsid w:val="00A776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3</cp:revision>
  <cp:lastPrinted>2020-12-17T05:14:00Z</cp:lastPrinted>
  <dcterms:created xsi:type="dcterms:W3CDTF">2023-12-21T07:09:00Z</dcterms:created>
  <dcterms:modified xsi:type="dcterms:W3CDTF">2023-12-25T05:28:00Z</dcterms:modified>
</cp:coreProperties>
</file>