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52672DEB" w14:textId="1CF0D25E" w:rsidR="00B1500B" w:rsidRDefault="008F0662" w:rsidP="00B1500B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</w:t>
      </w:r>
      <w:r w:rsidR="00C76AC8">
        <w:rPr>
          <w:b/>
        </w:rPr>
        <w:t>1</w:t>
      </w:r>
      <w:r>
        <w:rPr>
          <w:b/>
        </w:rPr>
        <w:t xml:space="preserve">                        Решение № </w:t>
      </w:r>
      <w:r w:rsidR="00324810">
        <w:rPr>
          <w:b/>
        </w:rPr>
        <w:t>4</w:t>
      </w:r>
      <w:r w:rsidR="00F8156A">
        <w:rPr>
          <w:b/>
        </w:rPr>
        <w:t>7</w:t>
      </w:r>
      <w:r w:rsidR="000C5A7A">
        <w:rPr>
          <w:b/>
        </w:rPr>
        <w:t>6</w:t>
      </w:r>
      <w:r>
        <w:rPr>
          <w:b/>
        </w:rPr>
        <w:t xml:space="preserve">                   </w:t>
      </w:r>
      <w:r w:rsidR="00324810">
        <w:rPr>
          <w:b/>
        </w:rPr>
        <w:t>1</w:t>
      </w:r>
      <w:r w:rsidR="00C76AC8">
        <w:rPr>
          <w:b/>
        </w:rPr>
        <w:t>3</w:t>
      </w:r>
      <w:r w:rsidR="00324810">
        <w:rPr>
          <w:b/>
        </w:rPr>
        <w:t xml:space="preserve"> </w:t>
      </w:r>
      <w:r w:rsidR="00C76AC8">
        <w:rPr>
          <w:b/>
        </w:rPr>
        <w:t>декабря</w:t>
      </w:r>
      <w:r>
        <w:rPr>
          <w:b/>
        </w:rPr>
        <w:t xml:space="preserve">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2404E28F" w14:textId="77777777" w:rsidR="000C5A7A" w:rsidRPr="00F8156A" w:rsidRDefault="000C5A7A" w:rsidP="00B1500B">
      <w:pPr>
        <w:jc w:val="center"/>
        <w:rPr>
          <w:b/>
        </w:rPr>
      </w:pPr>
    </w:p>
    <w:p w14:paraId="51762718" w14:textId="77DC6CBB" w:rsidR="000C5A7A" w:rsidRDefault="000C5A7A" w:rsidP="000C5A7A">
      <w:pPr>
        <w:jc w:val="center"/>
        <w:rPr>
          <w:b/>
          <w:szCs w:val="28"/>
        </w:rPr>
      </w:pPr>
      <w:r w:rsidRPr="000C5A7A">
        <w:rPr>
          <w:b/>
          <w:szCs w:val="28"/>
        </w:rPr>
        <w:t xml:space="preserve"> </w:t>
      </w:r>
      <w:r>
        <w:rPr>
          <w:b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30.12.2015 г. 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 </w:t>
      </w:r>
    </w:p>
    <w:p w14:paraId="3CC6AFFE" w14:textId="77777777" w:rsidR="000C5A7A" w:rsidRDefault="000C5A7A" w:rsidP="000C5A7A">
      <w:pPr>
        <w:jc w:val="center"/>
        <w:rPr>
          <w:szCs w:val="28"/>
        </w:rPr>
      </w:pPr>
      <w:r>
        <w:rPr>
          <w:b/>
          <w:szCs w:val="28"/>
        </w:rPr>
        <w:t>(в редакции решения от 01.06.2016 года № 176, от 15.07.2020 года № 120, от 16.02.2022 года № 298, от 15.08.2022 № 331)</w:t>
      </w:r>
    </w:p>
    <w:p w14:paraId="2D5A68CF" w14:textId="77777777" w:rsidR="000C5A7A" w:rsidRDefault="000C5A7A" w:rsidP="000C5A7A">
      <w:pPr>
        <w:jc w:val="center"/>
        <w:rPr>
          <w:szCs w:val="28"/>
        </w:rPr>
      </w:pPr>
    </w:p>
    <w:p w14:paraId="00739642" w14:textId="77777777" w:rsidR="000C5A7A" w:rsidRDefault="000C5A7A" w:rsidP="000C5A7A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соответствии с постановлением Правительства Республики Марий Эл от 17.11.2023 года № 578 «О внесении изменений в постановление Правительства Республики Марий Эл от 2 июля 2015 г. № 361», Собрание депутатов</w:t>
      </w:r>
    </w:p>
    <w:p w14:paraId="6D581945" w14:textId="77777777" w:rsidR="000C5A7A" w:rsidRDefault="000C5A7A" w:rsidP="000C5A7A">
      <w:pPr>
        <w:jc w:val="both"/>
        <w:rPr>
          <w:szCs w:val="28"/>
        </w:rPr>
      </w:pPr>
    </w:p>
    <w:p w14:paraId="67CE6E37" w14:textId="77777777" w:rsidR="000C5A7A" w:rsidRDefault="000C5A7A" w:rsidP="000C5A7A">
      <w:pPr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14:paraId="75672CFD" w14:textId="77777777" w:rsidR="000C5A7A" w:rsidRDefault="000C5A7A" w:rsidP="000C5A7A">
      <w:pPr>
        <w:jc w:val="center"/>
        <w:rPr>
          <w:b/>
          <w:szCs w:val="28"/>
        </w:rPr>
      </w:pPr>
    </w:p>
    <w:p w14:paraId="1235CD2A" w14:textId="77777777" w:rsidR="000C5A7A" w:rsidRDefault="000C5A7A" w:rsidP="000C5A7A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Собрания депутатов от 30.12.2015 г. 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 (                      в редакции решения от 01.06.2016 года № 176, от 15.07.2020 года № 120, от 16.02.2022 года № 298, от 15.08.2022 № 331) (далее – Решение) следующие изменения:</w:t>
      </w:r>
    </w:p>
    <w:p w14:paraId="350C836C" w14:textId="77777777" w:rsidR="000C5A7A" w:rsidRDefault="000C5A7A" w:rsidP="000C5A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1.1. Порядок </w:t>
      </w:r>
      <w:r>
        <w:rPr>
          <w:szCs w:val="28"/>
        </w:rPr>
        <w:t>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торгов:</w:t>
      </w:r>
    </w:p>
    <w:p w14:paraId="3C1AA4CB" w14:textId="77777777" w:rsidR="000C5A7A" w:rsidRDefault="000C5A7A" w:rsidP="000C5A7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>дополнить пунктом 4 следующего содержания:</w:t>
      </w:r>
    </w:p>
    <w:p w14:paraId="6530E26D" w14:textId="77777777" w:rsidR="000C5A7A" w:rsidRDefault="000C5A7A" w:rsidP="000C5A7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«4. В случаях, не указанных в приложении к настоящему Порядку, цена продажи земельного участка определяется в размере его кадастровой стоимости.»</w:t>
      </w:r>
      <w:r>
        <w:rPr>
          <w:rFonts w:eastAsiaTheme="minorHAnsi"/>
          <w:szCs w:val="28"/>
          <w:lang w:eastAsia="en-US"/>
        </w:rPr>
        <w:t>;</w:t>
      </w:r>
    </w:p>
    <w:p w14:paraId="1F6B51E8" w14:textId="77777777" w:rsidR="000C5A7A" w:rsidRDefault="000C5A7A" w:rsidP="000C5A7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пункт 4 считать пунктом 5.</w:t>
      </w:r>
    </w:p>
    <w:p w14:paraId="7331F0BE" w14:textId="77777777" w:rsidR="000C5A7A" w:rsidRDefault="000C5A7A" w:rsidP="000C5A7A">
      <w:pPr>
        <w:pStyle w:val="ae"/>
        <w:widowControl w:val="0"/>
        <w:spacing w:after="0"/>
        <w:ind w:left="0" w:firstLine="709"/>
        <w:jc w:val="both"/>
        <w:rPr>
          <w:szCs w:val="28"/>
          <w:lang w:eastAsia="zh-CN"/>
        </w:rPr>
      </w:pPr>
      <w:r>
        <w:rPr>
          <w:szCs w:val="28"/>
        </w:rPr>
        <w:t xml:space="preserve">3. Настоящее решение вступает в силу после официального опубликования в газете муниципального учреждения «Редакция Звениговской </w:t>
      </w:r>
      <w:r>
        <w:rPr>
          <w:szCs w:val="28"/>
        </w:rPr>
        <w:lastRenderedPageBreak/>
        <w:t>районной газеты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3E287522" w14:textId="5DEDA374" w:rsidR="00B1500B" w:rsidRDefault="00B1500B" w:rsidP="00B1500B">
      <w:pPr>
        <w:widowControl w:val="0"/>
        <w:suppressAutoHyphens/>
        <w:ind w:firstLine="709"/>
        <w:jc w:val="both"/>
        <w:rPr>
          <w:szCs w:val="28"/>
          <w:lang w:eastAsia="zh-CN"/>
        </w:rPr>
      </w:pPr>
    </w:p>
    <w:p w14:paraId="2F264DB3" w14:textId="77777777" w:rsidR="00B1500B" w:rsidRPr="00B1500B" w:rsidRDefault="00B1500B" w:rsidP="00B1500B">
      <w:pPr>
        <w:widowControl w:val="0"/>
        <w:suppressAutoHyphens/>
        <w:ind w:firstLine="709"/>
        <w:jc w:val="both"/>
        <w:rPr>
          <w:szCs w:val="28"/>
          <w:lang w:eastAsia="zh-CN"/>
        </w:rPr>
      </w:pPr>
    </w:p>
    <w:p w14:paraId="29F51758" w14:textId="77777777" w:rsidR="00C76AC8" w:rsidRDefault="00C76AC8" w:rsidP="00C76AC8">
      <w:pPr>
        <w:jc w:val="both"/>
      </w:pPr>
      <w:r>
        <w:t>Глава муниципального образования</w:t>
      </w:r>
    </w:p>
    <w:p w14:paraId="3A8D48C9" w14:textId="77777777" w:rsidR="00C76AC8" w:rsidRDefault="00C76AC8" w:rsidP="00C76AC8">
      <w:pPr>
        <w:jc w:val="both"/>
      </w:pPr>
      <w:r>
        <w:t xml:space="preserve">Председатель Собрания депутатов  </w:t>
      </w:r>
    </w:p>
    <w:p w14:paraId="592E1B3D" w14:textId="77777777" w:rsidR="00C76AC8" w:rsidRDefault="00C76AC8" w:rsidP="00C76AC8">
      <w:pPr>
        <w:jc w:val="both"/>
      </w:pPr>
      <w:r>
        <w:t xml:space="preserve">Звениговского муниципального района </w:t>
      </w:r>
    </w:p>
    <w:p w14:paraId="6AD1BFCE" w14:textId="7D9DE1E2" w:rsidR="00C76AC8" w:rsidRDefault="00C76AC8" w:rsidP="00C76AC8">
      <w:pPr>
        <w:jc w:val="both"/>
      </w:pPr>
      <w:r>
        <w:t>Республики Марий Эл</w:t>
      </w:r>
      <w:r>
        <w:tab/>
      </w:r>
      <w:r>
        <w:tab/>
      </w:r>
      <w:r>
        <w:tab/>
      </w:r>
      <w:r>
        <w:tab/>
      </w:r>
      <w:r>
        <w:tab/>
        <w:t xml:space="preserve">                Н.В. Лабутин</w:t>
      </w:r>
      <w:r w:rsidR="00F8156A">
        <w:t>а</w:t>
      </w:r>
    </w:p>
    <w:sectPr w:rsidR="00C76AC8" w:rsidSect="00C97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1388" w14:textId="77777777" w:rsidR="00C0675A" w:rsidRDefault="00C0675A" w:rsidP="009A43C1">
      <w:r>
        <w:separator/>
      </w:r>
    </w:p>
  </w:endnote>
  <w:endnote w:type="continuationSeparator" w:id="0">
    <w:p w14:paraId="648260A0" w14:textId="77777777" w:rsidR="00C0675A" w:rsidRDefault="00C0675A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C2DE" w14:textId="77777777" w:rsidR="00C0675A" w:rsidRDefault="00C0675A" w:rsidP="009A43C1">
      <w:r>
        <w:separator/>
      </w:r>
    </w:p>
  </w:footnote>
  <w:footnote w:type="continuationSeparator" w:id="0">
    <w:p w14:paraId="45417760" w14:textId="77777777" w:rsidR="00C0675A" w:rsidRDefault="00C0675A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8457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21A68"/>
    <w:rsid w:val="0003633E"/>
    <w:rsid w:val="000C31D4"/>
    <w:rsid w:val="000C5A7A"/>
    <w:rsid w:val="0013258B"/>
    <w:rsid w:val="0015726F"/>
    <w:rsid w:val="00185969"/>
    <w:rsid w:val="001860DB"/>
    <w:rsid w:val="00191878"/>
    <w:rsid w:val="001E4ED0"/>
    <w:rsid w:val="00216A9F"/>
    <w:rsid w:val="002526B2"/>
    <w:rsid w:val="00320541"/>
    <w:rsid w:val="00324810"/>
    <w:rsid w:val="00350514"/>
    <w:rsid w:val="003739F5"/>
    <w:rsid w:val="003971D6"/>
    <w:rsid w:val="003B43E2"/>
    <w:rsid w:val="00415404"/>
    <w:rsid w:val="00425811"/>
    <w:rsid w:val="00470287"/>
    <w:rsid w:val="004B6166"/>
    <w:rsid w:val="00502EE9"/>
    <w:rsid w:val="00516226"/>
    <w:rsid w:val="00577E1B"/>
    <w:rsid w:val="005811D5"/>
    <w:rsid w:val="005948DB"/>
    <w:rsid w:val="005E0908"/>
    <w:rsid w:val="0067448E"/>
    <w:rsid w:val="006815BE"/>
    <w:rsid w:val="006B1594"/>
    <w:rsid w:val="006C61FA"/>
    <w:rsid w:val="006E1CEC"/>
    <w:rsid w:val="007064E8"/>
    <w:rsid w:val="0074125E"/>
    <w:rsid w:val="00744C1C"/>
    <w:rsid w:val="007C60E0"/>
    <w:rsid w:val="008105E1"/>
    <w:rsid w:val="00814DF1"/>
    <w:rsid w:val="00846120"/>
    <w:rsid w:val="00887237"/>
    <w:rsid w:val="008B606B"/>
    <w:rsid w:val="008B6734"/>
    <w:rsid w:val="008F0662"/>
    <w:rsid w:val="00973DF6"/>
    <w:rsid w:val="00974DCA"/>
    <w:rsid w:val="009A43C1"/>
    <w:rsid w:val="00A042DB"/>
    <w:rsid w:val="00A15131"/>
    <w:rsid w:val="00A44650"/>
    <w:rsid w:val="00A521B0"/>
    <w:rsid w:val="00A6034B"/>
    <w:rsid w:val="00AF1C7D"/>
    <w:rsid w:val="00B024B3"/>
    <w:rsid w:val="00B1500B"/>
    <w:rsid w:val="00B368AA"/>
    <w:rsid w:val="00B44BFB"/>
    <w:rsid w:val="00B54B49"/>
    <w:rsid w:val="00B81D8C"/>
    <w:rsid w:val="00BB6D8E"/>
    <w:rsid w:val="00BC37EA"/>
    <w:rsid w:val="00C0675A"/>
    <w:rsid w:val="00C51721"/>
    <w:rsid w:val="00C524D5"/>
    <w:rsid w:val="00C61950"/>
    <w:rsid w:val="00C665C4"/>
    <w:rsid w:val="00C670F0"/>
    <w:rsid w:val="00C733DC"/>
    <w:rsid w:val="00C74DF3"/>
    <w:rsid w:val="00C76AC8"/>
    <w:rsid w:val="00C8325E"/>
    <w:rsid w:val="00C85D1C"/>
    <w:rsid w:val="00C96935"/>
    <w:rsid w:val="00C975A3"/>
    <w:rsid w:val="00D25654"/>
    <w:rsid w:val="00D4237C"/>
    <w:rsid w:val="00D801CC"/>
    <w:rsid w:val="00D830BE"/>
    <w:rsid w:val="00D85E36"/>
    <w:rsid w:val="00D8783A"/>
    <w:rsid w:val="00DA75C5"/>
    <w:rsid w:val="00DB3055"/>
    <w:rsid w:val="00DF3B22"/>
    <w:rsid w:val="00EA0AA7"/>
    <w:rsid w:val="00EA6241"/>
    <w:rsid w:val="00EB4A3F"/>
    <w:rsid w:val="00F20751"/>
    <w:rsid w:val="00F46D76"/>
    <w:rsid w:val="00F8156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B150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150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2023-10-02T08:03:00Z</cp:lastPrinted>
  <dcterms:created xsi:type="dcterms:W3CDTF">2023-12-11T12:18:00Z</dcterms:created>
  <dcterms:modified xsi:type="dcterms:W3CDTF">2023-12-11T12:18:00Z</dcterms:modified>
</cp:coreProperties>
</file>