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8B5" w:rsidRPr="00F6373D" w:rsidRDefault="000168B5" w:rsidP="000168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115CDB" w:rsidRPr="00912997" w:rsidRDefault="00115CDB" w:rsidP="00115CDB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115CDB" w:rsidRPr="00912997" w:rsidRDefault="00115CDB" w:rsidP="00115CDB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115CDB" w:rsidRPr="00912997" w:rsidRDefault="00115CDB" w:rsidP="00115CDB">
      <w:pPr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12997">
        <w:rPr>
          <w:rFonts w:ascii="Times New Roman" w:hAnsi="Times New Roman" w:cs="Times New Roman"/>
          <w:sz w:val="26"/>
          <w:szCs w:val="26"/>
        </w:rPr>
        <w:t xml:space="preserve">№  </w:t>
      </w:r>
      <w:r w:rsidR="00B27C95">
        <w:rPr>
          <w:rFonts w:ascii="Times New Roman" w:hAnsi="Times New Roman" w:cs="Times New Roman"/>
          <w:sz w:val="26"/>
          <w:szCs w:val="26"/>
        </w:rPr>
        <w:t>37</w:t>
      </w:r>
      <w:proofErr w:type="gramEnd"/>
      <w:r w:rsidRPr="00912997">
        <w:rPr>
          <w:rFonts w:ascii="Times New Roman" w:hAnsi="Times New Roman" w:cs="Times New Roman"/>
          <w:sz w:val="26"/>
          <w:szCs w:val="26"/>
        </w:rPr>
        <w:t xml:space="preserve">  от </w:t>
      </w:r>
      <w:r w:rsidR="00B27C95">
        <w:rPr>
          <w:rFonts w:ascii="Times New Roman" w:hAnsi="Times New Roman" w:cs="Times New Roman"/>
          <w:sz w:val="26"/>
          <w:szCs w:val="26"/>
        </w:rPr>
        <w:t>29</w:t>
      </w:r>
      <w:r w:rsidRPr="00912997">
        <w:rPr>
          <w:rFonts w:ascii="Times New Roman" w:hAnsi="Times New Roman" w:cs="Times New Roman"/>
          <w:sz w:val="26"/>
          <w:szCs w:val="26"/>
        </w:rPr>
        <w:t>.12.20</w:t>
      </w:r>
      <w:r w:rsidR="00B27C95">
        <w:rPr>
          <w:rFonts w:ascii="Times New Roman" w:hAnsi="Times New Roman" w:cs="Times New Roman"/>
          <w:sz w:val="26"/>
          <w:szCs w:val="26"/>
        </w:rPr>
        <w:t>20</w:t>
      </w:r>
      <w:r w:rsidRPr="00912997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Состав комиссии по проверке показаний одометров автотранспорта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1. В целях упорядочения эксплуатации служебного автотранспорта и контроля над расходом топлива и смазочных материалов создать постоянно действующую комиссию в следующем составе:</w:t>
      </w:r>
      <w:r w:rsidRPr="00794BFA">
        <w:rPr>
          <w:rFonts w:ascii="Times New Roman" w:hAnsi="Times New Roman" w:cs="Times New Roman"/>
          <w:sz w:val="26"/>
          <w:szCs w:val="26"/>
        </w:rPr>
        <w:br/>
      </w:r>
    </w:p>
    <w:tbl>
      <w:tblPr>
        <w:tblW w:w="9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3"/>
        <w:gridCol w:w="126"/>
        <w:gridCol w:w="126"/>
      </w:tblGrid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tbl>
            <w:tblPr>
              <w:tblW w:w="93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4"/>
              <w:gridCol w:w="3979"/>
              <w:gridCol w:w="2577"/>
            </w:tblGrid>
            <w:tr w:rsidR="00D04FF6" w:rsidRPr="00794BFA" w:rsidTr="00903119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комиссии</w:t>
                  </w: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B27C95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</w:t>
                  </w:r>
                  <w:r w:rsidR="00D04FF6"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="00D04FF6"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администрации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B27C95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="00D04FF6">
                    <w:rPr>
                      <w:rFonts w:ascii="Times New Roman" w:hAnsi="Times New Roman" w:cs="Times New Roman"/>
                      <w:sz w:val="26"/>
                      <w:szCs w:val="26"/>
                    </w:rPr>
                    <w:t>.В.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Лихач</w:t>
                  </w:r>
                  <w:r w:rsidR="00D04FF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ев</w:t>
                  </w:r>
                  <w:r w:rsidR="00D04FF6"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04FF6" w:rsidRPr="00794BFA" w:rsidTr="00903119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  <w:r w:rsidRPr="00794BFA">
                    <w:rPr>
                      <w:rFonts w:ascii="Times New Roman" w:hAnsi="Times New Roman" w:cs="Times New Roman"/>
                      <w:bCs/>
                      <w:iCs/>
                      <w:sz w:val="26"/>
                      <w:szCs w:val="26"/>
                    </w:rPr>
                    <w:t>Члены</w:t>
                  </w: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Ведущий специалист-главный бухгалтер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Л.В. Степанова</w:t>
                  </w:r>
                </w:p>
              </w:tc>
            </w:tr>
            <w:tr w:rsidR="00D04FF6" w:rsidRPr="00794BFA" w:rsidTr="00903119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B27C95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Главный</w:t>
                  </w:r>
                  <w:r w:rsidR="00D04FF6"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специалист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B27C95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 w:rsidR="00C14AC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.В.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Васильев</w:t>
                  </w:r>
                  <w:r w:rsidR="00C14AC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</w:p>
              </w:tc>
            </w:tr>
            <w:tr w:rsidR="00D04FF6" w:rsidRPr="00794BFA" w:rsidTr="00903119">
              <w:trPr>
                <w:trHeight w:val="263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39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Специалист</w:t>
                  </w:r>
                </w:p>
              </w:tc>
              <w:tc>
                <w:tcPr>
                  <w:tcW w:w="25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94BFA">
                    <w:rPr>
                      <w:rFonts w:ascii="Times New Roman" w:hAnsi="Times New Roman" w:cs="Times New Roman"/>
                      <w:sz w:val="26"/>
                      <w:szCs w:val="26"/>
                    </w:rPr>
                    <w:t>Х.В. Васильева</w:t>
                  </w:r>
                </w:p>
              </w:tc>
            </w:tr>
          </w:tbl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4FF6" w:rsidRPr="00794BFA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2. Возложить на комиссию следующие обязанности:</w:t>
      </w:r>
    </w:p>
    <w:p w:rsidR="00D04FF6" w:rsidRPr="00794BFA" w:rsidRDefault="00D04FF6" w:rsidP="00D04FF6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проверка показаний одометра;</w:t>
      </w:r>
    </w:p>
    <w:p w:rsidR="00D04FF6" w:rsidRPr="00794BFA" w:rsidRDefault="00D04FF6" w:rsidP="00D04FF6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проверка правильности оформления первичных документов бухучета, полноты и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качества ведения документооборота по автомобилю (заполнение всех реквизитов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путевых листов, проставление необходимых подписей, наличие неоговоренных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исправлений, наличие и заполнение журнала выхода и возвращения</w:t>
      </w:r>
      <w:r w:rsidRPr="00794BFA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794BFA">
        <w:rPr>
          <w:rFonts w:ascii="Times New Roman" w:hAnsi="Times New Roman" w:cs="Times New Roman"/>
          <w:sz w:val="26"/>
          <w:szCs w:val="26"/>
        </w:rPr>
        <w:t>автотранспорта, журнала выдачи путевых листов).</w:t>
      </w:r>
    </w:p>
    <w:p w:rsidR="00D04FF6" w:rsidRPr="00794BFA" w:rsidRDefault="00D04FF6" w:rsidP="00D04FF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tbl>
      <w:tblPr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9"/>
        <w:gridCol w:w="184"/>
        <w:gridCol w:w="184"/>
        <w:gridCol w:w="184"/>
        <w:gridCol w:w="184"/>
      </w:tblGrid>
      <w:tr w:rsidR="00D04FF6" w:rsidRPr="00794BFA" w:rsidTr="00903119">
        <w:trPr>
          <w:trHeight w:val="287"/>
        </w:trPr>
        <w:tc>
          <w:tcPr>
            <w:tcW w:w="8349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04FF6" w:rsidRPr="00794BFA" w:rsidRDefault="00D04FF6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04FF6" w:rsidRPr="00794BFA" w:rsidTr="00903119">
        <w:trPr>
          <w:trHeight w:val="4129"/>
        </w:trPr>
        <w:tc>
          <w:tcPr>
            <w:tcW w:w="834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87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21"/>
              <w:gridCol w:w="3013"/>
              <w:gridCol w:w="2829"/>
            </w:tblGrid>
            <w:tr w:rsidR="00D04FF6" w:rsidRPr="00794BFA" w:rsidTr="00C14AC2">
              <w:trPr>
                <w:trHeight w:val="3741"/>
              </w:trPr>
              <w:tc>
                <w:tcPr>
                  <w:tcW w:w="2921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D04FF6" w:rsidRPr="00F73EC0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bookmarkStart w:id="2" w:name="_GoBack" w:colFirst="2" w:colLast="2"/>
                </w:p>
              </w:tc>
              <w:tc>
                <w:tcPr>
                  <w:tcW w:w="3013" w:type="dxa"/>
                </w:tcPr>
                <w:p w:rsidR="00D04FF6" w:rsidRPr="00F73EC0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829" w:type="dxa"/>
                </w:tcPr>
                <w:p w:rsidR="00D04FF6" w:rsidRPr="00794BFA" w:rsidRDefault="00D04FF6" w:rsidP="00903119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bookmarkEnd w:id="2"/>
          </w:tbl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04FF6" w:rsidRPr="00794BFA" w:rsidRDefault="00D04FF6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24470"/>
    <w:multiLevelType w:val="multilevel"/>
    <w:tmpl w:val="50E82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FF6"/>
    <w:rsid w:val="000168B5"/>
    <w:rsid w:val="00115CDB"/>
    <w:rsid w:val="006C7FA2"/>
    <w:rsid w:val="009B2558"/>
    <w:rsid w:val="00B27C95"/>
    <w:rsid w:val="00B32B6E"/>
    <w:rsid w:val="00B966E3"/>
    <w:rsid w:val="00C14AC2"/>
    <w:rsid w:val="00D04FF6"/>
    <w:rsid w:val="00D4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42B6D"/>
  <w15:docId w15:val="{A21BC80A-5D0B-49DF-8E39-1AB76525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FF6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FF6"/>
    <w:pPr>
      <w:spacing w:before="100" w:beforeAutospacing="1" w:after="100" w:afterAutospacing="1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D04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04FF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Company>office 2007 rus ent: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7</cp:revision>
  <cp:lastPrinted>2021-03-15T13:47:00Z</cp:lastPrinted>
  <dcterms:created xsi:type="dcterms:W3CDTF">2019-01-08T11:05:00Z</dcterms:created>
  <dcterms:modified xsi:type="dcterms:W3CDTF">2021-03-15T13:47:00Z</dcterms:modified>
</cp:coreProperties>
</file>