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F3D" w:rsidRPr="006A3D98" w:rsidRDefault="00A67F3D" w:rsidP="00A67F3D">
      <w:pPr>
        <w:jc w:val="right"/>
        <w:rPr>
          <w:sz w:val="26"/>
          <w:szCs w:val="26"/>
        </w:rPr>
      </w:pPr>
      <w:r w:rsidRPr="006A3D98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6</w:t>
      </w:r>
    </w:p>
    <w:p w:rsidR="00A67F3D" w:rsidRPr="006A3D98" w:rsidRDefault="00A67F3D" w:rsidP="00A67F3D">
      <w:pPr>
        <w:jc w:val="right"/>
        <w:rPr>
          <w:sz w:val="26"/>
          <w:szCs w:val="26"/>
        </w:rPr>
      </w:pPr>
      <w:r>
        <w:rPr>
          <w:sz w:val="26"/>
          <w:szCs w:val="26"/>
        </w:rPr>
        <w:t>к распоряжению об учетной политике</w:t>
      </w:r>
      <w:r w:rsidRPr="006A3D98">
        <w:rPr>
          <w:sz w:val="26"/>
          <w:szCs w:val="26"/>
        </w:rPr>
        <w:t xml:space="preserve"> </w:t>
      </w:r>
    </w:p>
    <w:p w:rsidR="00A67F3D" w:rsidRPr="006A3D98" w:rsidRDefault="00A67F3D" w:rsidP="00A67F3D">
      <w:pPr>
        <w:jc w:val="right"/>
        <w:rPr>
          <w:sz w:val="26"/>
          <w:szCs w:val="26"/>
        </w:rPr>
      </w:pPr>
      <w:proofErr w:type="gramStart"/>
      <w:r w:rsidRPr="006A3D98">
        <w:rPr>
          <w:sz w:val="26"/>
          <w:szCs w:val="26"/>
        </w:rPr>
        <w:t xml:space="preserve">№  </w:t>
      </w:r>
      <w:r w:rsidR="00EC1820">
        <w:rPr>
          <w:sz w:val="26"/>
          <w:szCs w:val="26"/>
        </w:rPr>
        <w:t>37</w:t>
      </w:r>
      <w:proofErr w:type="gramEnd"/>
      <w:r w:rsidRPr="006A3D98">
        <w:rPr>
          <w:sz w:val="26"/>
          <w:szCs w:val="26"/>
        </w:rPr>
        <w:t xml:space="preserve">  от</w:t>
      </w:r>
      <w:r w:rsidR="00EC1820">
        <w:rPr>
          <w:sz w:val="26"/>
          <w:szCs w:val="26"/>
        </w:rPr>
        <w:t xml:space="preserve"> 29</w:t>
      </w:r>
      <w:r w:rsidRPr="006A3D98">
        <w:rPr>
          <w:sz w:val="26"/>
          <w:szCs w:val="26"/>
        </w:rPr>
        <w:t>.12.20</w:t>
      </w:r>
      <w:r w:rsidR="00EC1820">
        <w:rPr>
          <w:sz w:val="26"/>
          <w:szCs w:val="26"/>
        </w:rPr>
        <w:t>20</w:t>
      </w:r>
      <w:r w:rsidRPr="006A3D98">
        <w:rPr>
          <w:sz w:val="26"/>
          <w:szCs w:val="26"/>
        </w:rPr>
        <w:t xml:space="preserve">г </w:t>
      </w:r>
    </w:p>
    <w:p w:rsidR="009B2558" w:rsidRDefault="009B2558"/>
    <w:p w:rsidR="00A67F3D" w:rsidRPr="00A67F3D" w:rsidRDefault="00A67F3D" w:rsidP="00A67F3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Рабочий план счетов бюджетного учета</w:t>
      </w:r>
    </w:p>
    <w:p w:rsidR="00A67F3D" w:rsidRDefault="00A67F3D"/>
    <w:tbl>
      <w:tblPr>
        <w:tblW w:w="9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992"/>
        <w:gridCol w:w="567"/>
        <w:gridCol w:w="378"/>
        <w:gridCol w:w="378"/>
        <w:gridCol w:w="378"/>
        <w:gridCol w:w="567"/>
        <w:gridCol w:w="567"/>
        <w:gridCol w:w="425"/>
        <w:gridCol w:w="521"/>
        <w:gridCol w:w="425"/>
      </w:tblGrid>
      <w:tr w:rsidR="00A67F3D" w:rsidRPr="0026428C" w:rsidTr="00A67F3D">
        <w:tc>
          <w:tcPr>
            <w:tcW w:w="4253" w:type="dxa"/>
            <w:vMerge w:val="restart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счета</w:t>
            </w:r>
          </w:p>
        </w:tc>
        <w:tc>
          <w:tcPr>
            <w:tcW w:w="5198" w:type="dxa"/>
            <w:gridSpan w:val="10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8" w:type="dxa"/>
            <w:gridSpan w:val="10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По бюджетной классификации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Вида деятельности</w:t>
            </w:r>
          </w:p>
        </w:tc>
        <w:tc>
          <w:tcPr>
            <w:tcW w:w="1134" w:type="dxa"/>
            <w:gridSpan w:val="3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Синтетического счета</w:t>
            </w:r>
          </w:p>
        </w:tc>
        <w:tc>
          <w:tcPr>
            <w:tcW w:w="1134" w:type="dxa"/>
            <w:gridSpan w:val="2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Аналитического счета</w:t>
            </w:r>
          </w:p>
        </w:tc>
        <w:tc>
          <w:tcPr>
            <w:tcW w:w="1371" w:type="dxa"/>
            <w:gridSpan w:val="3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A67F3D">
              <w:rPr>
                <w:rFonts w:ascii="Times New Roman" w:hAnsi="Times New Roman" w:cs="Times New Roman"/>
              </w:rPr>
              <w:t>Классификации операций сектора государственного управления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8" w:type="dxa"/>
            <w:gridSpan w:val="10"/>
          </w:tcPr>
          <w:p w:rsidR="00A67F3D" w:rsidRPr="0026428C" w:rsidRDefault="00A67F3D" w:rsidP="00A67F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разряда</w:t>
            </w:r>
          </w:p>
        </w:tc>
      </w:tr>
      <w:tr w:rsidR="00A67F3D" w:rsidRPr="0026428C" w:rsidTr="00A67F3D">
        <w:tc>
          <w:tcPr>
            <w:tcW w:w="4253" w:type="dxa"/>
            <w:vMerge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1-17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78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78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78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1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</w:tcPr>
          <w:p w:rsidR="00A67F3D" w:rsidRPr="00A67F3D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67F3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средства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Нежилые помещения (здания и сооружения)-недвижимое имущество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Производственный и хозяйственный инвентарь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Непроизводственные активы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Земля-недвижимое имущество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Амортизация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нежилых помещений (зданий и сооружений)- недвижимого имущества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машин и оборудования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транспортных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производственного и хозяйственного инвентаря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прочих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недвижимого имущества в составе имущества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Амортизация движимого имущества в составе имущества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Материальные запасы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Горюче-смазочные материалы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Прочие материальные запасы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Вложения в нефинансовые активы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Вложения  в</w:t>
            </w:r>
            <w:proofErr w:type="gramEnd"/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средства-недвижимое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Вложения в непроизведенные активы – недвижимое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Вложения в основные средства – движимое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Нефинансовые активы имущества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составляющее казну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Движимое имущество, составляющее казну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активы, составляющие имущество казны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Обесценение нефинансовых активов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иного движимого имущества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машин и оборудования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транспортных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инвентаря производственного и хозяйственного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прочих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Обесценение нежилых помещений (зданий и сооружений)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Денежные средства учреждения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на счетах бюджетов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Средства на счетах бюджета в органе Федерального Казначейства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плательщиками налоговых доходов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операционной аренды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финансовой аренды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 от собственности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оказания платных услуг (работ)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условным арендным платежам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от операций с </w:t>
            </w: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основными средствами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непроизведенными активами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невыясненным поступлениям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субсидиям на иные цели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субсидиям на осуществление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выплатам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начислениям на выплаты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 связи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транспортным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коммунальным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работам,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страхованию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материальных запасов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заработной плате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прочим выплатам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 связи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транспортных услуг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</w:t>
            </w: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оплате работ, услуг по содержанию имущества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прочих работ, услуг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страхования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иных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компенсации затрат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компенсации затрат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страховых возмещений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ущербу основным средствам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ущербу материальным запасам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денежных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иных финансовых активов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r w:rsidRPr="0026428C">
              <w:t>209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r w:rsidRPr="0026428C"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с прочими дебиторами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наличным денежным средствам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заработной плате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прочим выплатам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начислениям на выплаты по оплате труда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услугам связи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транспортным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коммунальным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работам, услугам по содержанию имущества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прочим работам, услугам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страхованию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основных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материальных запасов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другим экономическим санкциям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иным расходам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по платежам в бюджет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доходы физических лиц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единому социальному налогу и страховым взносам на обязательное пенсионное страхование в РФ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прочим платежам в бюджет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ОМС в Федеральный ФОМС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имущество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земельному налогу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расчеты с кредиторами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финансовыми органами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Финансовый результат от текущей </w:t>
            </w: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Доходы текущего финансового года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Расходы  текущего финансового года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Финансовый результат прошлых отчетных периодов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401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по кассовым операциям бюджета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Поступления в бюджет по доходам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Выбытия средств бюджета за счет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b/>
                <w:sz w:val="24"/>
                <w:szCs w:val="24"/>
              </w:rPr>
              <w:t>Санкционирование расходов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Приняты обязательства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Приняты денежные обязательства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67F3D" w:rsidRPr="0026428C" w:rsidTr="00A67F3D">
        <w:tc>
          <w:tcPr>
            <w:tcW w:w="4253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получателя бюджетных средств</w:t>
            </w:r>
          </w:p>
        </w:tc>
        <w:tc>
          <w:tcPr>
            <w:tcW w:w="992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1134" w:type="dxa"/>
            <w:gridSpan w:val="2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3"/>
          </w:tcPr>
          <w:p w:rsidR="00A67F3D" w:rsidRPr="0026428C" w:rsidRDefault="00A67F3D" w:rsidP="005C68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2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642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Pr="006D0EF6" w:rsidRDefault="00A67F3D" w:rsidP="00A67F3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D0EF6">
        <w:rPr>
          <w:rFonts w:ascii="Times New Roman" w:hAnsi="Times New Roman" w:cs="Times New Roman"/>
          <w:sz w:val="24"/>
          <w:szCs w:val="24"/>
        </w:rPr>
        <w:t>Забалансовые счета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910"/>
        <w:gridCol w:w="2268"/>
      </w:tblGrid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Имущество, полученное пользование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принятые (принимаемые) на хранение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0" w:type="dxa"/>
          </w:tcPr>
          <w:p w:rsidR="00A67F3D" w:rsidRPr="000C6A34" w:rsidRDefault="00B56861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Сомнительная задолженность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0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стоимостью до 3000  руб. включительно в эксплуатации</w:t>
            </w:r>
          </w:p>
        </w:tc>
        <w:tc>
          <w:tcPr>
            <w:tcW w:w="2268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0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Имущество, переданное в возмездное пользование (аренду)</w:t>
            </w:r>
          </w:p>
        </w:tc>
        <w:tc>
          <w:tcPr>
            <w:tcW w:w="2268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0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Имущество переданное безвозмездное пользование</w:t>
            </w:r>
          </w:p>
        </w:tc>
        <w:tc>
          <w:tcPr>
            <w:tcW w:w="2268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67F3D" w:rsidTr="005C68C3">
        <w:tc>
          <w:tcPr>
            <w:tcW w:w="861" w:type="dxa"/>
          </w:tcPr>
          <w:p w:rsidR="00A67F3D" w:rsidRPr="000C6A34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0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268" w:type="dxa"/>
          </w:tcPr>
          <w:p w:rsidR="00A67F3D" w:rsidRDefault="00A67F3D" w:rsidP="005C68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A67F3D" w:rsidRPr="0026428C" w:rsidRDefault="00A67F3D" w:rsidP="00A67F3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Pr="0026428C" w:rsidRDefault="00A67F3D" w:rsidP="00A67F3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7F3D" w:rsidRDefault="00A67F3D"/>
    <w:sectPr w:rsidR="00A67F3D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F3D"/>
    <w:rsid w:val="002748CC"/>
    <w:rsid w:val="009B2558"/>
    <w:rsid w:val="00A67F3D"/>
    <w:rsid w:val="00B32B6E"/>
    <w:rsid w:val="00B56861"/>
    <w:rsid w:val="00E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4FD6"/>
  <w15:docId w15:val="{1E1651CB-579F-4F87-97D0-A4BBF0F6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67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A67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67F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1501</Words>
  <Characters>8556</Characters>
  <Application>Microsoft Office Word</Application>
  <DocSecurity>0</DocSecurity>
  <Lines>71</Lines>
  <Paragraphs>20</Paragraphs>
  <ScaleCrop>false</ScaleCrop>
  <Company>office 2007 rus ent:</Company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</dc:creator>
  <cp:keywords/>
  <dc:description/>
  <cp:lastModifiedBy>User</cp:lastModifiedBy>
  <cp:revision>5</cp:revision>
  <cp:lastPrinted>2021-03-15T13:49:00Z</cp:lastPrinted>
  <dcterms:created xsi:type="dcterms:W3CDTF">2019-01-09T06:17:00Z</dcterms:created>
  <dcterms:modified xsi:type="dcterms:W3CDTF">2021-03-15T13:49:00Z</dcterms:modified>
</cp:coreProperties>
</file>