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323CDB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E92D23">
        <w:rPr>
          <w:b/>
          <w:sz w:val="28"/>
          <w:szCs w:val="28"/>
        </w:rPr>
        <w:t>7</w:t>
      </w:r>
      <w:r w:rsidR="00BE5AF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0F720AC4" w14:textId="7B5825E7" w:rsidR="009F3B15" w:rsidRPr="009F3B15" w:rsidRDefault="009F3B15" w:rsidP="009F3B15">
      <w:pPr>
        <w:ind w:left="-284"/>
        <w:jc w:val="center"/>
        <w:rPr>
          <w:b/>
          <w:bCs/>
          <w:sz w:val="28"/>
          <w:szCs w:val="28"/>
        </w:rPr>
      </w:pPr>
      <w:r w:rsidRPr="009F3B15"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район» от 29</w:t>
      </w:r>
      <w:r>
        <w:rPr>
          <w:b/>
          <w:bCs/>
          <w:sz w:val="28"/>
          <w:szCs w:val="28"/>
        </w:rPr>
        <w:t>.04.</w:t>
      </w:r>
      <w:r w:rsidRPr="009F3B15">
        <w:rPr>
          <w:b/>
          <w:bCs/>
          <w:sz w:val="28"/>
          <w:szCs w:val="28"/>
        </w:rPr>
        <w:t xml:space="preserve">2015 № 70 </w:t>
      </w:r>
      <w:r>
        <w:rPr>
          <w:b/>
          <w:bCs/>
          <w:sz w:val="28"/>
          <w:szCs w:val="28"/>
        </w:rPr>
        <w:br/>
      </w:r>
      <w:r w:rsidRPr="009F3B15">
        <w:rPr>
          <w:b/>
          <w:bCs/>
          <w:sz w:val="28"/>
          <w:szCs w:val="28"/>
        </w:rPr>
        <w:t>«Об утверждении Положения «О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 в муниципальном образовании «Звениговский муниципальный район» (в редакции решения от 27.05.2020 № 108)</w:t>
      </w:r>
    </w:p>
    <w:p w14:paraId="42114520" w14:textId="77777777" w:rsidR="009F3B15" w:rsidRDefault="009F3B15" w:rsidP="009F3B15">
      <w:pPr>
        <w:pStyle w:val="1"/>
        <w:ind w:firstLine="709"/>
        <w:jc w:val="both"/>
        <w:textAlignment w:val="baseline"/>
        <w:rPr>
          <w:b w:val="0"/>
          <w:szCs w:val="28"/>
        </w:rPr>
      </w:pPr>
    </w:p>
    <w:p w14:paraId="478F9C2A" w14:textId="2A05977A" w:rsidR="00BE5AF9" w:rsidRDefault="00BE5AF9" w:rsidP="009F3B15">
      <w:pPr>
        <w:pStyle w:val="1"/>
        <w:ind w:firstLine="709"/>
        <w:jc w:val="both"/>
        <w:textAlignment w:val="baseline"/>
        <w:rPr>
          <w:b w:val="0"/>
          <w:szCs w:val="28"/>
        </w:rPr>
      </w:pPr>
      <w:r w:rsidRPr="00C43E22">
        <w:rPr>
          <w:b w:val="0"/>
          <w:szCs w:val="28"/>
        </w:rPr>
        <w:t>В соответствии с частью 1 статьи 2 Устава Звениговского муниципального района Республики Марий Эл,</w:t>
      </w:r>
      <w:r w:rsidRPr="00C43E22">
        <w:rPr>
          <w:b w:val="0"/>
          <w:spacing w:val="1"/>
          <w:szCs w:val="28"/>
          <w:shd w:val="clear" w:color="auto" w:fill="FFFFFF"/>
        </w:rPr>
        <w:t xml:space="preserve"> </w:t>
      </w:r>
      <w:r w:rsidRPr="00C43E22">
        <w:rPr>
          <w:b w:val="0"/>
          <w:szCs w:val="28"/>
        </w:rPr>
        <w:t>Собрание депутатов</w:t>
      </w:r>
    </w:p>
    <w:p w14:paraId="3390DF30" w14:textId="77777777" w:rsidR="009F3B15" w:rsidRPr="009F3B15" w:rsidRDefault="009F3B15" w:rsidP="009F3B15">
      <w:pPr>
        <w:rPr>
          <w:lang w:eastAsia="ar-SA"/>
        </w:rPr>
      </w:pPr>
    </w:p>
    <w:p w14:paraId="6B66DCA2" w14:textId="77777777" w:rsidR="00BE5AF9" w:rsidRDefault="00BE5AF9" w:rsidP="00BE5AF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642B29D6" w14:textId="77777777" w:rsidR="00BE5AF9" w:rsidRDefault="00BE5AF9" w:rsidP="00BE5AF9">
      <w:pPr>
        <w:ind w:left="-284"/>
        <w:jc w:val="center"/>
        <w:rPr>
          <w:sz w:val="28"/>
          <w:szCs w:val="28"/>
        </w:rPr>
      </w:pPr>
    </w:p>
    <w:p w14:paraId="66F0E1AA" w14:textId="27C1A172" w:rsidR="00BE5AF9" w:rsidRPr="00433220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33220">
        <w:rPr>
          <w:rFonts w:ascii="Times New Roman" w:hAnsi="Times New Roman"/>
          <w:sz w:val="28"/>
          <w:szCs w:val="28"/>
        </w:rPr>
        <w:t>. Внести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433220">
        <w:rPr>
          <w:rFonts w:ascii="Times New Roman" w:hAnsi="Times New Roman"/>
          <w:sz w:val="28"/>
          <w:szCs w:val="28"/>
        </w:rPr>
        <w:t xml:space="preserve"> изменения в </w:t>
      </w:r>
      <w:r>
        <w:rPr>
          <w:rFonts w:ascii="Times New Roman" w:hAnsi="Times New Roman"/>
          <w:sz w:val="28"/>
          <w:szCs w:val="28"/>
        </w:rPr>
        <w:t>р</w:t>
      </w:r>
      <w:r w:rsidRPr="00433220">
        <w:rPr>
          <w:rFonts w:ascii="Times New Roman" w:hAnsi="Times New Roman"/>
          <w:sz w:val="28"/>
          <w:szCs w:val="28"/>
        </w:rPr>
        <w:t xml:space="preserve">ешение Собрания депутатов </w:t>
      </w:r>
      <w:r w:rsidR="009F3B15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433220">
        <w:rPr>
          <w:rFonts w:ascii="Times New Roman" w:hAnsi="Times New Roman"/>
          <w:sz w:val="28"/>
          <w:szCs w:val="28"/>
        </w:rPr>
        <w:t>Звениговск</w:t>
      </w:r>
      <w:r w:rsidR="009F3B15">
        <w:rPr>
          <w:rFonts w:ascii="Times New Roman" w:hAnsi="Times New Roman"/>
          <w:sz w:val="28"/>
          <w:szCs w:val="28"/>
        </w:rPr>
        <w:t>ий</w:t>
      </w:r>
      <w:r w:rsidRPr="00433220">
        <w:rPr>
          <w:rFonts w:ascii="Times New Roman" w:hAnsi="Times New Roman"/>
          <w:sz w:val="28"/>
          <w:szCs w:val="28"/>
        </w:rPr>
        <w:t xml:space="preserve"> муниципальн</w:t>
      </w:r>
      <w:r w:rsidR="009F3B15">
        <w:rPr>
          <w:rFonts w:ascii="Times New Roman" w:hAnsi="Times New Roman"/>
          <w:sz w:val="28"/>
          <w:szCs w:val="28"/>
        </w:rPr>
        <w:t>ый</w:t>
      </w:r>
      <w:r w:rsidRPr="00433220">
        <w:rPr>
          <w:rFonts w:ascii="Times New Roman" w:hAnsi="Times New Roman"/>
          <w:sz w:val="28"/>
          <w:szCs w:val="28"/>
        </w:rPr>
        <w:t xml:space="preserve"> район</w:t>
      </w:r>
      <w:r w:rsidR="009F3B15">
        <w:rPr>
          <w:rFonts w:ascii="Times New Roman" w:hAnsi="Times New Roman"/>
          <w:sz w:val="28"/>
          <w:szCs w:val="28"/>
        </w:rPr>
        <w:t>»</w:t>
      </w:r>
      <w:r w:rsidRPr="00433220">
        <w:rPr>
          <w:rFonts w:ascii="Times New Roman" w:hAnsi="Times New Roman"/>
          <w:sz w:val="28"/>
          <w:szCs w:val="28"/>
        </w:rPr>
        <w:t xml:space="preserve"> от 29</w:t>
      </w:r>
      <w:r w:rsidR="009F3B15">
        <w:rPr>
          <w:rFonts w:ascii="Times New Roman" w:hAnsi="Times New Roman"/>
          <w:sz w:val="28"/>
          <w:szCs w:val="28"/>
        </w:rPr>
        <w:t>.04.</w:t>
      </w:r>
      <w:r w:rsidRPr="00433220">
        <w:rPr>
          <w:rFonts w:ascii="Times New Roman" w:hAnsi="Times New Roman"/>
          <w:sz w:val="28"/>
          <w:szCs w:val="28"/>
        </w:rPr>
        <w:t>2015 № 70 «Об утверждении Положения «О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 в муниципальном образовании «Звениговский муниципальный район», (далее-</w:t>
      </w:r>
      <w:r>
        <w:rPr>
          <w:rFonts w:ascii="Times New Roman" w:hAnsi="Times New Roman"/>
          <w:sz w:val="28"/>
          <w:szCs w:val="28"/>
        </w:rPr>
        <w:t>Решение</w:t>
      </w:r>
      <w:r w:rsidRPr="00433220">
        <w:rPr>
          <w:rFonts w:ascii="Times New Roman" w:hAnsi="Times New Roman"/>
          <w:sz w:val="28"/>
          <w:szCs w:val="28"/>
        </w:rPr>
        <w:t>):</w:t>
      </w:r>
    </w:p>
    <w:p w14:paraId="420E1851" w14:textId="19E230EB" w:rsidR="00BE5AF9" w:rsidRDefault="00BE5AF9" w:rsidP="009F3B15">
      <w:pPr>
        <w:pStyle w:val="1"/>
        <w:ind w:firstLine="709"/>
        <w:jc w:val="both"/>
        <w:rPr>
          <w:szCs w:val="28"/>
        </w:rPr>
      </w:pPr>
      <w:r w:rsidRPr="00C43E22">
        <w:rPr>
          <w:b w:val="0"/>
          <w:szCs w:val="28"/>
        </w:rPr>
        <w:t>1.1.</w:t>
      </w:r>
      <w:r>
        <w:rPr>
          <w:szCs w:val="28"/>
        </w:rPr>
        <w:t xml:space="preserve"> </w:t>
      </w:r>
      <w:r>
        <w:rPr>
          <w:b w:val="0"/>
          <w:szCs w:val="28"/>
        </w:rPr>
        <w:t>Наименование Решения</w:t>
      </w:r>
      <w:r w:rsidRPr="00834DE2">
        <w:rPr>
          <w:b w:val="0"/>
          <w:szCs w:val="28"/>
        </w:rPr>
        <w:t xml:space="preserve"> изложить в следующей редакции:</w:t>
      </w:r>
      <w:r w:rsidRPr="00C43E22">
        <w:rPr>
          <w:szCs w:val="28"/>
        </w:rPr>
        <w:t xml:space="preserve"> </w:t>
      </w:r>
    </w:p>
    <w:p w14:paraId="31C7A1EF" w14:textId="0F1887F8" w:rsidR="00BE5AF9" w:rsidRDefault="00BE5AF9" w:rsidP="009F3B15">
      <w:pPr>
        <w:pStyle w:val="1"/>
        <w:ind w:firstLine="709"/>
        <w:jc w:val="both"/>
        <w:rPr>
          <w:b w:val="0"/>
          <w:szCs w:val="28"/>
        </w:rPr>
      </w:pPr>
      <w:r w:rsidRPr="005725BA">
        <w:rPr>
          <w:b w:val="0"/>
          <w:szCs w:val="28"/>
        </w:rPr>
        <w:t>«Об утверждении Положения «О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 в муниципальном образовании в Звениговском муниципальном районе Республики Марий Эл».</w:t>
      </w:r>
    </w:p>
    <w:p w14:paraId="529C24BD" w14:textId="398C9AAB" w:rsidR="00BE5AF9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43E22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1 Решения изложить в следующей редакции:</w:t>
      </w:r>
    </w:p>
    <w:p w14:paraId="4B3A5B79" w14:textId="3070CD57" w:rsidR="00BE5AF9" w:rsidRPr="005725BA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5725BA">
        <w:rPr>
          <w:rFonts w:ascii="Times New Roman" w:hAnsi="Times New Roman"/>
          <w:sz w:val="28"/>
          <w:szCs w:val="28"/>
        </w:rPr>
        <w:t>1.</w:t>
      </w:r>
      <w:r w:rsidR="009F3B15">
        <w:rPr>
          <w:rFonts w:ascii="Times New Roman" w:hAnsi="Times New Roman"/>
          <w:sz w:val="28"/>
          <w:szCs w:val="28"/>
        </w:rPr>
        <w:t xml:space="preserve"> </w:t>
      </w:r>
      <w:r w:rsidRPr="005725BA">
        <w:rPr>
          <w:rFonts w:ascii="Times New Roman" w:hAnsi="Times New Roman"/>
          <w:sz w:val="28"/>
          <w:szCs w:val="28"/>
        </w:rPr>
        <w:t>Утвердить Положение «О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 в Звениговск</w:t>
      </w:r>
      <w:r>
        <w:rPr>
          <w:rFonts w:ascii="Times New Roman" w:hAnsi="Times New Roman"/>
          <w:sz w:val="28"/>
          <w:szCs w:val="28"/>
        </w:rPr>
        <w:t>ом</w:t>
      </w:r>
      <w:r w:rsidRPr="005725B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5725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Республики Марий Эл»,</w:t>
      </w:r>
      <w:r w:rsidRPr="005725B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18D4119E" w14:textId="728262E3" w:rsidR="00BE5AF9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F3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приложения к решению изложить в следующей редакции:</w:t>
      </w:r>
    </w:p>
    <w:p w14:paraId="1AB49A04" w14:textId="108B0B45" w:rsidR="00BE5AF9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5725BA">
        <w:rPr>
          <w:rFonts w:ascii="Times New Roman" w:hAnsi="Times New Roman"/>
          <w:sz w:val="28"/>
          <w:szCs w:val="28"/>
        </w:rPr>
        <w:t>Положение «О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 в Звениговск</w:t>
      </w:r>
      <w:r>
        <w:rPr>
          <w:rFonts w:ascii="Times New Roman" w:hAnsi="Times New Roman"/>
          <w:sz w:val="28"/>
          <w:szCs w:val="28"/>
        </w:rPr>
        <w:t>ом</w:t>
      </w:r>
      <w:r w:rsidRPr="005725B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5725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 Республики Марий Эл». </w:t>
      </w:r>
    </w:p>
    <w:p w14:paraId="1D854719" w14:textId="3AEB98F8" w:rsidR="00BE5AF9" w:rsidRDefault="00BE5AF9" w:rsidP="009F3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43E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тексту приложения к решению </w:t>
      </w:r>
      <w:r w:rsidRPr="00C43E22">
        <w:rPr>
          <w:rFonts w:ascii="Times New Roman" w:hAnsi="Times New Roman"/>
          <w:sz w:val="28"/>
          <w:szCs w:val="28"/>
        </w:rPr>
        <w:t>слова: «муниципальное образование «Звениговский муниципальный район», «Администрация муниципального образования «Звениговский муниципальный район» заменить на слова: «Звениговский муниципальный район Республики Марий Эл», «Администрация Звениговского муниципального района Республики Марий Эл» в соответствующем падеже</w:t>
      </w:r>
      <w:r>
        <w:rPr>
          <w:rFonts w:ascii="Times New Roman" w:hAnsi="Times New Roman"/>
          <w:sz w:val="28"/>
          <w:szCs w:val="28"/>
        </w:rPr>
        <w:t>.</w:t>
      </w:r>
    </w:p>
    <w:p w14:paraId="1D05540A" w14:textId="28CB751F" w:rsidR="00BE5AF9" w:rsidRDefault="00BE5AF9" w:rsidP="009F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83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в </w:t>
      </w:r>
      <w:r w:rsidRPr="007F1534">
        <w:rPr>
          <w:sz w:val="28"/>
          <w:szCs w:val="28"/>
        </w:rPr>
        <w:t>районной газет</w:t>
      </w:r>
      <w:r w:rsidR="009F3B15">
        <w:rPr>
          <w:sz w:val="28"/>
          <w:szCs w:val="28"/>
        </w:rPr>
        <w:t>е</w:t>
      </w:r>
      <w:r w:rsidRPr="007F1534">
        <w:rPr>
          <w:sz w:val="28"/>
          <w:szCs w:val="28"/>
        </w:rPr>
        <w:t xml:space="preserve"> «Звениговская неделя»</w:t>
      </w:r>
      <w:r>
        <w:rPr>
          <w:sz w:val="28"/>
          <w:szCs w:val="28"/>
        </w:rPr>
        <w:t xml:space="preserve">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«Интернет».</w:t>
      </w:r>
    </w:p>
    <w:p w14:paraId="7075C1D2" w14:textId="77777777" w:rsidR="00BE5AF9" w:rsidRDefault="00BE5AF9" w:rsidP="00BE5AF9">
      <w:pPr>
        <w:jc w:val="both"/>
        <w:rPr>
          <w:sz w:val="28"/>
          <w:szCs w:val="28"/>
        </w:rPr>
      </w:pPr>
    </w:p>
    <w:p w14:paraId="284B1C33" w14:textId="70998C59" w:rsidR="00374075" w:rsidRDefault="00374075" w:rsidP="00BE5AF9">
      <w:pPr>
        <w:jc w:val="center"/>
        <w:rPr>
          <w:bCs/>
          <w:sz w:val="28"/>
          <w:szCs w:val="28"/>
        </w:rPr>
      </w:pPr>
    </w:p>
    <w:p w14:paraId="7217612B" w14:textId="77777777" w:rsidR="00374075" w:rsidRPr="00725B72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696D1DA" w14:textId="52FF15BA" w:rsidR="00AA7C19" w:rsidRPr="004B7207" w:rsidRDefault="00725B72" w:rsidP="00065877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AA7C19" w:rsidRPr="004B7207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65877"/>
    <w:rsid w:val="000C31D4"/>
    <w:rsid w:val="000C419C"/>
    <w:rsid w:val="00111425"/>
    <w:rsid w:val="001247EE"/>
    <w:rsid w:val="0013258B"/>
    <w:rsid w:val="00153135"/>
    <w:rsid w:val="001646FB"/>
    <w:rsid w:val="00185969"/>
    <w:rsid w:val="0019567A"/>
    <w:rsid w:val="00216A9F"/>
    <w:rsid w:val="00225EF7"/>
    <w:rsid w:val="00315692"/>
    <w:rsid w:val="00374075"/>
    <w:rsid w:val="00375A17"/>
    <w:rsid w:val="00377A82"/>
    <w:rsid w:val="00393048"/>
    <w:rsid w:val="003A1F6B"/>
    <w:rsid w:val="003B43E2"/>
    <w:rsid w:val="003B51D5"/>
    <w:rsid w:val="00410116"/>
    <w:rsid w:val="004132AE"/>
    <w:rsid w:val="00425811"/>
    <w:rsid w:val="004B7207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1453A"/>
    <w:rsid w:val="008B6734"/>
    <w:rsid w:val="008C3604"/>
    <w:rsid w:val="008D0263"/>
    <w:rsid w:val="0090231E"/>
    <w:rsid w:val="00925367"/>
    <w:rsid w:val="00974DCA"/>
    <w:rsid w:val="009B1D0D"/>
    <w:rsid w:val="009F3B15"/>
    <w:rsid w:val="00AA7C19"/>
    <w:rsid w:val="00AD7A74"/>
    <w:rsid w:val="00AF1C7D"/>
    <w:rsid w:val="00AF4234"/>
    <w:rsid w:val="00B024B3"/>
    <w:rsid w:val="00B14260"/>
    <w:rsid w:val="00B54B49"/>
    <w:rsid w:val="00B60F72"/>
    <w:rsid w:val="00BD1DE5"/>
    <w:rsid w:val="00BE5AF9"/>
    <w:rsid w:val="00C50372"/>
    <w:rsid w:val="00C524D5"/>
    <w:rsid w:val="00C74DF3"/>
    <w:rsid w:val="00CE1FC8"/>
    <w:rsid w:val="00CF371B"/>
    <w:rsid w:val="00D4237C"/>
    <w:rsid w:val="00D61145"/>
    <w:rsid w:val="00D85E36"/>
    <w:rsid w:val="00D8783A"/>
    <w:rsid w:val="00DA44C7"/>
    <w:rsid w:val="00DA75C5"/>
    <w:rsid w:val="00DF3B22"/>
    <w:rsid w:val="00E15E0E"/>
    <w:rsid w:val="00E468F3"/>
    <w:rsid w:val="00E92D2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BE5A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2020-12-14T13:47:00Z</dcterms:created>
  <dcterms:modified xsi:type="dcterms:W3CDTF">2020-12-14T13:57:00Z</dcterms:modified>
</cp:coreProperties>
</file>