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3C7877B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15</w:t>
      </w:r>
      <w:r w:rsidR="00F93979">
        <w:rPr>
          <w:b/>
          <w:sz w:val="28"/>
          <w:szCs w:val="28"/>
        </w:rPr>
        <w:t>8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321BA2D5" w14:textId="7FACAA29" w:rsidR="00F93979" w:rsidRPr="00F93979" w:rsidRDefault="00F93979" w:rsidP="00F93979">
      <w:pPr>
        <w:jc w:val="center"/>
        <w:rPr>
          <w:b/>
          <w:bCs/>
          <w:sz w:val="28"/>
          <w:szCs w:val="28"/>
        </w:rPr>
      </w:pPr>
      <w:r w:rsidRPr="00F93979">
        <w:rPr>
          <w:b/>
          <w:bCs/>
          <w:sz w:val="28"/>
          <w:szCs w:val="28"/>
        </w:rPr>
        <w:t>О внесении изменений в решение Собрания депутатов муниципального образования «Звениговский муниципальный район» от 30.05.2007 № 358</w:t>
      </w:r>
      <w:r w:rsidRPr="00F93979">
        <w:rPr>
          <w:b/>
          <w:bCs/>
          <w:sz w:val="28"/>
          <w:szCs w:val="28"/>
        </w:rPr>
        <w:br/>
      </w:r>
      <w:r w:rsidRPr="00F93979">
        <w:rPr>
          <w:b/>
          <w:bCs/>
          <w:sz w:val="28"/>
          <w:szCs w:val="28"/>
        </w:rPr>
        <w:t xml:space="preserve"> «О «Порядке принятия решений о признании безнадежными к взысканию и списанию недоимки и задолженности по пеням по арендной плате за нежилые помещения, являющиеся собственностью муниципального образования «Звениговский муниципальный район», и земельные участки, расположенные в границах Звениговского района, государственная собственность на которые не разграничена, а также находящиеся в собственности муниципального образования «Звениговский муниципальный район»</w:t>
      </w:r>
    </w:p>
    <w:p w14:paraId="6942915B" w14:textId="77777777" w:rsidR="00F93979" w:rsidRPr="00D00822" w:rsidRDefault="00F93979" w:rsidP="00F93979">
      <w:pPr>
        <w:jc w:val="center"/>
        <w:rPr>
          <w:sz w:val="28"/>
          <w:szCs w:val="28"/>
        </w:rPr>
      </w:pPr>
    </w:p>
    <w:p w14:paraId="39CF30F1" w14:textId="53F07D74" w:rsidR="00F93979" w:rsidRPr="004270E7" w:rsidRDefault="00F93979" w:rsidP="00F9397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559A2">
        <w:rPr>
          <w:sz w:val="28"/>
          <w:szCs w:val="28"/>
        </w:rPr>
        <w:t>В соответствии с частью 1 статьи 2 Устава Звениговского муниципального района Республики Марий Эл</w:t>
      </w:r>
      <w:r>
        <w:rPr>
          <w:sz w:val="28"/>
          <w:szCs w:val="28"/>
        </w:rPr>
        <w:t xml:space="preserve">, Собрание </w:t>
      </w:r>
      <w:r w:rsidRPr="00D00822">
        <w:rPr>
          <w:sz w:val="28"/>
          <w:szCs w:val="28"/>
        </w:rPr>
        <w:t>депутатов</w:t>
      </w:r>
    </w:p>
    <w:p w14:paraId="5C956212" w14:textId="77777777" w:rsidR="00F93979" w:rsidRPr="00D00822" w:rsidRDefault="00F93979" w:rsidP="00F93979">
      <w:pPr>
        <w:jc w:val="both"/>
        <w:rPr>
          <w:sz w:val="28"/>
          <w:szCs w:val="28"/>
        </w:rPr>
      </w:pPr>
    </w:p>
    <w:p w14:paraId="69E0222E" w14:textId="77777777" w:rsidR="00F93979" w:rsidRPr="00F000A8" w:rsidRDefault="00F93979" w:rsidP="00F93979">
      <w:pPr>
        <w:jc w:val="center"/>
        <w:rPr>
          <w:sz w:val="28"/>
          <w:szCs w:val="28"/>
        </w:rPr>
      </w:pPr>
      <w:r w:rsidRPr="00F000A8">
        <w:rPr>
          <w:sz w:val="28"/>
          <w:szCs w:val="28"/>
        </w:rPr>
        <w:t>РЕШИЛО:</w:t>
      </w:r>
    </w:p>
    <w:p w14:paraId="568C3027" w14:textId="77777777" w:rsidR="00F93979" w:rsidRPr="00F000A8" w:rsidRDefault="00F93979" w:rsidP="00F93979">
      <w:pPr>
        <w:jc w:val="center"/>
        <w:rPr>
          <w:sz w:val="28"/>
          <w:szCs w:val="28"/>
        </w:rPr>
      </w:pPr>
    </w:p>
    <w:p w14:paraId="5B202228" w14:textId="1D6730CD" w:rsidR="00F93979" w:rsidRDefault="00F93979" w:rsidP="00F93979">
      <w:pPr>
        <w:ind w:firstLine="709"/>
        <w:jc w:val="both"/>
        <w:rPr>
          <w:sz w:val="28"/>
          <w:szCs w:val="28"/>
        </w:rPr>
      </w:pPr>
      <w:r w:rsidRPr="008218F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решение Собрания депутатов муниципального образования </w:t>
      </w:r>
      <w:r w:rsidRPr="001B07C6">
        <w:rPr>
          <w:sz w:val="28"/>
          <w:szCs w:val="28"/>
        </w:rPr>
        <w:t xml:space="preserve">«Звениговский муниципальный район» от </w:t>
      </w:r>
      <w:r>
        <w:rPr>
          <w:sz w:val="28"/>
          <w:szCs w:val="28"/>
        </w:rPr>
        <w:t>30</w:t>
      </w:r>
      <w:r w:rsidRPr="001B07C6">
        <w:rPr>
          <w:sz w:val="28"/>
          <w:szCs w:val="28"/>
        </w:rPr>
        <w:t>.05.20</w:t>
      </w:r>
      <w:r>
        <w:rPr>
          <w:sz w:val="28"/>
          <w:szCs w:val="28"/>
        </w:rPr>
        <w:t>07</w:t>
      </w:r>
      <w:r w:rsidRPr="001B07C6">
        <w:rPr>
          <w:sz w:val="28"/>
          <w:szCs w:val="28"/>
        </w:rPr>
        <w:t xml:space="preserve"> № </w:t>
      </w:r>
      <w:r>
        <w:rPr>
          <w:sz w:val="28"/>
          <w:szCs w:val="28"/>
        </w:rPr>
        <w:t>358</w:t>
      </w:r>
      <w:r w:rsidRPr="001B07C6">
        <w:rPr>
          <w:sz w:val="28"/>
          <w:szCs w:val="28"/>
        </w:rPr>
        <w:t xml:space="preserve"> </w:t>
      </w:r>
      <w:r w:rsidRPr="00A648E8">
        <w:rPr>
          <w:sz w:val="28"/>
          <w:szCs w:val="28"/>
        </w:rPr>
        <w:t>«О «Порядке принятия решений о признании безнадежными к взысканию и списанию недоимки и задолженности по пеням по арендной плате за нежилые помещения, являющиеся собственностью муниципального образования «Звениговский муниципальный район», и земельные участки, расположенные в границах Звениговского района, государственная собственность на которые не разграничена, а также на</w:t>
      </w:r>
      <w:r>
        <w:rPr>
          <w:sz w:val="28"/>
          <w:szCs w:val="28"/>
        </w:rPr>
        <w:t>х</w:t>
      </w:r>
      <w:r w:rsidRPr="00A648E8">
        <w:rPr>
          <w:sz w:val="28"/>
          <w:szCs w:val="28"/>
        </w:rPr>
        <w:t>одящиеся в собственности муниципального образования «Звениговский муниципальный район»</w:t>
      </w:r>
      <w:r>
        <w:rPr>
          <w:sz w:val="28"/>
          <w:szCs w:val="28"/>
        </w:rPr>
        <w:t xml:space="preserve"> (далее – решение) следующие изменения:</w:t>
      </w:r>
    </w:p>
    <w:p w14:paraId="7ACB3823" w14:textId="2C05ABE0" w:rsidR="00F93979" w:rsidRDefault="00F93979" w:rsidP="00F93979">
      <w:pPr>
        <w:pStyle w:val="a3"/>
        <w:tabs>
          <w:tab w:val="num" w:pos="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1.1</w:t>
      </w:r>
      <w:r>
        <w:rPr>
          <w:szCs w:val="28"/>
        </w:rPr>
        <w:t xml:space="preserve"> наименование решения изложить в следующей редакции: </w:t>
      </w:r>
      <w:r w:rsidRPr="00A648E8">
        <w:rPr>
          <w:szCs w:val="28"/>
        </w:rPr>
        <w:t>«О</w:t>
      </w:r>
      <w:r>
        <w:rPr>
          <w:szCs w:val="28"/>
        </w:rPr>
        <w:t>б утверждении П</w:t>
      </w:r>
      <w:r w:rsidRPr="00A648E8">
        <w:rPr>
          <w:szCs w:val="28"/>
        </w:rPr>
        <w:t>орядк</w:t>
      </w:r>
      <w:r>
        <w:rPr>
          <w:szCs w:val="28"/>
        </w:rPr>
        <w:t>а</w:t>
      </w:r>
      <w:r w:rsidRPr="00A648E8">
        <w:rPr>
          <w:szCs w:val="28"/>
        </w:rPr>
        <w:t xml:space="preserve"> принятия решений о признании безнадежными к взысканию и списанию недоимки и задолженности по пеням по арендной плате за нежилые помещения, являющиеся собственностью Звениговского муниципального района Республики Марий Эл, и земельные участки, расположенные в границах Звениговского района, государственная собственность на которые не разграничена, а также находящиеся в </w:t>
      </w:r>
      <w:r w:rsidRPr="00A648E8">
        <w:rPr>
          <w:szCs w:val="28"/>
        </w:rPr>
        <w:lastRenderedPageBreak/>
        <w:t>муниципальной собственности Звениговского муниципального района Республики Марий Эл»</w:t>
      </w:r>
      <w:r>
        <w:rPr>
          <w:szCs w:val="28"/>
        </w:rPr>
        <w:t>;</w:t>
      </w:r>
    </w:p>
    <w:p w14:paraId="61358E39" w14:textId="67AFD9A4" w:rsidR="00F93979" w:rsidRDefault="00F93979" w:rsidP="00F93979">
      <w:pPr>
        <w:pStyle w:val="a3"/>
        <w:tabs>
          <w:tab w:val="num" w:pos="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1.2</w:t>
      </w:r>
      <w:r>
        <w:rPr>
          <w:szCs w:val="28"/>
        </w:rPr>
        <w:t xml:space="preserve"> пункт 1 решения изложить в следующей редакции: </w:t>
      </w:r>
    </w:p>
    <w:p w14:paraId="5E9E161E" w14:textId="309AD347" w:rsidR="00F93979" w:rsidRDefault="00F93979" w:rsidP="00F93979">
      <w:pPr>
        <w:pStyle w:val="a3"/>
        <w:tabs>
          <w:tab w:val="num" w:pos="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«1. Утвердить П</w:t>
      </w:r>
      <w:r w:rsidRPr="00A648E8">
        <w:rPr>
          <w:szCs w:val="28"/>
        </w:rPr>
        <w:t>оряд</w:t>
      </w:r>
      <w:r>
        <w:rPr>
          <w:szCs w:val="28"/>
        </w:rPr>
        <w:t>о</w:t>
      </w:r>
      <w:r w:rsidRPr="00A648E8">
        <w:rPr>
          <w:szCs w:val="28"/>
        </w:rPr>
        <w:t>к принятия решений о признании безнадежными к взысканию и списанию недоимки и задолженности по пеням по арендной плате за нежилые помещения, являющиеся собственностью Звениговского муниципального района Республики Марий Эл, и земельные участки, расположенные в границах Звениговского района, государственная собственность на которые не разграничена, а также находящиеся в муниципальной собственности Звениговского муниципального района Республики Марий Эл»</w:t>
      </w:r>
      <w:r>
        <w:rPr>
          <w:szCs w:val="28"/>
        </w:rPr>
        <w:t>;</w:t>
      </w:r>
    </w:p>
    <w:p w14:paraId="71C36EF0" w14:textId="3EA821A3" w:rsidR="00F93979" w:rsidRPr="00A648E8" w:rsidRDefault="00F93979" w:rsidP="00F93979">
      <w:pPr>
        <w:pStyle w:val="a3"/>
        <w:tabs>
          <w:tab w:val="num" w:pos="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1.3</w:t>
      </w:r>
      <w:r>
        <w:rPr>
          <w:szCs w:val="28"/>
        </w:rPr>
        <w:t xml:space="preserve"> наименование приложения к решению изложить в следующей редакции: </w:t>
      </w:r>
      <w:r w:rsidRPr="00A648E8">
        <w:rPr>
          <w:szCs w:val="28"/>
        </w:rPr>
        <w:t>«</w:t>
      </w:r>
      <w:r>
        <w:rPr>
          <w:szCs w:val="28"/>
        </w:rPr>
        <w:t>П</w:t>
      </w:r>
      <w:r w:rsidRPr="00A648E8">
        <w:rPr>
          <w:szCs w:val="28"/>
        </w:rPr>
        <w:t>оряд</w:t>
      </w:r>
      <w:r>
        <w:rPr>
          <w:szCs w:val="28"/>
        </w:rPr>
        <w:t>ок</w:t>
      </w:r>
      <w:r w:rsidRPr="00A648E8">
        <w:rPr>
          <w:szCs w:val="28"/>
        </w:rPr>
        <w:t xml:space="preserve"> принятия решений о признании безнадежными к взысканию и списанию недоимки и задолженности по пеням по арендной плате за нежилые помещения, являющиеся собственностью Звениговского муниципального района Республики Марий Эл, и земельные участки, расположенные в границах Звениговского района, государственная собственность на которые не разграничена, а также находящиеся в муниципальной собственности Звениговского муниципального района Республики Марий Эл»</w:t>
      </w:r>
      <w:r>
        <w:rPr>
          <w:szCs w:val="28"/>
        </w:rPr>
        <w:t>;</w:t>
      </w:r>
    </w:p>
    <w:p w14:paraId="7183D88F" w14:textId="2AF6A181" w:rsidR="00F93979" w:rsidRDefault="00F93979" w:rsidP="00F93979">
      <w:pPr>
        <w:pStyle w:val="a3"/>
        <w:tabs>
          <w:tab w:val="num" w:pos="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1.4</w:t>
      </w:r>
      <w:r>
        <w:rPr>
          <w:szCs w:val="28"/>
        </w:rPr>
        <w:t xml:space="preserve"> по тексту приложения к решению слова «муниципальное образование «Звениговский муниципальный район» заменить на слова «Звениговский муниципальный район Республики Марий Эл» в соответствующем падеже.</w:t>
      </w:r>
    </w:p>
    <w:p w14:paraId="2F506031" w14:textId="4D3979AD" w:rsidR="00EC3530" w:rsidRPr="00077B9A" w:rsidRDefault="001646FB" w:rsidP="001646FB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color w:val="000000"/>
          <w:spacing w:val="-3"/>
          <w:szCs w:val="28"/>
        </w:rPr>
        <w:t xml:space="preserve">2. </w:t>
      </w:r>
      <w:bookmarkStart w:id="0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14:paraId="5FBF6F58" w14:textId="39870534" w:rsidR="00EC3530" w:rsidRPr="00EC3530" w:rsidRDefault="00EC3530" w:rsidP="00EC3530">
      <w:pPr>
        <w:ind w:firstLine="709"/>
        <w:jc w:val="both"/>
        <w:rPr>
          <w:sz w:val="28"/>
          <w:szCs w:val="28"/>
        </w:rPr>
      </w:pPr>
    </w:p>
    <w:p w14:paraId="5DA23005" w14:textId="4E1F7E9A" w:rsidR="00725B72" w:rsidRDefault="00725B72" w:rsidP="0079282B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081546D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70084B27" w14:textId="334C6766" w:rsidR="00783233" w:rsidRDefault="00783233" w:rsidP="00783233">
      <w:pPr>
        <w:ind w:firstLine="709"/>
        <w:jc w:val="both"/>
        <w:rPr>
          <w:szCs w:val="28"/>
        </w:rPr>
      </w:pPr>
    </w:p>
    <w:p w14:paraId="21C6164A" w14:textId="7B4D7E06" w:rsidR="00FB2895" w:rsidRPr="00CE1FC8" w:rsidRDefault="00FB2895" w:rsidP="00EC3530">
      <w:pPr>
        <w:spacing w:after="200" w:line="276" w:lineRule="auto"/>
        <w:rPr>
          <w:sz w:val="28"/>
          <w:szCs w:val="28"/>
        </w:rPr>
      </w:pP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B43E2"/>
    <w:rsid w:val="003B51D5"/>
    <w:rsid w:val="00410116"/>
    <w:rsid w:val="004132AE"/>
    <w:rsid w:val="00425811"/>
    <w:rsid w:val="00502EE9"/>
    <w:rsid w:val="00516226"/>
    <w:rsid w:val="00537A23"/>
    <w:rsid w:val="00570B46"/>
    <w:rsid w:val="005811D5"/>
    <w:rsid w:val="00593BAD"/>
    <w:rsid w:val="005948DB"/>
    <w:rsid w:val="005B643E"/>
    <w:rsid w:val="006B1594"/>
    <w:rsid w:val="006E1CEC"/>
    <w:rsid w:val="007064E8"/>
    <w:rsid w:val="00725B72"/>
    <w:rsid w:val="0074125E"/>
    <w:rsid w:val="00783233"/>
    <w:rsid w:val="0079282B"/>
    <w:rsid w:val="007B6C1E"/>
    <w:rsid w:val="008105E1"/>
    <w:rsid w:val="008B6734"/>
    <w:rsid w:val="008D0263"/>
    <w:rsid w:val="0090231E"/>
    <w:rsid w:val="00925367"/>
    <w:rsid w:val="00974DCA"/>
    <w:rsid w:val="00AD7A74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C3530"/>
    <w:rsid w:val="00EE46D5"/>
    <w:rsid w:val="00F037DB"/>
    <w:rsid w:val="00F20751"/>
    <w:rsid w:val="00F75D21"/>
    <w:rsid w:val="00F93979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2020-12-14T10:22:00Z</dcterms:created>
  <dcterms:modified xsi:type="dcterms:W3CDTF">2020-12-14T10:22:00Z</dcterms:modified>
</cp:coreProperties>
</file>