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9E2" w:rsidRPr="00F6373D" w:rsidRDefault="000F09E2" w:rsidP="000F09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10</w:t>
      </w: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>№  5</w:t>
      </w:r>
      <w:r w:rsidR="00393BED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393BED">
        <w:rPr>
          <w:rFonts w:ascii="Times New Roman" w:hAnsi="Times New Roman" w:cs="Times New Roman"/>
          <w:sz w:val="26"/>
          <w:szCs w:val="26"/>
        </w:rPr>
        <w:t>31</w:t>
      </w:r>
      <w:r w:rsidRPr="00912997">
        <w:rPr>
          <w:rFonts w:ascii="Times New Roman" w:hAnsi="Times New Roman" w:cs="Times New Roman"/>
          <w:sz w:val="26"/>
          <w:szCs w:val="26"/>
        </w:rPr>
        <w:t>.12.201</w:t>
      </w:r>
      <w:r w:rsidR="00393BED">
        <w:rPr>
          <w:rFonts w:ascii="Times New Roman" w:hAnsi="Times New Roman" w:cs="Times New Roman"/>
          <w:sz w:val="26"/>
          <w:szCs w:val="26"/>
        </w:rPr>
        <w:t>9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0F09E2" w:rsidRPr="006A3D98" w:rsidRDefault="000F09E2" w:rsidP="000F09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61E6" w:rsidRPr="003D5B20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9D61E6" w:rsidRPr="009D61E6" w:rsidRDefault="009D61E6" w:rsidP="009D61E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1E6">
        <w:rPr>
          <w:rFonts w:ascii="Times New Roman" w:hAnsi="Times New Roman" w:cs="Times New Roman"/>
          <w:b/>
          <w:bCs/>
          <w:sz w:val="28"/>
          <w:szCs w:val="28"/>
        </w:rPr>
        <w:t>Порядок признания и отражения в учете и бухгалтерской отчетности</w:t>
      </w:r>
      <w:r w:rsidRPr="009D61E6">
        <w:rPr>
          <w:rFonts w:ascii="Times New Roman" w:hAnsi="Times New Roman" w:cs="Times New Roman"/>
          <w:b/>
          <w:bCs/>
          <w:sz w:val="28"/>
          <w:szCs w:val="28"/>
        </w:rPr>
        <w:br/>
        <w:t>событий после отчетной даты</w:t>
      </w:r>
    </w:p>
    <w:p w:rsidR="009D61E6" w:rsidRPr="009D61E6" w:rsidRDefault="009D61E6" w:rsidP="009D61E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bookmarkStart w:id="2" w:name="_GoBack"/>
      <w:bookmarkEnd w:id="2"/>
    </w:p>
    <w:p w:rsid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9D61E6" w:rsidRPr="009D61E6" w:rsidRDefault="009D61E6" w:rsidP="009D61E6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9D61E6">
        <w:rPr>
          <w:sz w:val="26"/>
          <w:szCs w:val="26"/>
        </w:rPr>
        <w:t xml:space="preserve">Признание </w:t>
      </w:r>
      <w:r w:rsidRPr="009D61E6">
        <w:rPr>
          <w:b/>
          <w:sz w:val="26"/>
          <w:szCs w:val="26"/>
        </w:rPr>
        <w:t>событий после отчетной даты</w:t>
      </w:r>
      <w:r w:rsidRPr="009D61E6">
        <w:rPr>
          <w:sz w:val="26"/>
          <w:szCs w:val="26"/>
        </w:rPr>
        <w:t xml:space="preserve"> и отражение информации о них в отчетности осуществляется в соответствии с требованиями</w:t>
      </w:r>
      <w:r>
        <w:rPr>
          <w:sz w:val="26"/>
          <w:szCs w:val="26"/>
        </w:rPr>
        <w:t xml:space="preserve"> СГС </w:t>
      </w:r>
      <w:r w:rsidRPr="009D61E6">
        <w:rPr>
          <w:i/>
          <w:sz w:val="26"/>
          <w:szCs w:val="26"/>
        </w:rPr>
        <w:t xml:space="preserve">"События после отчетной даты" </w:t>
      </w:r>
      <w:r w:rsidRPr="009D61E6">
        <w:rPr>
          <w:sz w:val="26"/>
          <w:szCs w:val="26"/>
        </w:rPr>
        <w:t>в следующем порядке: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Событием после отчетной даты признается факт хозяйственной деятельности, который оказал или может оказать влияние на финансовое состояние,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К событиям после отчетной даты относятся: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события, подтверждающие существовавшие на отчетную дату хозяйственные условия, в которых организация вела свою деятельность;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события, свидетельствующие о возникших после отчетной даты хозяйственных условиях, в которых организация ведет свою деятельность.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Событие после отчетной даты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организации.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Последствия события после отчетной даты отражаются в бухгалтерской отчетности путем уточнения данных о соответствующих активах, обязательствах, капитале, доходах и расходах организации, либо путем раскрытия соответствующей информации.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При составлении бухгалтерской отчетности организация оценивает последствия события после отчетной даты в денежном выражении. Для оценки в денежном выражении последствий события после отчетной даты организация делает соответствующий расчет. Организацией должно быть обеспечено подтверждение такого расчета.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Данные об активах, обязательствах, капитале, доходах и расходах организации </w:t>
      </w:r>
      <w:r w:rsidRPr="009D61E6">
        <w:rPr>
          <w:rFonts w:ascii="Times New Roman" w:hAnsi="Times New Roman" w:cs="Times New Roman"/>
          <w:sz w:val="26"/>
          <w:szCs w:val="26"/>
        </w:rPr>
        <w:lastRenderedPageBreak/>
        <w:t>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организация вела свою деятельность, или свидетельствующих о возникших после отчетной даты хозяйственных условий, в которых организация ведет свою деятельность, и тем самым невозможности применения допущения непрерывности деятельности к деятельности организации в целом или какой-либо существенной ее части.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Информация, раскрываемая в пояснениях к бухгалтерскому балансу,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то организация должна указать на это.</w:t>
      </w:r>
    </w:p>
    <w:p w:rsidR="009D61E6" w:rsidRPr="009D61E6" w:rsidRDefault="009D61E6" w:rsidP="009D61E6">
      <w:pPr>
        <w:pStyle w:val="3"/>
        <w:jc w:val="both"/>
        <w:rPr>
          <w:sz w:val="26"/>
          <w:szCs w:val="26"/>
        </w:rPr>
      </w:pPr>
      <w:r w:rsidRPr="009D61E6">
        <w:rPr>
          <w:sz w:val="26"/>
          <w:szCs w:val="26"/>
        </w:rPr>
        <w:t xml:space="preserve">      В случае если в период между датой подписания бухгалтерской отчетности и датой ее утверждения в установленном </w:t>
      </w:r>
      <w:hyperlink r:id="rId5" w:history="1">
        <w:r w:rsidRPr="009D61E6">
          <w:rPr>
            <w:color w:val="000000" w:themeColor="text1"/>
            <w:sz w:val="26"/>
            <w:szCs w:val="26"/>
          </w:rPr>
          <w:t>порядке</w:t>
        </w:r>
      </w:hyperlink>
      <w:r w:rsidRPr="009D61E6">
        <w:rPr>
          <w:sz w:val="26"/>
          <w:szCs w:val="26"/>
        </w:rPr>
        <w:t xml:space="preserve"> получена новая информация о событиях после отчетной даты, раскрытых в бухгалтерской отчетности, представленной пользователям, и (или) произошли (выявлены) события, которые могут оказать существенное влияние на финансовое состояние, движение денежных средств или результаты деятельности организации, то организация информирует об этом лиц, которым была представлена данная бухгалтерская отчетность. </w:t>
      </w:r>
    </w:p>
    <w:p w:rsidR="009D61E6" w:rsidRPr="009D61E6" w:rsidRDefault="009D61E6" w:rsidP="009D61E6">
      <w:pPr>
        <w:pStyle w:val="3"/>
        <w:jc w:val="both"/>
        <w:rPr>
          <w:sz w:val="26"/>
          <w:szCs w:val="26"/>
        </w:rPr>
      </w:pPr>
      <w:r w:rsidRPr="009D61E6">
        <w:rPr>
          <w:sz w:val="26"/>
          <w:szCs w:val="26"/>
        </w:rPr>
        <w:tab/>
      </w: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2.Перечень фактов хозяйственной деятельности, которые могут быть признаны событиями после отчетной  даты</w:t>
      </w:r>
    </w:p>
    <w:p w:rsidR="009D61E6" w:rsidRPr="003E0D1A" w:rsidRDefault="009D61E6" w:rsidP="009D61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2.1. События, подтверждающие существовавшие </w:t>
      </w:r>
      <w:r w:rsidRPr="009D61E6">
        <w:rPr>
          <w:rFonts w:ascii="Times New Roman" w:hAnsi="Times New Roman" w:cs="Times New Roman"/>
          <w:b/>
          <w:sz w:val="26"/>
          <w:szCs w:val="26"/>
        </w:rPr>
        <w:t>на отчетную дату</w:t>
      </w:r>
      <w:r w:rsidRPr="009D61E6">
        <w:rPr>
          <w:rFonts w:ascii="Times New Roman" w:hAnsi="Times New Roman" w:cs="Times New Roman"/>
          <w:sz w:val="26"/>
          <w:szCs w:val="26"/>
        </w:rPr>
        <w:t xml:space="preserve"> хозяйственные условия, в которых организация вела свою деятельность: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-признание в установленном порядке неплатежеспособным физического лица, являющегося дебитором Финансового отдела, или его гибель (смерть);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признание в установленном порядке факта гибели (смерти) физического лица, перед которым Финансовый отдел имеет непогашенную кредиторскую задолженность;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отражение после отчетной даты, но до представления отчетности результатов инвентаризации, проведенной перед составлением годовой отчетности;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-завершение после отчетной даты, но до представления отчетности государственной регистрации права оперативного управления на объект </w:t>
      </w:r>
      <w:r w:rsidRPr="009D61E6">
        <w:rPr>
          <w:rFonts w:ascii="Times New Roman" w:hAnsi="Times New Roman" w:cs="Times New Roman"/>
          <w:sz w:val="26"/>
          <w:szCs w:val="26"/>
        </w:rPr>
        <w:lastRenderedPageBreak/>
        <w:t>недвижимого имущества, полученный в отчетном году;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возникновение права на недвижимое имущество после регистрации;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-обнаружение после отчетной даты существенной ошибки в бухгалтерском учете или нарушения законодательства при осуществлении деятельности организации, которые ведут к искажению бухгалтерской отчетности за отчетный период.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2.2. События, свидетельствующие о возникших </w:t>
      </w:r>
      <w:r w:rsidRPr="009D61E6">
        <w:rPr>
          <w:rFonts w:ascii="Times New Roman" w:hAnsi="Times New Roman" w:cs="Times New Roman"/>
          <w:b/>
          <w:sz w:val="26"/>
          <w:szCs w:val="26"/>
        </w:rPr>
        <w:t>после отчетной даты</w:t>
      </w:r>
      <w:r w:rsidRPr="009D61E6">
        <w:rPr>
          <w:rFonts w:ascii="Times New Roman" w:hAnsi="Times New Roman" w:cs="Times New Roman"/>
          <w:sz w:val="26"/>
          <w:szCs w:val="26"/>
        </w:rPr>
        <w:t xml:space="preserve"> хозяйственных условиях, в которых организация вела свою деятельность: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погашение (в том числе частичное) дебитором задолженности перед Финансовым отделом, числящейся на конец отчетного года;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-погашение Финансовым отделом кредиторской задолженности, числящейся на конец отчетного года;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-принятие решения о реорганизации Финансового отдела;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-реконструкция или планируемая реконструкция;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-крупная сделка, связанная с приобретением и выбытием основных средств и финансовых вложений;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-пожар, авария, стихийное бедствие или другая чрезвычайная ситуация, в результате которой уничтожена значительная часть активов Финансового отдела;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-прекращение существенной части основной деятельности организации, если это нельзя было предвидеть по состоянию на отчетную дату;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-существенное снижение стоимости основных средств, если это снижение имело место после отчетной даты;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-действия органов государственной власти (национализация и т.п.).</w:t>
      </w: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B2558" w:rsidRPr="009D61E6" w:rsidRDefault="009B2558" w:rsidP="009D61E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B2558" w:rsidRPr="009D61E6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C1F26"/>
    <w:multiLevelType w:val="hybridMultilevel"/>
    <w:tmpl w:val="9968DA1A"/>
    <w:lvl w:ilvl="0" w:tplc="8438EFF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1E6"/>
    <w:rsid w:val="000F09E2"/>
    <w:rsid w:val="00155E18"/>
    <w:rsid w:val="00393BED"/>
    <w:rsid w:val="005F1290"/>
    <w:rsid w:val="009B2558"/>
    <w:rsid w:val="009D61E6"/>
    <w:rsid w:val="00B32B6E"/>
    <w:rsid w:val="00B966E3"/>
    <w:rsid w:val="00B9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8A59"/>
  <w15:docId w15:val="{27E8A761-E779-4952-BC51-6E27C376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2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61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ill">
    <w:name w:val="fill"/>
    <w:basedOn w:val="a0"/>
    <w:rsid w:val="009D61E6"/>
    <w:rPr>
      <w:b/>
      <w:bCs/>
      <w:i/>
      <w:iCs/>
      <w:color w:val="FF0000"/>
    </w:rPr>
  </w:style>
  <w:style w:type="paragraph" w:styleId="3">
    <w:name w:val="Body Text Indent 3"/>
    <w:basedOn w:val="a"/>
    <w:link w:val="30"/>
    <w:unhideWhenUsed/>
    <w:rsid w:val="009D61E6"/>
    <w:pPr>
      <w:widowControl w:val="0"/>
      <w:autoSpaceDE w:val="0"/>
      <w:autoSpaceDN w:val="0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D6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12EE081BA2B9D5CFFD69236427AE3F2483750F3EF40B22710E3A04FB5E9134CF4FAE4B70086847XBf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939</Words>
  <Characters>5358</Characters>
  <Application>Microsoft Office Word</Application>
  <DocSecurity>0</DocSecurity>
  <Lines>44</Lines>
  <Paragraphs>12</Paragraphs>
  <ScaleCrop>false</ScaleCrop>
  <Company>office 2007 rus ent: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6</cp:revision>
  <cp:lastPrinted>2020-02-21T06:59:00Z</cp:lastPrinted>
  <dcterms:created xsi:type="dcterms:W3CDTF">2019-01-08T11:21:00Z</dcterms:created>
  <dcterms:modified xsi:type="dcterms:W3CDTF">2020-02-21T07:00:00Z</dcterms:modified>
</cp:coreProperties>
</file>