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10205"/>
      </w:tblGrid>
      <w:tr>
        <w:trPr>
          <w:trHeight w:hRule="atLeast" w:val="87"/>
        </w:trPr>
        <w:tc>
          <w:tcPr>
            <w:tcW w:type="dxa" w:w="10205"/>
            <w:shd w:fill="auto" w:val="clear"/>
          </w:tcPr>
          <w:p w14:paraId="01000000">
            <w:pPr>
              <w:pStyle w:val="Style_2"/>
              <w:keepLines w:val="1"/>
              <w:widowControl w:val="1"/>
              <w:ind/>
              <w:jc w:val="right"/>
              <w:rPr>
                <w:b w:val="0"/>
                <w:sz w:val="28"/>
              </w:rPr>
            </w:pPr>
          </w:p>
        </w:tc>
      </w:tr>
      <w:tr>
        <w:tc>
          <w:tcPr>
            <w:tcW w:type="dxa" w:w="10205"/>
            <w:shd w:fill="auto" w:val="clear"/>
          </w:tcPr>
          <w:p w14:paraId="02000000">
            <w:pPr>
              <w:keepNext w:val="1"/>
              <w:keepLines w:val="1"/>
              <w:widowControl w:val="1"/>
              <w:ind/>
              <w:jc w:val="right"/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8"/>
              </w:rPr>
              <w:t>«</w:t>
            </w:r>
            <w:r>
              <w:rPr>
                <w:sz w:val="28"/>
              </w:rPr>
              <w:t>Приложение № 11</w:t>
            </w:r>
          </w:p>
          <w:p w14:paraId="03000000">
            <w:pPr>
              <w:keepNext w:val="1"/>
              <w:keepLines w:val="1"/>
              <w:widowControl w:val="1"/>
              <w:ind/>
            </w:pPr>
            <w:r>
              <w:rPr>
                <w:sz w:val="28"/>
              </w:rPr>
              <w:t xml:space="preserve">                                                                                      к   решению собрания депутатов </w:t>
            </w:r>
          </w:p>
        </w:tc>
      </w:tr>
      <w:tr>
        <w:tc>
          <w:tcPr>
            <w:tcW w:type="dxa" w:w="10205"/>
            <w:shd w:fill="auto" w:val="clear"/>
          </w:tcPr>
          <w:p w14:paraId="04000000">
            <w:pPr>
              <w:keepNext w:val="1"/>
              <w:keepLines w:val="1"/>
              <w:widowControl w:val="1"/>
              <w:ind/>
              <w:jc w:val="right"/>
            </w:pPr>
            <w:r>
              <w:rPr>
                <w:sz w:val="28"/>
              </w:rPr>
              <w:t xml:space="preserve">                                                        «О бюджете </w:t>
            </w:r>
            <w:r>
              <w:rPr>
                <w:sz w:val="28"/>
              </w:rPr>
              <w:t>Звениговского</w:t>
            </w:r>
            <w:r>
              <w:rPr>
                <w:sz w:val="28"/>
              </w:rPr>
              <w:t xml:space="preserve"> муниципального         района Республики Марий Эл   на 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 </w:t>
            </w:r>
          </w:p>
          <w:p w14:paraId="05000000">
            <w:pPr>
              <w:keepNext w:val="1"/>
              <w:keepLines w:val="1"/>
              <w:widowControl w:val="1"/>
              <w:ind/>
              <w:jc w:val="right"/>
            </w:pPr>
            <w:r>
              <w:rPr>
                <w:sz w:val="28"/>
              </w:rPr>
              <w:t>и на плановый период 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и 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годов» </w:t>
            </w:r>
          </w:p>
        </w:tc>
      </w:tr>
      <w:tr>
        <w:tc>
          <w:tcPr>
            <w:tcW w:type="dxa" w:w="10205"/>
            <w:shd w:fill="auto" w:val="clear"/>
          </w:tcPr>
          <w:p w14:paraId="06000000">
            <w:pPr>
              <w:keepNext w:val="1"/>
              <w:keepLines w:val="1"/>
              <w:widowControl w:val="1"/>
              <w:tabs>
                <w:tab w:leader="none" w:pos="72" w:val="left"/>
              </w:tabs>
              <w:ind/>
              <w:jc w:val="right"/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sz w:val="28"/>
              </w:rPr>
              <w:t>в редакции решения</w:t>
            </w:r>
            <w:r>
              <w:rPr>
                <w:sz w:val="28"/>
              </w:rPr>
              <w:t xml:space="preserve"> от «18</w:t>
            </w:r>
            <w:r>
              <w:rPr>
                <w:sz w:val="28"/>
              </w:rPr>
              <w:t xml:space="preserve">»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№ 21</w:t>
            </w:r>
            <w:r>
              <w:rPr>
                <w:sz w:val="28"/>
              </w:rPr>
              <w:t>)</w:t>
            </w:r>
            <w:r>
              <w:rPr>
                <w:sz w:val="28"/>
              </w:rPr>
              <w:t xml:space="preserve"> </w:t>
            </w:r>
          </w:p>
        </w:tc>
      </w:tr>
    </w:tbl>
    <w:p w14:paraId="07000000">
      <w:pPr>
        <w:widowControl w:val="1"/>
        <w:ind/>
        <w:jc w:val="center"/>
        <w:rPr>
          <w:b w:val="1"/>
          <w:sz w:val="28"/>
        </w:rPr>
      </w:pPr>
    </w:p>
    <w:p w14:paraId="08000000">
      <w:pPr>
        <w:widowControl w:val="1"/>
        <w:ind/>
        <w:jc w:val="center"/>
        <w:rPr>
          <w:b w:val="1"/>
          <w:sz w:val="28"/>
        </w:rPr>
      </w:pPr>
    </w:p>
    <w:p w14:paraId="09000000">
      <w:pPr>
        <w:widowControl w:val="1"/>
        <w:ind/>
        <w:jc w:val="center"/>
        <w:rPr>
          <w:sz w:val="28"/>
        </w:rPr>
      </w:pPr>
      <w:r>
        <w:rPr>
          <w:b w:val="1"/>
          <w:sz w:val="28"/>
        </w:rPr>
        <w:t xml:space="preserve">                                                                                                               </w:t>
      </w:r>
      <w:r>
        <w:rPr>
          <w:b w:val="1"/>
          <w:sz w:val="28"/>
        </w:rPr>
        <w:t xml:space="preserve">        </w:t>
      </w:r>
      <w:r>
        <w:rPr>
          <w:sz w:val="28"/>
        </w:rPr>
        <w:t>Таблица</w:t>
      </w:r>
      <w:r>
        <w:rPr>
          <w:sz w:val="28"/>
        </w:rPr>
        <w:t>1</w:t>
      </w:r>
    </w:p>
    <w:p w14:paraId="0A000000">
      <w:pPr>
        <w:widowControl w:val="1"/>
        <w:ind/>
        <w:jc w:val="right"/>
        <w:rPr>
          <w:sz w:val="28"/>
        </w:rPr>
      </w:pPr>
      <w:r>
        <w:rPr>
          <w:sz w:val="28"/>
        </w:rPr>
        <w:t>п</w:t>
      </w:r>
      <w:r>
        <w:rPr>
          <w:sz w:val="28"/>
        </w:rPr>
        <w:t>риложения 11</w:t>
      </w:r>
    </w:p>
    <w:p w14:paraId="0B000000">
      <w:pPr>
        <w:widowControl w:val="1"/>
        <w:ind/>
        <w:jc w:val="center"/>
        <w:rPr>
          <w:b w:val="1"/>
        </w:rPr>
      </w:pPr>
      <w:r>
        <w:rPr>
          <w:b w:val="1"/>
          <w:sz w:val="28"/>
        </w:rPr>
        <w:t>Распределение иных межбюджетных трансфертов</w:t>
      </w:r>
    </w:p>
    <w:p w14:paraId="0C000000">
      <w:pPr>
        <w:widowControl w:val="1"/>
        <w:ind/>
        <w:jc w:val="center"/>
        <w:outlineLvl w:val="1"/>
        <w:rPr>
          <w:b w:val="1"/>
          <w:sz w:val="28"/>
        </w:rPr>
      </w:pPr>
      <w:r>
        <w:rPr>
          <w:b w:val="1"/>
          <w:sz w:val="28"/>
        </w:rPr>
        <w:t>в отношении автомобильных дорог общего пользования</w:t>
      </w:r>
    </w:p>
    <w:p w14:paraId="0D000000">
      <w:pPr>
        <w:widowControl w:val="1"/>
        <w:ind/>
        <w:jc w:val="center"/>
        <w:outlineLvl w:val="1"/>
        <w:rPr>
          <w:b w:val="1"/>
        </w:rPr>
      </w:pPr>
      <w:r>
        <w:rPr>
          <w:b w:val="1"/>
          <w:sz w:val="28"/>
        </w:rPr>
        <w:t xml:space="preserve"> местного значения  на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</w:t>
      </w:r>
    </w:p>
    <w:p w14:paraId="0E000000">
      <w:pPr>
        <w:widowControl w:val="1"/>
        <w:ind/>
        <w:jc w:val="center"/>
        <w:rPr>
          <w:sz w:val="28"/>
        </w:rPr>
      </w:pPr>
      <w:r>
        <w:t xml:space="preserve">                                                                                                                                    </w:t>
      </w:r>
      <w:r>
        <w:rPr>
          <w:sz w:val="28"/>
        </w:rPr>
        <w:t>(тыс</w:t>
      </w:r>
      <w:r>
        <w:rPr>
          <w:sz w:val="28"/>
        </w:rPr>
        <w:t>.р</w:t>
      </w:r>
      <w:r>
        <w:rPr>
          <w:sz w:val="28"/>
        </w:rPr>
        <w:t>уб</w:t>
      </w:r>
      <w:r>
        <w:rPr>
          <w:sz w:val="28"/>
        </w:rPr>
        <w:t>лей</w:t>
      </w:r>
      <w:r>
        <w:rPr>
          <w:sz w:val="28"/>
        </w:rPr>
        <w:t>)</w:t>
      </w:r>
    </w:p>
    <w:tbl>
      <w:tblPr>
        <w:tblStyle w:val="Style_1"/>
        <w:tblW w:type="auto" w:w="0"/>
        <w:tblInd w:type="dxa" w:w="-25"/>
        <w:tblLayout w:type="fixed"/>
      </w:tblPr>
      <w:tblGrid>
        <w:gridCol w:w="3764"/>
        <w:gridCol w:w="1818"/>
        <w:gridCol w:w="2206"/>
        <w:gridCol w:w="2410"/>
      </w:tblGrid>
      <w:tr>
        <w:trPr>
          <w:trHeight w:hRule="atLeast" w:val="2537"/>
        </w:trPr>
        <w:tc>
          <w:tcPr>
            <w:tcW w:type="dxa" w:w="3764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widowControl w:val="1"/>
              <w:ind/>
              <w:jc w:val="center"/>
              <w:rPr>
                <w:sz w:val="32"/>
              </w:rPr>
            </w:pPr>
          </w:p>
          <w:p w14:paraId="10000000">
            <w:pPr>
              <w:widowControl w:val="1"/>
              <w:ind/>
              <w:jc w:val="center"/>
              <w:rPr>
                <w:sz w:val="32"/>
              </w:rPr>
            </w:pPr>
          </w:p>
          <w:p w14:paraId="11000000">
            <w:pPr>
              <w:widowControl w:val="1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Наименование </w:t>
            </w:r>
            <w:r>
              <w:rPr>
                <w:sz w:val="28"/>
              </w:rPr>
              <w:t>муниципального образования</w:t>
            </w:r>
          </w:p>
        </w:tc>
        <w:tc>
          <w:tcPr>
            <w:tcW w:type="dxa" w:w="1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widowControl w:val="1"/>
              <w:ind/>
              <w:jc w:val="center"/>
            </w:pPr>
          </w:p>
          <w:p w14:paraId="13000000">
            <w:pPr>
              <w:widowControl w:val="1"/>
              <w:ind/>
              <w:jc w:val="center"/>
            </w:pPr>
          </w:p>
          <w:p w14:paraId="14000000">
            <w:pPr>
              <w:widowControl w:val="1"/>
              <w:ind/>
              <w:jc w:val="center"/>
            </w:pPr>
          </w:p>
          <w:p w14:paraId="15000000">
            <w:pPr>
              <w:widowControl w:val="1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widowControl w:val="1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7000000">
            <w:pPr>
              <w:widowControl w:val="1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>
        <w:trPr>
          <w:trHeight w:hRule="atLeast" w:val="614"/>
        </w:trPr>
        <w:tc>
          <w:tcPr>
            <w:tcW w:type="dxa" w:w="3764"/>
            <w:tcBorders>
              <w:top w:color="000000" w:sz="4" w:val="single"/>
            </w:tcBorders>
            <w:shd w:fill="auto" w:val="clear"/>
          </w:tcPr>
          <w:p w14:paraId="18000000">
            <w:pPr>
              <w:rPr>
                <w:sz w:val="28"/>
              </w:rPr>
            </w:pPr>
          </w:p>
          <w:p w14:paraId="19000000">
            <w:pPr>
              <w:rPr>
                <w:sz w:val="28"/>
              </w:rPr>
            </w:pPr>
            <w:r>
              <w:rPr>
                <w:sz w:val="28"/>
              </w:rPr>
              <w:t>Городское поселение Звенигово</w:t>
            </w:r>
          </w:p>
        </w:tc>
        <w:tc>
          <w:tcPr>
            <w:tcW w:type="dxa" w:w="1818"/>
            <w:tcBorders>
              <w:top w:color="000000" w:sz="4" w:val="single"/>
            </w:tcBorders>
            <w:shd w:fill="auto" w:val="clear"/>
          </w:tcPr>
          <w:p w14:paraId="1A000000">
            <w:pPr>
              <w:widowControl w:val="1"/>
              <w:ind/>
              <w:jc w:val="right"/>
              <w:rPr>
                <w:sz w:val="28"/>
              </w:rPr>
            </w:pPr>
          </w:p>
          <w:p w14:paraId="1B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1046,95</w:t>
            </w:r>
          </w:p>
        </w:tc>
        <w:tc>
          <w:tcPr>
            <w:tcW w:type="dxa" w:w="2206"/>
            <w:tcBorders>
              <w:top w:color="000000" w:sz="4" w:val="single"/>
            </w:tcBorders>
            <w:shd w:fill="auto" w:val="clear"/>
          </w:tcPr>
          <w:p w14:paraId="1C000000">
            <w:pPr>
              <w:widowControl w:val="1"/>
              <w:ind/>
              <w:jc w:val="right"/>
              <w:rPr>
                <w:sz w:val="28"/>
              </w:rPr>
            </w:pPr>
          </w:p>
          <w:p w14:paraId="1D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316,28</w:t>
            </w:r>
          </w:p>
        </w:tc>
        <w:tc>
          <w:tcPr>
            <w:tcW w:type="dxa" w:w="2410"/>
            <w:tcBorders>
              <w:top w:color="000000" w:sz="4" w:val="single"/>
            </w:tcBorders>
            <w:shd w:fill="auto" w:val="clear"/>
          </w:tcPr>
          <w:p w14:paraId="1E000000">
            <w:pPr>
              <w:widowControl w:val="1"/>
              <w:ind/>
              <w:jc w:val="right"/>
              <w:rPr>
                <w:sz w:val="28"/>
              </w:rPr>
            </w:pPr>
          </w:p>
          <w:p w14:paraId="1F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730,67</w:t>
            </w:r>
          </w:p>
        </w:tc>
      </w:tr>
      <w:tr>
        <w:trPr>
          <w:trHeight w:hRule="atLeast" w:val="597"/>
        </w:trPr>
        <w:tc>
          <w:tcPr>
            <w:tcW w:type="dxa" w:w="3764"/>
            <w:shd w:fill="auto" w:val="clear"/>
          </w:tcPr>
          <w:p w14:paraId="20000000">
            <w:pPr>
              <w:rPr>
                <w:sz w:val="28"/>
              </w:rPr>
            </w:pPr>
            <w:r>
              <w:rPr>
                <w:sz w:val="28"/>
              </w:rPr>
              <w:t>Городское поселение Красногорский</w:t>
            </w:r>
          </w:p>
        </w:tc>
        <w:tc>
          <w:tcPr>
            <w:tcW w:type="dxa" w:w="1818"/>
            <w:shd w:fill="auto" w:val="clear"/>
          </w:tcPr>
          <w:p w14:paraId="21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1669,97</w:t>
            </w:r>
          </w:p>
        </w:tc>
        <w:tc>
          <w:tcPr>
            <w:tcW w:type="dxa" w:w="2206"/>
            <w:shd w:fill="auto" w:val="clear"/>
          </w:tcPr>
          <w:p w14:paraId="22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502,53</w:t>
            </w:r>
          </w:p>
        </w:tc>
        <w:tc>
          <w:tcPr>
            <w:tcW w:type="dxa" w:w="2410"/>
            <w:shd w:fill="auto" w:val="clear"/>
          </w:tcPr>
          <w:p w14:paraId="23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1167,44</w:t>
            </w:r>
          </w:p>
        </w:tc>
      </w:tr>
      <w:tr>
        <w:trPr>
          <w:trHeight w:hRule="atLeast" w:val="614"/>
        </w:trPr>
        <w:tc>
          <w:tcPr>
            <w:tcW w:type="dxa" w:w="3764"/>
            <w:shd w:fill="auto" w:val="clear"/>
          </w:tcPr>
          <w:p w14:paraId="24000000">
            <w:pPr>
              <w:rPr>
                <w:sz w:val="28"/>
              </w:rPr>
            </w:pPr>
            <w:r>
              <w:rPr>
                <w:sz w:val="28"/>
              </w:rPr>
              <w:t xml:space="preserve">Городское поселение </w:t>
            </w:r>
            <w:r>
              <w:rPr>
                <w:sz w:val="28"/>
              </w:rPr>
              <w:t>Суслонгер</w:t>
            </w:r>
          </w:p>
        </w:tc>
        <w:tc>
          <w:tcPr>
            <w:tcW w:type="dxa" w:w="1818"/>
            <w:shd w:fill="auto" w:val="clear"/>
          </w:tcPr>
          <w:p w14:paraId="25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911,57142</w:t>
            </w:r>
          </w:p>
        </w:tc>
        <w:tc>
          <w:tcPr>
            <w:tcW w:type="dxa" w:w="2206"/>
            <w:shd w:fill="auto" w:val="clear"/>
          </w:tcPr>
          <w:p w14:paraId="26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405,11142</w:t>
            </w:r>
          </w:p>
        </w:tc>
        <w:tc>
          <w:tcPr>
            <w:tcW w:type="dxa" w:w="2410"/>
            <w:shd w:fill="auto" w:val="clear"/>
          </w:tcPr>
          <w:p w14:paraId="27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506,46</w:t>
            </w:r>
          </w:p>
        </w:tc>
      </w:tr>
      <w:tr>
        <w:trPr>
          <w:trHeight w:hRule="atLeast" w:val="614"/>
        </w:trPr>
        <w:tc>
          <w:tcPr>
            <w:tcW w:type="dxa" w:w="3764"/>
            <w:shd w:fill="auto" w:val="clear"/>
          </w:tcPr>
          <w:p w14:paraId="28000000">
            <w:pPr>
              <w:rPr>
                <w:sz w:val="28"/>
              </w:rPr>
            </w:pPr>
            <w:r>
              <w:rPr>
                <w:sz w:val="28"/>
              </w:rPr>
              <w:t>Исменецкое</w:t>
            </w:r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type="dxa" w:w="1818"/>
            <w:shd w:fill="auto" w:val="clear"/>
          </w:tcPr>
          <w:p w14:paraId="29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834,606</w:t>
            </w:r>
          </w:p>
        </w:tc>
        <w:tc>
          <w:tcPr>
            <w:tcW w:type="dxa" w:w="2206"/>
            <w:shd w:fill="auto" w:val="clear"/>
          </w:tcPr>
          <w:p w14:paraId="2A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381,276</w:t>
            </w:r>
          </w:p>
        </w:tc>
        <w:tc>
          <w:tcPr>
            <w:tcW w:type="dxa" w:w="2410"/>
            <w:shd w:fill="auto" w:val="clear"/>
          </w:tcPr>
          <w:p w14:paraId="2B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453,33</w:t>
            </w:r>
          </w:p>
        </w:tc>
      </w:tr>
      <w:tr>
        <w:trPr>
          <w:trHeight w:hRule="atLeast" w:val="597"/>
        </w:trPr>
        <w:tc>
          <w:tcPr>
            <w:tcW w:type="dxa" w:w="3764"/>
            <w:shd w:fill="auto" w:val="clear"/>
          </w:tcPr>
          <w:p w14:paraId="2C000000">
            <w:pPr>
              <w:rPr>
                <w:sz w:val="28"/>
              </w:rPr>
            </w:pPr>
            <w:r>
              <w:rPr>
                <w:sz w:val="28"/>
              </w:rPr>
              <w:t>Кокшамарское</w:t>
            </w:r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type="dxa" w:w="1818"/>
            <w:shd w:fill="auto" w:val="clear"/>
          </w:tcPr>
          <w:p w14:paraId="2D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941,1</w:t>
            </w:r>
          </w:p>
        </w:tc>
        <w:tc>
          <w:tcPr>
            <w:tcW w:type="dxa" w:w="2206"/>
            <w:shd w:fill="auto" w:val="clear"/>
          </w:tcPr>
          <w:p w14:paraId="2E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572,809</w:t>
            </w:r>
          </w:p>
        </w:tc>
        <w:tc>
          <w:tcPr>
            <w:tcW w:type="dxa" w:w="2410"/>
            <w:shd w:fill="auto" w:val="clear"/>
          </w:tcPr>
          <w:p w14:paraId="2F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368,291</w:t>
            </w:r>
          </w:p>
        </w:tc>
      </w:tr>
      <w:tr>
        <w:trPr>
          <w:trHeight w:hRule="atLeast" w:val="614"/>
        </w:trPr>
        <w:tc>
          <w:tcPr>
            <w:tcW w:type="dxa" w:w="3764"/>
            <w:shd w:fill="auto" w:val="clear"/>
          </w:tcPr>
          <w:p w14:paraId="30000000">
            <w:pPr>
              <w:rPr>
                <w:sz w:val="28"/>
              </w:rPr>
            </w:pPr>
            <w:r>
              <w:rPr>
                <w:sz w:val="28"/>
              </w:rPr>
              <w:t>Кокшайское</w:t>
            </w:r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type="dxa" w:w="1818"/>
            <w:shd w:fill="auto" w:val="clear"/>
          </w:tcPr>
          <w:p w14:paraId="31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1014,821</w:t>
            </w:r>
          </w:p>
        </w:tc>
        <w:tc>
          <w:tcPr>
            <w:tcW w:type="dxa" w:w="2206"/>
            <w:shd w:fill="auto" w:val="clear"/>
          </w:tcPr>
          <w:p w14:paraId="32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435,311</w:t>
            </w:r>
          </w:p>
        </w:tc>
        <w:tc>
          <w:tcPr>
            <w:tcW w:type="dxa" w:w="2410"/>
            <w:shd w:fill="auto" w:val="clear"/>
          </w:tcPr>
          <w:p w14:paraId="33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579,51</w:t>
            </w:r>
          </w:p>
        </w:tc>
      </w:tr>
      <w:tr>
        <w:trPr>
          <w:trHeight w:hRule="atLeast" w:val="653"/>
        </w:trPr>
        <w:tc>
          <w:tcPr>
            <w:tcW w:type="dxa" w:w="3764"/>
            <w:shd w:fill="auto" w:val="clear"/>
          </w:tcPr>
          <w:p w14:paraId="34000000">
            <w:pPr>
              <w:rPr>
                <w:sz w:val="28"/>
              </w:rPr>
            </w:pPr>
            <w:r>
              <w:rPr>
                <w:sz w:val="28"/>
              </w:rPr>
              <w:t>Красноярское сельское поселение</w:t>
            </w:r>
          </w:p>
        </w:tc>
        <w:tc>
          <w:tcPr>
            <w:tcW w:type="dxa" w:w="1818"/>
            <w:shd w:fill="auto" w:val="clear"/>
          </w:tcPr>
          <w:p w14:paraId="35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1039,647</w:t>
            </w:r>
          </w:p>
        </w:tc>
        <w:tc>
          <w:tcPr>
            <w:tcW w:type="dxa" w:w="2206"/>
            <w:shd w:fill="auto" w:val="clear"/>
          </w:tcPr>
          <w:p w14:paraId="36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443,508</w:t>
            </w:r>
          </w:p>
        </w:tc>
        <w:tc>
          <w:tcPr>
            <w:tcW w:type="dxa" w:w="2410"/>
            <w:shd w:fill="auto" w:val="clear"/>
          </w:tcPr>
          <w:p w14:paraId="37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596,139</w:t>
            </w:r>
          </w:p>
        </w:tc>
      </w:tr>
      <w:tr>
        <w:trPr>
          <w:trHeight w:hRule="atLeast" w:val="653"/>
        </w:trPr>
        <w:tc>
          <w:tcPr>
            <w:tcW w:type="dxa" w:w="3764"/>
            <w:shd w:fill="auto" w:val="clear"/>
          </w:tcPr>
          <w:p w14:paraId="38000000">
            <w:pPr>
              <w:rPr>
                <w:sz w:val="28"/>
              </w:rPr>
            </w:pPr>
            <w:r>
              <w:rPr>
                <w:sz w:val="28"/>
              </w:rPr>
              <w:t>Кужмарское</w:t>
            </w:r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type="dxa" w:w="1818"/>
            <w:shd w:fill="auto" w:val="clear"/>
          </w:tcPr>
          <w:p w14:paraId="39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1581,926</w:t>
            </w:r>
          </w:p>
        </w:tc>
        <w:tc>
          <w:tcPr>
            <w:tcW w:type="dxa" w:w="2206"/>
            <w:shd w:fill="auto" w:val="clear"/>
          </w:tcPr>
          <w:p w14:paraId="3A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605,</w:t>
            </w:r>
            <w:r>
              <w:rPr>
                <w:sz w:val="28"/>
              </w:rPr>
              <w:t>9052</w:t>
            </w:r>
          </w:p>
        </w:tc>
        <w:tc>
          <w:tcPr>
            <w:tcW w:type="dxa" w:w="2410"/>
            <w:shd w:fill="auto" w:val="clear"/>
          </w:tcPr>
          <w:p w14:paraId="3B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976,</w:t>
            </w:r>
            <w:r>
              <w:rPr>
                <w:sz w:val="28"/>
              </w:rPr>
              <w:t>0208</w:t>
            </w:r>
          </w:p>
        </w:tc>
      </w:tr>
      <w:tr>
        <w:trPr>
          <w:trHeight w:hRule="atLeast" w:val="614"/>
        </w:trPr>
        <w:tc>
          <w:tcPr>
            <w:tcW w:type="dxa" w:w="3764"/>
            <w:shd w:fill="auto" w:val="clear"/>
          </w:tcPr>
          <w:p w14:paraId="3C000000">
            <w:pPr>
              <w:rPr>
                <w:sz w:val="28"/>
              </w:rPr>
            </w:pPr>
            <w:r>
              <w:rPr>
                <w:sz w:val="28"/>
              </w:rPr>
              <w:t>Черноозерское</w:t>
            </w:r>
            <w:r>
              <w:rPr>
                <w:sz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type="dxa" w:w="1818"/>
            <w:shd w:fill="auto" w:val="clear"/>
          </w:tcPr>
          <w:p w14:paraId="3D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333,0</w:t>
            </w:r>
            <w:r>
              <w:rPr>
                <w:sz w:val="28"/>
              </w:rPr>
              <w:t>5</w:t>
            </w:r>
          </w:p>
        </w:tc>
        <w:tc>
          <w:tcPr>
            <w:tcW w:type="dxa" w:w="2206"/>
            <w:shd w:fill="auto" w:val="clear"/>
          </w:tcPr>
          <w:p w14:paraId="3E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100,</w:t>
            </w:r>
            <w:r>
              <w:rPr>
                <w:sz w:val="28"/>
              </w:rPr>
              <w:t>57</w:t>
            </w:r>
          </w:p>
        </w:tc>
        <w:tc>
          <w:tcPr>
            <w:tcW w:type="dxa" w:w="2410"/>
            <w:shd w:fill="auto" w:val="clear"/>
          </w:tcPr>
          <w:p w14:paraId="3F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232,48</w:t>
            </w:r>
          </w:p>
        </w:tc>
      </w:tr>
      <w:tr>
        <w:trPr>
          <w:trHeight w:hRule="atLeast" w:val="597"/>
        </w:trPr>
        <w:tc>
          <w:tcPr>
            <w:tcW w:type="dxa" w:w="3764"/>
            <w:shd w:fill="auto" w:val="clear"/>
          </w:tcPr>
          <w:p w14:paraId="40000000">
            <w:pPr>
              <w:rPr>
                <w:sz w:val="28"/>
              </w:rPr>
            </w:pPr>
            <w:r>
              <w:rPr>
                <w:sz w:val="28"/>
              </w:rPr>
              <w:t>Шелангерское</w:t>
            </w:r>
            <w:r>
              <w:rPr>
                <w:sz w:val="28"/>
              </w:rPr>
              <w:t xml:space="preserve">  сельское поселение</w:t>
            </w:r>
          </w:p>
        </w:tc>
        <w:tc>
          <w:tcPr>
            <w:tcW w:type="dxa" w:w="1818"/>
            <w:shd w:fill="auto" w:val="clear"/>
          </w:tcPr>
          <w:p w14:paraId="41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1042,01</w:t>
            </w:r>
          </w:p>
        </w:tc>
        <w:tc>
          <w:tcPr>
            <w:tcW w:type="dxa" w:w="2206"/>
            <w:shd w:fill="auto" w:val="clear"/>
          </w:tcPr>
          <w:p w14:paraId="42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444,22</w:t>
            </w:r>
          </w:p>
        </w:tc>
        <w:tc>
          <w:tcPr>
            <w:tcW w:type="dxa" w:w="2410"/>
            <w:shd w:fill="auto" w:val="clear"/>
          </w:tcPr>
          <w:p w14:paraId="43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597,79</w:t>
            </w:r>
          </w:p>
        </w:tc>
      </w:tr>
      <w:tr>
        <w:trPr>
          <w:trHeight w:hRule="atLeast" w:val="665"/>
        </w:trPr>
        <w:tc>
          <w:tcPr>
            <w:tcW w:type="dxa" w:w="3764"/>
            <w:shd w:fill="auto" w:val="clear"/>
          </w:tcPr>
          <w:p w14:paraId="44000000">
            <w:pPr>
              <w:rPr>
                <w:sz w:val="28"/>
              </w:rPr>
            </w:pPr>
          </w:p>
          <w:p w14:paraId="45000000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Итого</w:t>
            </w:r>
          </w:p>
        </w:tc>
        <w:tc>
          <w:tcPr>
            <w:tcW w:type="dxa" w:w="1818"/>
            <w:shd w:fill="auto" w:val="clear"/>
          </w:tcPr>
          <w:p w14:paraId="46000000">
            <w:pPr>
              <w:widowControl w:val="1"/>
              <w:ind/>
              <w:jc w:val="right"/>
              <w:rPr>
                <w:sz w:val="28"/>
              </w:rPr>
            </w:pPr>
          </w:p>
          <w:p w14:paraId="47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10415,65142</w:t>
            </w:r>
          </w:p>
        </w:tc>
        <w:tc>
          <w:tcPr>
            <w:tcW w:type="dxa" w:w="2206"/>
            <w:shd w:fill="auto" w:val="clear"/>
          </w:tcPr>
          <w:p w14:paraId="48000000">
            <w:pPr>
              <w:widowControl w:val="1"/>
              <w:ind/>
              <w:jc w:val="right"/>
              <w:rPr>
                <w:sz w:val="28"/>
              </w:rPr>
            </w:pPr>
          </w:p>
          <w:p w14:paraId="49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4035,66242</w:t>
            </w:r>
          </w:p>
        </w:tc>
        <w:tc>
          <w:tcPr>
            <w:tcW w:type="dxa" w:w="2410"/>
            <w:shd w:fill="auto" w:val="clear"/>
          </w:tcPr>
          <w:p w14:paraId="4A000000">
            <w:pPr>
              <w:widowControl w:val="1"/>
              <w:ind/>
              <w:jc w:val="right"/>
              <w:rPr>
                <w:sz w:val="28"/>
              </w:rPr>
            </w:pPr>
          </w:p>
          <w:p w14:paraId="4B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6379,989</w:t>
            </w:r>
          </w:p>
        </w:tc>
      </w:tr>
    </w:tbl>
    <w:p w14:paraId="4C000000">
      <w:pPr>
        <w:widowControl w:val="1"/>
        <w:ind/>
        <w:jc w:val="center"/>
        <w:rPr>
          <w:b w:val="1"/>
          <w:sz w:val="32"/>
        </w:rPr>
      </w:pPr>
    </w:p>
    <w:p w14:paraId="4D000000">
      <w:pPr>
        <w:widowControl w:val="1"/>
        <w:ind/>
        <w:jc w:val="center"/>
        <w:rPr>
          <w:b w:val="1"/>
          <w:sz w:val="32"/>
        </w:rPr>
      </w:pPr>
    </w:p>
    <w:p w14:paraId="4E000000">
      <w:pPr>
        <w:widowControl w:val="1"/>
        <w:ind/>
        <w:jc w:val="center"/>
        <w:rPr>
          <w:b w:val="1"/>
          <w:sz w:val="32"/>
        </w:rPr>
      </w:pPr>
    </w:p>
    <w:p w14:paraId="4F000000">
      <w:pPr>
        <w:widowControl w:val="1"/>
        <w:ind/>
        <w:jc w:val="right"/>
        <w:rPr>
          <w:b w:val="1"/>
          <w:sz w:val="32"/>
        </w:rPr>
      </w:pPr>
      <w:r>
        <w:rPr>
          <w:sz w:val="28"/>
        </w:rPr>
        <w:t>Таблица</w:t>
      </w:r>
      <w:r>
        <w:rPr>
          <w:sz w:val="28"/>
        </w:rPr>
        <w:t xml:space="preserve"> 2</w:t>
      </w:r>
      <w:r>
        <w:rPr>
          <w:sz w:val="28"/>
        </w:rPr>
        <w:t xml:space="preserve">                           </w:t>
      </w:r>
    </w:p>
    <w:p w14:paraId="50000000">
      <w:pPr>
        <w:widowControl w:val="1"/>
        <w:ind/>
        <w:jc w:val="right"/>
        <w:rPr>
          <w:b w:val="1"/>
          <w:sz w:val="32"/>
        </w:rPr>
      </w:pPr>
      <w:r>
        <w:rPr>
          <w:sz w:val="28"/>
        </w:rPr>
        <w:t>п</w:t>
      </w:r>
      <w:r>
        <w:rPr>
          <w:sz w:val="28"/>
        </w:rPr>
        <w:t>риложени</w:t>
      </w:r>
      <w:r>
        <w:rPr>
          <w:sz w:val="28"/>
        </w:rPr>
        <w:t>я</w:t>
      </w:r>
      <w:r>
        <w:rPr>
          <w:sz w:val="28"/>
        </w:rPr>
        <w:t xml:space="preserve"> № 11</w:t>
      </w:r>
    </w:p>
    <w:p w14:paraId="51000000">
      <w:pPr>
        <w:widowControl w:val="1"/>
        <w:ind/>
        <w:jc w:val="center"/>
        <w:rPr>
          <w:sz w:val="28"/>
        </w:rPr>
      </w:pPr>
      <w:r>
        <w:rPr>
          <w:b w:val="1"/>
          <w:sz w:val="28"/>
        </w:rPr>
        <w:t xml:space="preserve">                                                                                                               </w:t>
      </w:r>
    </w:p>
    <w:p w14:paraId="52000000">
      <w:pPr>
        <w:widowControl w:val="1"/>
        <w:ind/>
        <w:jc w:val="center"/>
        <w:rPr>
          <w:b w:val="1"/>
          <w:sz w:val="28"/>
        </w:rPr>
      </w:pPr>
    </w:p>
    <w:p w14:paraId="53000000">
      <w:pPr>
        <w:widowControl w:val="1"/>
        <w:ind/>
        <w:jc w:val="center"/>
        <w:rPr>
          <w:b w:val="1"/>
          <w:sz w:val="28"/>
        </w:rPr>
      </w:pPr>
    </w:p>
    <w:p w14:paraId="54000000">
      <w:pPr>
        <w:widowControl w:val="1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Распределение </w:t>
      </w:r>
    </w:p>
    <w:p w14:paraId="55000000">
      <w:pPr>
        <w:widowControl w:val="1"/>
        <w:ind/>
        <w:jc w:val="center"/>
        <w:rPr>
          <w:b w:val="1"/>
          <w:sz w:val="28"/>
        </w:rPr>
      </w:pPr>
      <w:r>
        <w:rPr>
          <w:b w:val="1"/>
          <w:sz w:val="28"/>
        </w:rPr>
        <w:t>иных межбюджетных трансфертов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на осуществление целевых мероприятий в отношении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автомобильных дорог общего  пользования местного значения</w:t>
      </w:r>
    </w:p>
    <w:p w14:paraId="56000000">
      <w:pPr>
        <w:widowControl w:val="1"/>
        <w:ind/>
        <w:jc w:val="center"/>
        <w:rPr>
          <w:b w:val="1"/>
        </w:rPr>
      </w:pPr>
      <w:r>
        <w:rPr>
          <w:b w:val="1"/>
          <w:sz w:val="28"/>
        </w:rPr>
        <w:t>за счет средств республиканского бюджета Республики Марий Эл</w:t>
      </w:r>
    </w:p>
    <w:p w14:paraId="57000000">
      <w:pPr>
        <w:widowControl w:val="1"/>
        <w:ind/>
        <w:jc w:val="center"/>
      </w:pPr>
      <w:r>
        <w:t xml:space="preserve">                                                                                                                                    </w:t>
      </w:r>
    </w:p>
    <w:p w14:paraId="58000000">
      <w:pPr>
        <w:widowControl w:val="1"/>
        <w:ind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(тыс</w:t>
      </w:r>
      <w:r>
        <w:rPr>
          <w:sz w:val="28"/>
        </w:rPr>
        <w:t>.р</w:t>
      </w:r>
      <w:r>
        <w:rPr>
          <w:sz w:val="28"/>
        </w:rPr>
        <w:t>уб</w:t>
      </w:r>
      <w:r>
        <w:rPr>
          <w:sz w:val="28"/>
        </w:rPr>
        <w:t>лей</w:t>
      </w:r>
      <w:r>
        <w:rPr>
          <w:sz w:val="28"/>
        </w:rPr>
        <w:t>)</w:t>
      </w:r>
    </w:p>
    <w:tbl>
      <w:tblPr>
        <w:tblStyle w:val="Style_1"/>
        <w:tblW w:type="auto" w:w="0"/>
        <w:tblInd w:type="dxa" w:w="108"/>
        <w:tblLayout w:type="fixed"/>
      </w:tblPr>
      <w:tblGrid>
        <w:gridCol w:w="284"/>
        <w:gridCol w:w="4244"/>
        <w:gridCol w:w="4828"/>
      </w:tblGrid>
      <w:tr>
        <w:trPr>
          <w:trHeight w:hRule="atLeast" w:val="1945"/>
        </w:trPr>
        <w:tc>
          <w:tcPr>
            <w:tcW w:type="dxa" w:w="4528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1"/>
              <w:ind w:hanging="317" w:left="317"/>
              <w:jc w:val="center"/>
              <w:rPr>
                <w:sz w:val="28"/>
              </w:rPr>
            </w:pPr>
          </w:p>
          <w:p w14:paraId="5A000000">
            <w:pPr>
              <w:widowControl w:val="1"/>
              <w:ind w:hanging="317" w:left="317"/>
              <w:jc w:val="center"/>
              <w:rPr>
                <w:sz w:val="28"/>
              </w:rPr>
            </w:pPr>
          </w:p>
          <w:p w14:paraId="5B000000">
            <w:pPr>
              <w:widowControl w:val="1"/>
              <w:ind w:hanging="317" w:left="317"/>
              <w:jc w:val="center"/>
              <w:rPr>
                <w:sz w:val="28"/>
              </w:rPr>
            </w:pPr>
          </w:p>
          <w:p w14:paraId="5C000000">
            <w:pPr>
              <w:widowControl w:val="1"/>
              <w:ind w:hanging="317" w:left="317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Наименование </w:t>
            </w:r>
            <w:r>
              <w:rPr>
                <w:sz w:val="28"/>
              </w:rPr>
              <w:t>муниципального образования</w:t>
            </w:r>
          </w:p>
        </w:tc>
        <w:tc>
          <w:tcPr>
            <w:tcW w:type="dxa" w:w="48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D000000">
            <w:pPr>
              <w:widowControl w:val="1"/>
              <w:ind/>
              <w:jc w:val="center"/>
              <w:rPr>
                <w:sz w:val="28"/>
              </w:rPr>
            </w:pPr>
          </w:p>
          <w:p w14:paraId="5E000000">
            <w:pPr>
              <w:widowControl w:val="1"/>
              <w:ind/>
              <w:jc w:val="center"/>
              <w:rPr>
                <w:sz w:val="28"/>
              </w:rPr>
            </w:pPr>
          </w:p>
          <w:p w14:paraId="5F000000">
            <w:pPr>
              <w:widowControl w:val="1"/>
              <w:ind/>
              <w:jc w:val="center"/>
              <w:rPr>
                <w:sz w:val="28"/>
              </w:rPr>
            </w:pPr>
          </w:p>
          <w:p w14:paraId="60000000">
            <w:pPr>
              <w:widowControl w:val="1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</w:tr>
      <w:tr>
        <w:trPr>
          <w:trHeight w:hRule="atLeast" w:val="614"/>
        </w:trPr>
        <w:tc>
          <w:tcPr>
            <w:tcW w:type="dxa" w:w="284"/>
          </w:tcPr>
          <w:p/>
        </w:tc>
        <w:tc>
          <w:tcPr>
            <w:tcW w:type="dxa" w:w="4244"/>
            <w:tcBorders>
              <w:top w:color="000000" w:sz="4" w:val="single"/>
            </w:tcBorders>
            <w:shd w:fill="auto" w:val="clear"/>
          </w:tcPr>
          <w:p w14:paraId="61000000">
            <w:pPr>
              <w:rPr>
                <w:sz w:val="28"/>
              </w:rPr>
            </w:pPr>
          </w:p>
          <w:p w14:paraId="62000000">
            <w:pPr>
              <w:widowControl w:val="1"/>
              <w:ind w:hanging="142" w:left="34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Ис</w:t>
            </w:r>
            <w:r>
              <w:rPr>
                <w:sz w:val="28"/>
              </w:rPr>
              <w:t>менецкое</w:t>
            </w:r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type="dxa" w:w="4828"/>
            <w:tcBorders>
              <w:top w:color="000000" w:sz="4" w:val="single"/>
            </w:tcBorders>
            <w:shd w:fill="auto" w:val="clear"/>
          </w:tcPr>
          <w:p w14:paraId="63000000">
            <w:pPr>
              <w:widowControl w:val="1"/>
              <w:ind/>
              <w:jc w:val="right"/>
              <w:rPr>
                <w:sz w:val="28"/>
              </w:rPr>
            </w:pPr>
          </w:p>
          <w:p w14:paraId="64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868,060</w:t>
            </w:r>
          </w:p>
        </w:tc>
      </w:tr>
      <w:tr>
        <w:trPr>
          <w:trHeight w:hRule="atLeast" w:val="597"/>
        </w:trPr>
        <w:tc>
          <w:tcPr>
            <w:tcW w:type="dxa" w:w="284"/>
          </w:tcPr>
          <w:p/>
        </w:tc>
        <w:tc>
          <w:tcPr>
            <w:tcW w:type="dxa" w:w="4244"/>
            <w:shd w:fill="auto" w:val="clear"/>
          </w:tcPr>
          <w:p w14:paraId="65000000">
            <w:pPr>
              <w:widowControl w:val="1"/>
              <w:ind w:hanging="317" w:left="317"/>
              <w:rPr>
                <w:sz w:val="28"/>
              </w:rPr>
            </w:pPr>
          </w:p>
          <w:p w14:paraId="66000000">
            <w:pPr>
              <w:widowControl w:val="1"/>
              <w:ind w:hanging="317" w:left="317"/>
              <w:rPr>
                <w:sz w:val="28"/>
              </w:rPr>
            </w:pPr>
            <w:r>
              <w:rPr>
                <w:sz w:val="28"/>
              </w:rPr>
              <w:t>Кокшамарское</w:t>
            </w:r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type="dxa" w:w="4828"/>
            <w:shd w:fill="auto" w:val="clear"/>
          </w:tcPr>
          <w:p w14:paraId="67000000">
            <w:pPr>
              <w:widowControl w:val="1"/>
              <w:ind/>
              <w:jc w:val="right"/>
              <w:rPr>
                <w:sz w:val="28"/>
              </w:rPr>
            </w:pPr>
          </w:p>
          <w:p w14:paraId="68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556,233</w:t>
            </w:r>
          </w:p>
        </w:tc>
      </w:tr>
      <w:tr>
        <w:trPr>
          <w:trHeight w:hRule="atLeast" w:val="614"/>
        </w:trPr>
        <w:tc>
          <w:tcPr>
            <w:tcW w:type="dxa" w:w="284"/>
          </w:tcPr>
          <w:p/>
        </w:tc>
        <w:tc>
          <w:tcPr>
            <w:tcW w:type="dxa" w:w="4244"/>
            <w:shd w:fill="auto" w:val="clear"/>
          </w:tcPr>
          <w:p w14:paraId="69000000">
            <w:pPr>
              <w:widowControl w:val="1"/>
              <w:ind w:hanging="317" w:left="317"/>
              <w:rPr>
                <w:sz w:val="28"/>
              </w:rPr>
            </w:pPr>
          </w:p>
          <w:p w14:paraId="6A000000">
            <w:pPr>
              <w:widowControl w:val="1"/>
              <w:ind w:hanging="317" w:left="317"/>
              <w:rPr>
                <w:sz w:val="28"/>
              </w:rPr>
            </w:pPr>
            <w:r>
              <w:rPr>
                <w:sz w:val="28"/>
              </w:rPr>
              <w:t>Кокшайское</w:t>
            </w:r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type="dxa" w:w="4828"/>
            <w:shd w:fill="auto" w:val="clear"/>
          </w:tcPr>
          <w:p w14:paraId="6B000000">
            <w:pPr>
              <w:widowControl w:val="1"/>
              <w:ind/>
              <w:jc w:val="right"/>
              <w:rPr>
                <w:sz w:val="28"/>
              </w:rPr>
            </w:pPr>
          </w:p>
          <w:p w14:paraId="6C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1458,003</w:t>
            </w:r>
          </w:p>
        </w:tc>
      </w:tr>
      <w:tr>
        <w:trPr>
          <w:trHeight w:hRule="atLeast" w:val="653"/>
        </w:trPr>
        <w:tc>
          <w:tcPr>
            <w:tcW w:type="dxa" w:w="284"/>
          </w:tcPr>
          <w:p/>
        </w:tc>
        <w:tc>
          <w:tcPr>
            <w:tcW w:type="dxa" w:w="4244"/>
            <w:shd w:fill="auto" w:val="clear"/>
          </w:tcPr>
          <w:p w14:paraId="6D000000">
            <w:pPr>
              <w:widowControl w:val="1"/>
              <w:ind w:hanging="317" w:left="317"/>
              <w:rPr>
                <w:sz w:val="28"/>
              </w:rPr>
            </w:pPr>
          </w:p>
          <w:p w14:paraId="6E000000">
            <w:pPr>
              <w:widowControl w:val="1"/>
              <w:ind w:hanging="317" w:left="317"/>
              <w:rPr>
                <w:sz w:val="28"/>
              </w:rPr>
            </w:pPr>
            <w:r>
              <w:rPr>
                <w:sz w:val="28"/>
              </w:rPr>
              <w:t>Красноярское сельское поселение</w:t>
            </w:r>
          </w:p>
        </w:tc>
        <w:tc>
          <w:tcPr>
            <w:tcW w:type="dxa" w:w="4828"/>
            <w:shd w:fill="auto" w:val="clear"/>
          </w:tcPr>
          <w:p w14:paraId="6F000000">
            <w:pPr>
              <w:widowControl w:val="1"/>
              <w:ind/>
              <w:jc w:val="right"/>
              <w:rPr>
                <w:sz w:val="28"/>
              </w:rPr>
            </w:pPr>
          </w:p>
          <w:p w14:paraId="70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463,528</w:t>
            </w:r>
          </w:p>
        </w:tc>
      </w:tr>
      <w:tr>
        <w:trPr>
          <w:trHeight w:hRule="atLeast" w:val="653"/>
        </w:trPr>
        <w:tc>
          <w:tcPr>
            <w:tcW w:type="dxa" w:w="284"/>
          </w:tcPr>
          <w:p/>
        </w:tc>
        <w:tc>
          <w:tcPr>
            <w:tcW w:type="dxa" w:w="4244"/>
            <w:shd w:fill="auto" w:val="clear"/>
          </w:tcPr>
          <w:p w14:paraId="71000000">
            <w:pPr>
              <w:widowControl w:val="1"/>
              <w:ind w:hanging="317" w:left="317"/>
              <w:rPr>
                <w:sz w:val="28"/>
              </w:rPr>
            </w:pPr>
          </w:p>
          <w:p w14:paraId="72000000">
            <w:pPr>
              <w:widowControl w:val="1"/>
              <w:ind w:hanging="317" w:left="317"/>
              <w:rPr>
                <w:sz w:val="28"/>
              </w:rPr>
            </w:pPr>
            <w:r>
              <w:rPr>
                <w:sz w:val="28"/>
              </w:rPr>
              <w:t>Кужмарское</w:t>
            </w:r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type="dxa" w:w="4828"/>
            <w:shd w:fill="auto" w:val="clear"/>
          </w:tcPr>
          <w:p w14:paraId="73000000">
            <w:pPr>
              <w:widowControl w:val="1"/>
              <w:ind/>
              <w:jc w:val="right"/>
              <w:rPr>
                <w:sz w:val="28"/>
              </w:rPr>
            </w:pPr>
          </w:p>
          <w:p w14:paraId="74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1458,003</w:t>
            </w:r>
          </w:p>
        </w:tc>
      </w:tr>
      <w:tr>
        <w:trPr>
          <w:trHeight w:hRule="atLeast" w:val="597"/>
        </w:trPr>
        <w:tc>
          <w:tcPr>
            <w:tcW w:type="dxa" w:w="284"/>
          </w:tcPr>
          <w:p/>
        </w:tc>
        <w:tc>
          <w:tcPr>
            <w:tcW w:type="dxa" w:w="4244"/>
            <w:shd w:fill="auto" w:val="clear"/>
          </w:tcPr>
          <w:p w14:paraId="75000000">
            <w:pPr>
              <w:widowControl w:val="1"/>
              <w:ind w:hanging="317" w:left="317"/>
              <w:rPr>
                <w:sz w:val="28"/>
              </w:rPr>
            </w:pPr>
          </w:p>
          <w:p w14:paraId="76000000">
            <w:pPr>
              <w:widowControl w:val="1"/>
              <w:ind w:hanging="317" w:left="317"/>
              <w:rPr>
                <w:sz w:val="28"/>
              </w:rPr>
            </w:pPr>
            <w:r>
              <w:rPr>
                <w:sz w:val="28"/>
              </w:rPr>
              <w:t>Шелангерское</w:t>
            </w:r>
            <w:r>
              <w:rPr>
                <w:sz w:val="28"/>
              </w:rPr>
              <w:t xml:space="preserve">  сельское поселение</w:t>
            </w:r>
          </w:p>
        </w:tc>
        <w:tc>
          <w:tcPr>
            <w:tcW w:type="dxa" w:w="4828"/>
            <w:shd w:fill="auto" w:val="clear"/>
          </w:tcPr>
          <w:p w14:paraId="77000000">
            <w:pPr>
              <w:widowControl w:val="1"/>
              <w:ind/>
              <w:jc w:val="right"/>
              <w:rPr>
                <w:sz w:val="28"/>
              </w:rPr>
            </w:pPr>
          </w:p>
          <w:p w14:paraId="78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1243,095</w:t>
            </w:r>
          </w:p>
        </w:tc>
      </w:tr>
      <w:tr>
        <w:trPr>
          <w:trHeight w:hRule="atLeast" w:val="665"/>
        </w:trPr>
        <w:tc>
          <w:tcPr>
            <w:tcW w:type="dxa" w:w="284"/>
          </w:tcPr>
          <w:p/>
        </w:tc>
        <w:tc>
          <w:tcPr>
            <w:tcW w:type="dxa" w:w="4244"/>
            <w:shd w:fill="auto" w:val="clear"/>
          </w:tcPr>
          <w:p w14:paraId="79000000">
            <w:pPr>
              <w:widowControl w:val="1"/>
              <w:ind w:hanging="317" w:left="317"/>
              <w:rPr>
                <w:sz w:val="28"/>
              </w:rPr>
            </w:pPr>
          </w:p>
          <w:p w14:paraId="7A000000">
            <w:pPr>
              <w:widowControl w:val="1"/>
              <w:ind w:hanging="317" w:left="317"/>
              <w:rPr>
                <w:sz w:val="28"/>
              </w:rPr>
            </w:pPr>
            <w:r>
              <w:rPr>
                <w:sz w:val="28"/>
              </w:rPr>
              <w:t xml:space="preserve">                Итого</w:t>
            </w:r>
          </w:p>
        </w:tc>
        <w:tc>
          <w:tcPr>
            <w:tcW w:type="dxa" w:w="4828"/>
            <w:shd w:fill="auto" w:val="clear"/>
          </w:tcPr>
          <w:p w14:paraId="7B000000">
            <w:pPr>
              <w:widowControl w:val="1"/>
              <w:ind/>
              <w:jc w:val="right"/>
              <w:rPr>
                <w:sz w:val="28"/>
              </w:rPr>
            </w:pPr>
          </w:p>
          <w:p w14:paraId="7C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6046,922</w:t>
            </w:r>
          </w:p>
        </w:tc>
      </w:tr>
    </w:tbl>
    <w:p w14:paraId="7D000000">
      <w:pPr>
        <w:widowControl w:val="1"/>
        <w:ind/>
        <w:jc w:val="center"/>
        <w:rPr>
          <w:b w:val="1"/>
          <w:sz w:val="32"/>
        </w:rPr>
      </w:pPr>
    </w:p>
    <w:p w14:paraId="7E000000">
      <w:pPr>
        <w:widowControl w:val="1"/>
        <w:ind/>
        <w:jc w:val="center"/>
        <w:rPr>
          <w:b w:val="1"/>
          <w:sz w:val="32"/>
        </w:rPr>
      </w:pPr>
    </w:p>
    <w:p w14:paraId="7F000000">
      <w:pPr>
        <w:widowControl w:val="1"/>
        <w:ind/>
        <w:jc w:val="center"/>
        <w:rPr>
          <w:b w:val="1"/>
          <w:sz w:val="32"/>
        </w:rPr>
      </w:pPr>
    </w:p>
    <w:p w14:paraId="80000000">
      <w:pPr>
        <w:widowControl w:val="1"/>
        <w:ind/>
        <w:jc w:val="right"/>
        <w:rPr>
          <w:b w:val="1"/>
          <w:sz w:val="32"/>
        </w:rPr>
      </w:pPr>
    </w:p>
    <w:p w14:paraId="81000000">
      <w:pPr>
        <w:widowControl w:val="1"/>
        <w:ind/>
        <w:jc w:val="right"/>
        <w:rPr>
          <w:b w:val="1"/>
          <w:sz w:val="32"/>
        </w:rPr>
      </w:pPr>
    </w:p>
    <w:p w14:paraId="82000000">
      <w:pPr>
        <w:widowControl w:val="1"/>
        <w:ind/>
        <w:jc w:val="right"/>
        <w:rPr>
          <w:b w:val="1"/>
          <w:sz w:val="32"/>
        </w:rPr>
      </w:pPr>
    </w:p>
    <w:p w14:paraId="83000000">
      <w:pPr>
        <w:widowControl w:val="1"/>
        <w:ind/>
        <w:jc w:val="right"/>
        <w:rPr>
          <w:b w:val="1"/>
          <w:sz w:val="32"/>
        </w:rPr>
      </w:pPr>
    </w:p>
    <w:p w14:paraId="84000000">
      <w:pPr>
        <w:widowControl w:val="1"/>
        <w:ind/>
        <w:jc w:val="right"/>
        <w:rPr>
          <w:b w:val="1"/>
          <w:sz w:val="32"/>
        </w:rPr>
      </w:pPr>
    </w:p>
    <w:p w14:paraId="85000000">
      <w:pPr>
        <w:widowControl w:val="1"/>
        <w:ind/>
        <w:jc w:val="right"/>
        <w:rPr>
          <w:b w:val="1"/>
          <w:sz w:val="32"/>
        </w:rPr>
      </w:pPr>
    </w:p>
    <w:p w14:paraId="86000000">
      <w:pPr>
        <w:widowControl w:val="1"/>
        <w:ind/>
        <w:jc w:val="right"/>
        <w:rPr>
          <w:b w:val="1"/>
          <w:sz w:val="32"/>
        </w:rPr>
      </w:pPr>
    </w:p>
    <w:p w14:paraId="87000000">
      <w:pPr>
        <w:widowControl w:val="1"/>
        <w:ind/>
        <w:jc w:val="right"/>
        <w:rPr>
          <w:b w:val="1"/>
          <w:sz w:val="32"/>
        </w:rPr>
      </w:pPr>
    </w:p>
    <w:p w14:paraId="88000000">
      <w:pPr>
        <w:widowControl w:val="1"/>
        <w:ind/>
        <w:jc w:val="right"/>
        <w:rPr>
          <w:b w:val="1"/>
          <w:sz w:val="32"/>
        </w:rPr>
      </w:pPr>
    </w:p>
    <w:p w14:paraId="89000000">
      <w:pPr>
        <w:widowControl w:val="1"/>
        <w:ind/>
        <w:jc w:val="right"/>
        <w:rPr>
          <w:b w:val="1"/>
          <w:sz w:val="32"/>
        </w:rPr>
      </w:pPr>
    </w:p>
    <w:p w14:paraId="8A000000">
      <w:pPr>
        <w:widowControl w:val="1"/>
        <w:ind/>
        <w:jc w:val="right"/>
        <w:rPr>
          <w:sz w:val="28"/>
        </w:rPr>
      </w:pPr>
      <w:r>
        <w:rPr>
          <w:sz w:val="28"/>
        </w:rPr>
        <w:t>Таблица</w:t>
      </w:r>
      <w:r>
        <w:rPr>
          <w:sz w:val="28"/>
        </w:rPr>
        <w:t xml:space="preserve"> 3</w:t>
      </w:r>
    </w:p>
    <w:p w14:paraId="8B000000">
      <w:pPr>
        <w:widowControl w:val="1"/>
        <w:ind/>
        <w:jc w:val="right"/>
        <w:rPr>
          <w:b w:val="1"/>
          <w:sz w:val="32"/>
        </w:rPr>
      </w:pPr>
      <w:r>
        <w:rPr>
          <w:sz w:val="28"/>
        </w:rPr>
        <w:t>п</w:t>
      </w:r>
      <w:r>
        <w:rPr>
          <w:sz w:val="28"/>
        </w:rPr>
        <w:t>риложени</w:t>
      </w:r>
      <w:r>
        <w:rPr>
          <w:sz w:val="28"/>
        </w:rPr>
        <w:t>я</w:t>
      </w:r>
      <w:r>
        <w:rPr>
          <w:sz w:val="28"/>
        </w:rPr>
        <w:t xml:space="preserve"> № 11</w:t>
      </w:r>
    </w:p>
    <w:p w14:paraId="8C000000">
      <w:pPr>
        <w:widowControl w:val="1"/>
        <w:ind/>
        <w:jc w:val="center"/>
        <w:rPr>
          <w:b w:val="1"/>
          <w:sz w:val="32"/>
        </w:rPr>
      </w:pPr>
    </w:p>
    <w:p w14:paraId="8D000000">
      <w:pPr>
        <w:widowControl w:val="1"/>
        <w:ind/>
        <w:jc w:val="center"/>
        <w:rPr>
          <w:b w:val="1"/>
          <w:sz w:val="32"/>
        </w:rPr>
      </w:pPr>
    </w:p>
    <w:p w14:paraId="8E000000">
      <w:pPr>
        <w:widowControl w:val="1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Распределение </w:t>
      </w:r>
    </w:p>
    <w:p w14:paraId="8F000000">
      <w:pPr>
        <w:widowControl w:val="1"/>
        <w:ind/>
        <w:jc w:val="center"/>
        <w:rPr>
          <w:b w:val="1"/>
        </w:rPr>
      </w:pPr>
      <w:r>
        <w:rPr>
          <w:b w:val="1"/>
          <w:sz w:val="28"/>
        </w:rPr>
        <w:t>иных межбюджетных трансфертов</w:t>
      </w:r>
      <w:r>
        <w:rPr>
          <w:b w:val="1"/>
          <w:sz w:val="28"/>
        </w:rPr>
        <w:t>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передаваемы</w:t>
      </w:r>
      <w:r>
        <w:rPr>
          <w:b w:val="1"/>
          <w:sz w:val="28"/>
        </w:rPr>
        <w:t>х</w:t>
      </w:r>
      <w:r>
        <w:rPr>
          <w:b w:val="1"/>
          <w:sz w:val="28"/>
        </w:rPr>
        <w:t xml:space="preserve"> бюджетам  поселений на осуществление полномочий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в соответствии со статьей 14 </w:t>
      </w:r>
      <w:r>
        <w:rPr>
          <w:b w:val="1"/>
          <w:sz w:val="28"/>
        </w:rPr>
        <w:t>Ф</w:t>
      </w:r>
      <w:r>
        <w:rPr>
          <w:b w:val="1"/>
          <w:sz w:val="28"/>
        </w:rPr>
        <w:t>едерального закона</w:t>
      </w:r>
      <w:r>
        <w:rPr>
          <w:b w:val="1"/>
          <w:sz w:val="28"/>
        </w:rPr>
        <w:t xml:space="preserve"> от 06.10.2003г.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№ 131-ФЗ </w:t>
      </w:r>
      <w:r>
        <w:rPr>
          <w:b w:val="1"/>
          <w:sz w:val="28"/>
        </w:rPr>
        <w:t>«Об общих принципах организации местного самоуправления</w:t>
      </w:r>
      <w:r>
        <w:rPr>
          <w:b w:val="1"/>
          <w:sz w:val="28"/>
        </w:rPr>
        <w:t xml:space="preserve"> в Российской Федерации</w:t>
      </w:r>
      <w:r>
        <w:rPr>
          <w:b w:val="1"/>
          <w:sz w:val="28"/>
        </w:rPr>
        <w:t>»</w:t>
      </w:r>
      <w:r>
        <w:rPr>
          <w:b w:val="1"/>
          <w:sz w:val="28"/>
        </w:rPr>
        <w:t>,</w:t>
      </w:r>
      <w:r>
        <w:rPr>
          <w:b w:val="1"/>
          <w:sz w:val="28"/>
        </w:rPr>
        <w:t xml:space="preserve">  на 2024 год</w:t>
      </w:r>
    </w:p>
    <w:p w14:paraId="90000000">
      <w:pPr>
        <w:widowControl w:val="1"/>
        <w:ind/>
        <w:jc w:val="right"/>
      </w:pPr>
      <w:r>
        <w:t xml:space="preserve">                                                                                                                                    </w:t>
      </w:r>
    </w:p>
    <w:p w14:paraId="91000000">
      <w:pPr>
        <w:widowControl w:val="1"/>
        <w:ind w:left="284"/>
        <w:jc w:val="right"/>
      </w:pPr>
    </w:p>
    <w:tbl>
      <w:tblPr>
        <w:tblStyle w:val="Style_1"/>
        <w:tblW w:type="auto" w:w="0"/>
        <w:tblInd w:type="dxa" w:w="250"/>
        <w:tblLayout w:type="fixed"/>
      </w:tblPr>
      <w:tblGrid>
        <w:gridCol w:w="6095"/>
        <w:gridCol w:w="3969"/>
      </w:tblGrid>
      <w:tr>
        <w:trPr>
          <w:trHeight w:hRule="atLeast" w:val="1945"/>
        </w:trPr>
        <w:tc>
          <w:tcPr>
            <w:tcW w:type="dxa" w:w="6095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1"/>
              <w:ind w:hanging="309" w:left="309"/>
              <w:jc w:val="center"/>
              <w:rPr>
                <w:sz w:val="32"/>
              </w:rPr>
            </w:pPr>
          </w:p>
          <w:p w14:paraId="93000000">
            <w:pPr>
              <w:widowControl w:val="1"/>
              <w:ind w:hanging="309" w:left="309"/>
              <w:jc w:val="center"/>
              <w:rPr>
                <w:sz w:val="32"/>
              </w:rPr>
            </w:pPr>
          </w:p>
          <w:p w14:paraId="94000000">
            <w:pPr>
              <w:widowControl w:val="1"/>
              <w:ind w:hanging="309" w:left="30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Наименование </w:t>
            </w:r>
            <w:r>
              <w:rPr>
                <w:sz w:val="28"/>
              </w:rPr>
              <w:t>муниципального образования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5000000">
            <w:pPr>
              <w:widowControl w:val="1"/>
              <w:ind/>
              <w:jc w:val="center"/>
            </w:pPr>
          </w:p>
          <w:p w14:paraId="96000000">
            <w:pPr>
              <w:widowControl w:val="1"/>
              <w:ind/>
              <w:jc w:val="center"/>
            </w:pPr>
          </w:p>
          <w:p w14:paraId="97000000">
            <w:pPr>
              <w:widowControl w:val="1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Сумма, тыс</w:t>
            </w:r>
            <w:r>
              <w:rPr>
                <w:sz w:val="28"/>
              </w:rPr>
              <w:t>.р</w:t>
            </w:r>
            <w:r>
              <w:rPr>
                <w:sz w:val="28"/>
              </w:rPr>
              <w:t>ублей</w:t>
            </w:r>
          </w:p>
        </w:tc>
      </w:tr>
      <w:tr>
        <w:trPr>
          <w:trHeight w:hRule="atLeast" w:val="790"/>
        </w:trPr>
        <w:tc>
          <w:tcPr>
            <w:tcW w:type="dxa" w:w="6095"/>
            <w:tcBorders>
              <w:top w:color="000000" w:sz="4" w:val="single"/>
            </w:tcBorders>
            <w:shd w:fill="auto" w:val="clear"/>
          </w:tcPr>
          <w:p w14:paraId="98000000">
            <w:pPr>
              <w:rPr>
                <w:sz w:val="28"/>
              </w:rPr>
            </w:pPr>
          </w:p>
          <w:p w14:paraId="99000000">
            <w:pPr>
              <w:rPr>
                <w:sz w:val="28"/>
              </w:rPr>
            </w:pPr>
            <w:r>
              <w:rPr>
                <w:sz w:val="28"/>
              </w:rPr>
              <w:t>Городское поселение Звенигово</w:t>
            </w:r>
          </w:p>
        </w:tc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9A000000">
            <w:pPr>
              <w:widowControl w:val="1"/>
              <w:ind/>
              <w:jc w:val="right"/>
              <w:rPr>
                <w:sz w:val="28"/>
              </w:rPr>
            </w:pPr>
          </w:p>
          <w:p w14:paraId="9B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5 679,8175</w:t>
            </w:r>
          </w:p>
        </w:tc>
      </w:tr>
      <w:tr>
        <w:trPr>
          <w:trHeight w:hRule="atLeast" w:val="790"/>
        </w:trPr>
        <w:tc>
          <w:tcPr>
            <w:tcW w:type="dxa" w:w="6095"/>
            <w:shd w:fill="auto" w:val="clear"/>
          </w:tcPr>
          <w:p w14:paraId="9C000000">
            <w:pPr>
              <w:rPr>
                <w:sz w:val="28"/>
              </w:rPr>
            </w:pPr>
            <w:r>
              <w:rPr>
                <w:sz w:val="28"/>
              </w:rPr>
              <w:t>Городское поселение Красногорский</w:t>
            </w:r>
          </w:p>
        </w:tc>
        <w:tc>
          <w:tcPr>
            <w:tcW w:type="dxa" w:w="3969"/>
            <w:shd w:fill="auto" w:val="clear"/>
          </w:tcPr>
          <w:p w14:paraId="9D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048</w:t>
            </w:r>
            <w:r>
              <w:rPr>
                <w:sz w:val="28"/>
              </w:rPr>
              <w:t>,157</w:t>
            </w:r>
          </w:p>
        </w:tc>
      </w:tr>
      <w:tr>
        <w:trPr>
          <w:trHeight w:hRule="atLeast" w:val="790"/>
        </w:trPr>
        <w:tc>
          <w:tcPr>
            <w:tcW w:type="dxa" w:w="6095"/>
            <w:shd w:fill="auto" w:val="clear"/>
          </w:tcPr>
          <w:p w14:paraId="9E000000">
            <w:pPr>
              <w:rPr>
                <w:sz w:val="28"/>
              </w:rPr>
            </w:pPr>
            <w:r>
              <w:rPr>
                <w:sz w:val="28"/>
              </w:rPr>
              <w:t xml:space="preserve">Городское поселение </w:t>
            </w:r>
            <w:r>
              <w:rPr>
                <w:sz w:val="28"/>
              </w:rPr>
              <w:t>Суслонгер</w:t>
            </w:r>
          </w:p>
        </w:tc>
        <w:tc>
          <w:tcPr>
            <w:tcW w:type="dxa" w:w="3969"/>
            <w:shd w:fill="auto" w:val="clear"/>
          </w:tcPr>
          <w:p w14:paraId="9F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13 313,17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67</w:t>
            </w:r>
          </w:p>
          <w:p w14:paraId="A0000000">
            <w:pPr>
              <w:widowControl w:val="1"/>
              <w:ind/>
              <w:jc w:val="right"/>
              <w:rPr>
                <w:sz w:val="28"/>
              </w:rPr>
            </w:pPr>
          </w:p>
        </w:tc>
      </w:tr>
      <w:tr>
        <w:trPr>
          <w:trHeight w:hRule="atLeast" w:val="790"/>
        </w:trPr>
        <w:tc>
          <w:tcPr>
            <w:tcW w:type="dxa" w:w="6095"/>
            <w:shd w:fill="auto" w:val="clear"/>
          </w:tcPr>
          <w:p w14:paraId="A1000000">
            <w:pPr>
              <w:rPr>
                <w:sz w:val="28"/>
              </w:rPr>
            </w:pPr>
            <w:r>
              <w:rPr>
                <w:sz w:val="28"/>
              </w:rPr>
              <w:t>Исменецкое</w:t>
            </w:r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type="dxa" w:w="3969"/>
            <w:shd w:fill="auto" w:val="clear"/>
          </w:tcPr>
          <w:p w14:paraId="A2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1105,861</w:t>
            </w:r>
          </w:p>
        </w:tc>
      </w:tr>
      <w:tr>
        <w:trPr>
          <w:trHeight w:hRule="atLeast" w:val="790"/>
        </w:trPr>
        <w:tc>
          <w:tcPr>
            <w:tcW w:type="dxa" w:w="6095"/>
            <w:shd w:fill="auto" w:val="clear"/>
          </w:tcPr>
          <w:p w14:paraId="A3000000">
            <w:pPr>
              <w:rPr>
                <w:sz w:val="28"/>
              </w:rPr>
            </w:pPr>
            <w:r>
              <w:rPr>
                <w:sz w:val="28"/>
              </w:rPr>
              <w:t>Кокшамарское</w:t>
            </w:r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type="dxa" w:w="3969"/>
            <w:shd w:fill="auto" w:val="clear"/>
          </w:tcPr>
          <w:p w14:paraId="A4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2883,39857</w:t>
            </w:r>
          </w:p>
        </w:tc>
      </w:tr>
      <w:tr>
        <w:trPr>
          <w:trHeight w:hRule="atLeast" w:val="790"/>
        </w:trPr>
        <w:tc>
          <w:tcPr>
            <w:tcW w:type="dxa" w:w="6095"/>
            <w:shd w:fill="auto" w:val="clear"/>
          </w:tcPr>
          <w:p w14:paraId="A5000000">
            <w:pPr>
              <w:rPr>
                <w:sz w:val="28"/>
              </w:rPr>
            </w:pPr>
            <w:r>
              <w:rPr>
                <w:sz w:val="28"/>
              </w:rPr>
              <w:t>Кокшайское</w:t>
            </w:r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type="dxa" w:w="3969"/>
            <w:shd w:fill="auto" w:val="clear"/>
          </w:tcPr>
          <w:p w14:paraId="A6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894</w:t>
            </w:r>
            <w:r>
              <w:rPr>
                <w:sz w:val="28"/>
              </w:rPr>
              <w:t>,59265</w:t>
            </w:r>
          </w:p>
        </w:tc>
      </w:tr>
      <w:tr>
        <w:trPr>
          <w:trHeight w:hRule="atLeast" w:val="790"/>
        </w:trPr>
        <w:tc>
          <w:tcPr>
            <w:tcW w:type="dxa" w:w="6095"/>
            <w:shd w:fill="auto" w:val="clear"/>
          </w:tcPr>
          <w:p w14:paraId="A7000000">
            <w:pPr>
              <w:rPr>
                <w:sz w:val="28"/>
              </w:rPr>
            </w:pPr>
            <w:r>
              <w:rPr>
                <w:sz w:val="28"/>
              </w:rPr>
              <w:t>Красноярское сельское поселение</w:t>
            </w:r>
          </w:p>
        </w:tc>
        <w:tc>
          <w:tcPr>
            <w:tcW w:type="dxa" w:w="3969"/>
            <w:shd w:fill="auto" w:val="clear"/>
          </w:tcPr>
          <w:p w14:paraId="A8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78,640</w:t>
            </w:r>
          </w:p>
        </w:tc>
      </w:tr>
      <w:tr>
        <w:trPr>
          <w:trHeight w:hRule="atLeast" w:val="790"/>
        </w:trPr>
        <w:tc>
          <w:tcPr>
            <w:tcW w:type="dxa" w:w="6095"/>
            <w:shd w:fill="auto" w:val="clear"/>
          </w:tcPr>
          <w:p w14:paraId="A9000000">
            <w:pPr>
              <w:rPr>
                <w:sz w:val="28"/>
              </w:rPr>
            </w:pPr>
            <w:r>
              <w:rPr>
                <w:sz w:val="28"/>
              </w:rPr>
              <w:t>Кужмарское</w:t>
            </w:r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type="dxa" w:w="3969"/>
            <w:shd w:fill="auto" w:val="clear"/>
          </w:tcPr>
          <w:p w14:paraId="AA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2354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98285</w:t>
            </w:r>
          </w:p>
        </w:tc>
      </w:tr>
      <w:tr>
        <w:trPr>
          <w:trHeight w:hRule="atLeast" w:val="790"/>
        </w:trPr>
        <w:tc>
          <w:tcPr>
            <w:tcW w:type="dxa" w:w="6095"/>
            <w:shd w:fill="auto" w:val="clear"/>
          </w:tcPr>
          <w:p w14:paraId="AB000000">
            <w:pPr>
              <w:rPr>
                <w:sz w:val="28"/>
              </w:rPr>
            </w:pPr>
            <w:r>
              <w:rPr>
                <w:sz w:val="28"/>
              </w:rPr>
              <w:t>Черноозерское</w:t>
            </w:r>
            <w:r>
              <w:rPr>
                <w:sz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type="dxa" w:w="3969"/>
            <w:shd w:fill="auto" w:val="clear"/>
          </w:tcPr>
          <w:p w14:paraId="AC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206</w:t>
            </w:r>
            <w:r>
              <w:rPr>
                <w:sz w:val="28"/>
              </w:rPr>
              <w:t>,731</w:t>
            </w:r>
          </w:p>
        </w:tc>
      </w:tr>
      <w:tr>
        <w:trPr>
          <w:trHeight w:hRule="atLeast" w:val="790"/>
        </w:trPr>
        <w:tc>
          <w:tcPr>
            <w:tcW w:type="dxa" w:w="6095"/>
            <w:shd w:fill="auto" w:val="clear"/>
          </w:tcPr>
          <w:p w14:paraId="AD000000">
            <w:pPr>
              <w:rPr>
                <w:sz w:val="28"/>
              </w:rPr>
            </w:pPr>
            <w:r>
              <w:rPr>
                <w:sz w:val="28"/>
              </w:rPr>
              <w:t>Шелангерское</w:t>
            </w:r>
            <w:r>
              <w:rPr>
                <w:sz w:val="28"/>
              </w:rPr>
              <w:t xml:space="preserve">  сельское поселение</w:t>
            </w:r>
          </w:p>
        </w:tc>
        <w:tc>
          <w:tcPr>
            <w:tcW w:type="dxa" w:w="3969"/>
            <w:shd w:fill="auto" w:val="clear"/>
          </w:tcPr>
          <w:p w14:paraId="AE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3111</w:t>
            </w:r>
            <w:r>
              <w:rPr>
                <w:sz w:val="28"/>
              </w:rPr>
              <w:t>,329</w:t>
            </w:r>
          </w:p>
        </w:tc>
      </w:tr>
      <w:tr>
        <w:trPr>
          <w:trHeight w:hRule="atLeast" w:val="790"/>
        </w:trPr>
        <w:tc>
          <w:tcPr>
            <w:tcW w:type="dxa" w:w="6095"/>
            <w:shd w:fill="auto" w:val="clear"/>
          </w:tcPr>
          <w:p w14:paraId="AF000000">
            <w:pPr>
              <w:rPr>
                <w:sz w:val="28"/>
              </w:rPr>
            </w:pPr>
          </w:p>
          <w:p w14:paraId="B0000000">
            <w:pPr>
              <w:rPr>
                <w:sz w:val="28"/>
              </w:rPr>
            </w:pPr>
            <w:r>
              <w:rPr>
                <w:sz w:val="28"/>
              </w:rPr>
              <w:t xml:space="preserve">                Итого</w:t>
            </w:r>
            <w:r>
              <w:rPr>
                <w:sz w:val="28"/>
              </w:rPr>
              <w:t xml:space="preserve">   </w:t>
            </w:r>
          </w:p>
        </w:tc>
        <w:tc>
          <w:tcPr>
            <w:tcW w:type="dxa" w:w="3969"/>
            <w:shd w:fill="auto" w:val="clear"/>
          </w:tcPr>
          <w:p w14:paraId="B1000000">
            <w:pPr>
              <w:widowControl w:val="1"/>
              <w:ind/>
              <w:jc w:val="center"/>
              <w:rPr>
                <w:sz w:val="28"/>
              </w:rPr>
            </w:pPr>
          </w:p>
          <w:p w14:paraId="B2000000">
            <w:pPr>
              <w:widowControl w:val="1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33876,68224</w:t>
            </w:r>
            <w:r>
              <w:rPr>
                <w:sz w:val="28"/>
              </w:rPr>
              <w:t>».</w:t>
            </w:r>
          </w:p>
        </w:tc>
      </w:tr>
    </w:tbl>
    <w:p w14:paraId="B3000000">
      <w:pPr>
        <w:rPr>
          <w:b w:val="1"/>
          <w:sz w:val="32"/>
        </w:rPr>
      </w:pPr>
    </w:p>
    <w:sectPr>
      <w:pgSz w:h="16838" w:orient="portrait" w:w="11906"/>
      <w:pgMar w:bottom="568" w:footer="720" w:gutter="0" w:header="720" w:left="851" w:right="850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1">
      <w:start w:val="1"/>
      <w:numFmt w:val="decimal"/>
      <w:pStyle w:val="Style_2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2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3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4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widowControl w:val="1"/>
      <w:ind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WW8Num1z6"/>
    <w:link w:val="Style_5_ch"/>
  </w:style>
  <w:style w:styleId="Style_5_ch" w:type="character">
    <w:name w:val="WW8Num1z6"/>
    <w:link w:val="Style_5"/>
  </w:style>
  <w:style w:styleId="Style_6" w:type="paragraph">
    <w:name w:val="WW8Num1z4"/>
    <w:link w:val="Style_6_ch"/>
  </w:style>
  <w:style w:styleId="Style_6_ch" w:type="character">
    <w:name w:val="WW8Num1z4"/>
    <w:link w:val="Style_6"/>
  </w:style>
  <w:style w:styleId="Style_7" w:type="paragraph">
    <w:name w:val="toc 4"/>
    <w:next w:val="Style_3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Содержимое таблицы"/>
    <w:basedOn w:val="Style_3"/>
    <w:link w:val="Style_8_ch"/>
  </w:style>
  <w:style w:styleId="Style_8_ch" w:type="character">
    <w:name w:val="Содержимое таблицы"/>
    <w:basedOn w:val="Style_3_ch"/>
    <w:link w:val="Style_8"/>
  </w:style>
  <w:style w:styleId="Style_9" w:type="paragraph">
    <w:name w:val="caption"/>
    <w:basedOn w:val="Style_3"/>
    <w:link w:val="Style_9_ch"/>
    <w:pPr>
      <w:widowControl w:val="1"/>
      <w:spacing w:after="120" w:before="120"/>
      <w:ind/>
    </w:pPr>
    <w:rPr>
      <w:i w:val="1"/>
    </w:rPr>
  </w:style>
  <w:style w:styleId="Style_9_ch" w:type="character">
    <w:name w:val="caption"/>
    <w:basedOn w:val="Style_3_ch"/>
    <w:link w:val="Style_9"/>
    <w:rPr>
      <w:i w:val="1"/>
    </w:rPr>
  </w:style>
  <w:style w:styleId="Style_10" w:type="paragraph">
    <w:name w:val="toc 6"/>
    <w:next w:val="Style_3"/>
    <w:link w:val="Style_10_ch"/>
    <w:uiPriority w:val="39"/>
    <w:pPr>
      <w:widowControl w:val="1"/>
      <w:ind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widowControl w:val="1"/>
      <w:ind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WW8Num1z7"/>
    <w:link w:val="Style_12_ch"/>
  </w:style>
  <w:style w:styleId="Style_12_ch" w:type="character">
    <w:name w:val="WW8Num1z7"/>
    <w:link w:val="Style_12"/>
  </w:style>
  <w:style w:styleId="Style_13" w:type="paragraph">
    <w:name w:val="Основной шрифт абзаца3"/>
    <w:link w:val="Style_13_ch"/>
  </w:style>
  <w:style w:styleId="Style_13_ch" w:type="character">
    <w:name w:val="Основной шрифт абзаца3"/>
    <w:link w:val="Style_13"/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3"/>
    <w:link w:val="Style_15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Balloon Text"/>
    <w:basedOn w:val="Style_3"/>
    <w:link w:val="Style_16_ch"/>
    <w:rPr>
      <w:rFonts w:ascii="Tahoma" w:hAnsi="Tahoma"/>
      <w:sz w:val="16"/>
    </w:rPr>
  </w:style>
  <w:style w:styleId="Style_16_ch" w:type="character">
    <w:name w:val="Balloon Text"/>
    <w:basedOn w:val="Style_3_ch"/>
    <w:link w:val="Style_16"/>
    <w:rPr>
      <w:rFonts w:ascii="Tahoma" w:hAnsi="Tahoma"/>
      <w:sz w:val="16"/>
    </w:rPr>
  </w:style>
  <w:style w:styleId="Style_17" w:type="paragraph">
    <w:name w:val="WW8Num1z5"/>
    <w:link w:val="Style_17_ch"/>
  </w:style>
  <w:style w:styleId="Style_17_ch" w:type="character">
    <w:name w:val="WW8Num1z5"/>
    <w:link w:val="Style_17"/>
  </w:style>
  <w:style w:styleId="Style_18" w:type="paragraph">
    <w:name w:val="Заголовок таблицы"/>
    <w:basedOn w:val="Style_8"/>
    <w:link w:val="Style_18_ch"/>
    <w:pPr>
      <w:widowControl w:val="1"/>
      <w:ind/>
      <w:jc w:val="center"/>
    </w:pPr>
    <w:rPr>
      <w:b w:val="1"/>
    </w:rPr>
  </w:style>
  <w:style w:styleId="Style_18_ch" w:type="character">
    <w:name w:val="Заголовок таблицы"/>
    <w:basedOn w:val="Style_8_ch"/>
    <w:link w:val="Style_18"/>
    <w:rPr>
      <w:b w:val="1"/>
    </w:rPr>
  </w:style>
  <w:style w:styleId="Style_19" w:type="paragraph">
    <w:name w:val="Заголовок"/>
    <w:basedOn w:val="Style_3"/>
    <w:next w:val="Style_20"/>
    <w:link w:val="Style_19_ch"/>
    <w:pPr>
      <w:keepNext w:val="1"/>
      <w:widowControl w:val="1"/>
      <w:spacing w:after="120" w:before="240"/>
      <w:ind/>
    </w:pPr>
    <w:rPr>
      <w:rFonts w:ascii="Liberation Sans" w:hAnsi="Liberation Sans"/>
      <w:sz w:val="28"/>
    </w:rPr>
  </w:style>
  <w:style w:styleId="Style_19_ch" w:type="character">
    <w:name w:val="Заголовок"/>
    <w:basedOn w:val="Style_3_ch"/>
    <w:link w:val="Style_19"/>
    <w:rPr>
      <w:rFonts w:ascii="Liberation Sans" w:hAnsi="Liberation Sans"/>
      <w:sz w:val="28"/>
    </w:rPr>
  </w:style>
  <w:style w:styleId="Style_21" w:type="paragraph">
    <w:name w:val="List"/>
    <w:basedOn w:val="Style_20"/>
    <w:link w:val="Style_21_ch"/>
  </w:style>
  <w:style w:styleId="Style_21_ch" w:type="character">
    <w:name w:val="List"/>
    <w:basedOn w:val="Style_20_ch"/>
    <w:link w:val="Style_21"/>
  </w:style>
  <w:style w:styleId="Style_22" w:type="paragraph">
    <w:name w:val="Указатель1"/>
    <w:basedOn w:val="Style_3"/>
    <w:link w:val="Style_22_ch"/>
  </w:style>
  <w:style w:styleId="Style_22_ch" w:type="character">
    <w:name w:val="Указатель1"/>
    <w:basedOn w:val="Style_3_ch"/>
    <w:link w:val="Style_22"/>
  </w:style>
  <w:style w:styleId="Style_23" w:type="paragraph">
    <w:name w:val="Название объекта1"/>
    <w:basedOn w:val="Style_3"/>
    <w:link w:val="Style_23_ch"/>
    <w:pPr>
      <w:widowControl w:val="1"/>
      <w:spacing w:after="120" w:before="120"/>
      <w:ind/>
    </w:pPr>
    <w:rPr>
      <w:i w:val="1"/>
    </w:rPr>
  </w:style>
  <w:style w:styleId="Style_23_ch" w:type="character">
    <w:name w:val="Название объекта1"/>
    <w:basedOn w:val="Style_3_ch"/>
    <w:link w:val="Style_23"/>
    <w:rPr>
      <w:i w:val="1"/>
    </w:rPr>
  </w:style>
  <w:style w:styleId="Style_24" w:type="paragraph">
    <w:name w:val="Основной шрифт абзаца2"/>
    <w:link w:val="Style_24_ch"/>
  </w:style>
  <w:style w:styleId="Style_24_ch" w:type="character">
    <w:name w:val="Основной шрифт абзаца2"/>
    <w:link w:val="Style_24"/>
  </w:style>
  <w:style w:styleId="Style_25" w:type="paragraph">
    <w:name w:val="toc 3"/>
    <w:next w:val="Style_3"/>
    <w:link w:val="Style_25_ch"/>
    <w:uiPriority w:val="39"/>
    <w:pPr>
      <w:widowControl w:val="1"/>
      <w:ind w:left="400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0" w:type="paragraph">
    <w:name w:val="Body Text"/>
    <w:basedOn w:val="Style_3"/>
    <w:link w:val="Style_20_ch"/>
    <w:pPr>
      <w:widowControl w:val="1"/>
      <w:spacing w:after="140" w:line="288" w:lineRule="auto"/>
      <w:ind/>
    </w:pPr>
  </w:style>
  <w:style w:styleId="Style_20_ch" w:type="character">
    <w:name w:val="Body Text"/>
    <w:basedOn w:val="Style_3_ch"/>
    <w:link w:val="Style_20"/>
  </w:style>
  <w:style w:styleId="Style_26" w:type="paragraph">
    <w:name w:val="Обычный1"/>
    <w:link w:val="Style_26_ch"/>
    <w:rPr>
      <w:sz w:val="24"/>
    </w:rPr>
  </w:style>
  <w:style w:styleId="Style_26_ch" w:type="character">
    <w:name w:val="Обычный1"/>
    <w:link w:val="Style_26"/>
    <w:rPr>
      <w:sz w:val="24"/>
    </w:rPr>
  </w:style>
  <w:style w:styleId="Style_27" w:type="paragraph">
    <w:name w:val="WW8Num1z1"/>
    <w:link w:val="Style_27_ch"/>
  </w:style>
  <w:style w:styleId="Style_27_ch" w:type="character">
    <w:name w:val="WW8Num1z1"/>
    <w:link w:val="Style_27"/>
  </w:style>
  <w:style w:styleId="Style_28" w:type="paragraph">
    <w:name w:val="Гиперссылка1"/>
    <w:link w:val="Style_28_ch"/>
    <w:rPr>
      <w:color w:val="0000FF"/>
      <w:u w:val="single"/>
    </w:rPr>
  </w:style>
  <w:style w:styleId="Style_28_ch" w:type="character">
    <w:name w:val="Гиперссылка1"/>
    <w:link w:val="Style_28"/>
    <w:rPr>
      <w:color w:val="0000FF"/>
      <w:u w:val="single"/>
    </w:rPr>
  </w:style>
  <w:style w:styleId="Style_29" w:type="paragraph">
    <w:name w:val="Название объекта2"/>
    <w:basedOn w:val="Style_3"/>
    <w:link w:val="Style_29_ch"/>
    <w:pPr>
      <w:widowControl w:val="1"/>
      <w:spacing w:after="120" w:before="120"/>
      <w:ind/>
    </w:pPr>
    <w:rPr>
      <w:i w:val="1"/>
    </w:rPr>
  </w:style>
  <w:style w:styleId="Style_29_ch" w:type="character">
    <w:name w:val="Название объекта2"/>
    <w:basedOn w:val="Style_3_ch"/>
    <w:link w:val="Style_29"/>
    <w:rPr>
      <w:i w:val="1"/>
    </w:rPr>
  </w:style>
  <w:style w:styleId="Style_30" w:type="paragraph">
    <w:name w:val="heading 5"/>
    <w:next w:val="Style_3"/>
    <w:link w:val="Style_3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heading 1"/>
    <w:next w:val="Style_3"/>
    <w:link w:val="Style_31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1_ch" w:type="character">
    <w:name w:val="heading 1"/>
    <w:link w:val="Style_31"/>
    <w:rPr>
      <w:rFonts w:ascii="XO Thames" w:hAnsi="XO Thames"/>
      <w:b w:val="1"/>
      <w:sz w:val="32"/>
    </w:rPr>
  </w:style>
  <w:style w:styleId="Style_32" w:type="paragraph">
    <w:name w:val="Текст выноски Знак"/>
    <w:link w:val="Style_32_ch"/>
    <w:rPr>
      <w:rFonts w:ascii="Tahoma" w:hAnsi="Tahoma"/>
      <w:sz w:val="16"/>
    </w:rPr>
  </w:style>
  <w:style w:styleId="Style_32_ch" w:type="character">
    <w:name w:val="Текст выноски Знак"/>
    <w:link w:val="Style_32"/>
    <w:rPr>
      <w:rFonts w:ascii="Tahoma" w:hAnsi="Tahoma"/>
      <w:sz w:val="16"/>
    </w:rPr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widowControl w:val="1"/>
      <w:ind w:firstLine="851"/>
      <w:jc w:val="both"/>
    </w:pPr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Основной шрифт абзаца2"/>
    <w:link w:val="Style_35_ch"/>
  </w:style>
  <w:style w:styleId="Style_35_ch" w:type="character">
    <w:name w:val="Основной шрифт абзаца2"/>
    <w:link w:val="Style_35"/>
  </w:style>
  <w:style w:styleId="Style_36" w:type="paragraph">
    <w:name w:val="toc 1"/>
    <w:next w:val="Style_3"/>
    <w:link w:val="Style_36_ch"/>
    <w:uiPriority w:val="39"/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7" w:type="paragraph">
    <w:name w:val="Указатель3"/>
    <w:basedOn w:val="Style_3"/>
    <w:link w:val="Style_37_ch"/>
  </w:style>
  <w:style w:styleId="Style_37_ch" w:type="character">
    <w:name w:val="Указатель3"/>
    <w:basedOn w:val="Style_3_ch"/>
    <w:link w:val="Style_37"/>
  </w:style>
  <w:style w:styleId="Style_38" w:type="paragraph">
    <w:name w:val="Header and Footer"/>
    <w:link w:val="Style_38_ch"/>
    <w:pPr>
      <w:widowControl w:val="1"/>
      <w:ind/>
      <w:jc w:val="both"/>
    </w:pPr>
    <w:rPr>
      <w:rFonts w:ascii="XO Thames" w:hAnsi="XO Thames"/>
    </w:rPr>
  </w:style>
  <w:style w:styleId="Style_38_ch" w:type="character">
    <w:name w:val="Header and Footer"/>
    <w:link w:val="Style_38"/>
    <w:rPr>
      <w:rFonts w:ascii="XO Thames" w:hAnsi="XO Thames"/>
    </w:rPr>
  </w:style>
  <w:style w:styleId="Style_39" w:type="paragraph">
    <w:name w:val="toc 9"/>
    <w:next w:val="Style_3"/>
    <w:link w:val="Style_39_ch"/>
    <w:uiPriority w:val="39"/>
    <w:pPr>
      <w:widowControl w:val="1"/>
      <w:ind w:left="1600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WW8Num1z0"/>
    <w:link w:val="Style_40_ch"/>
  </w:style>
  <w:style w:styleId="Style_40_ch" w:type="character">
    <w:name w:val="WW8Num1z0"/>
    <w:link w:val="Style_40"/>
  </w:style>
  <w:style w:styleId="Style_41" w:type="paragraph">
    <w:name w:val="Обычный1"/>
    <w:link w:val="Style_41_ch"/>
    <w:rPr>
      <w:sz w:val="24"/>
    </w:rPr>
  </w:style>
  <w:style w:styleId="Style_41_ch" w:type="character">
    <w:name w:val="Обычный1"/>
    <w:link w:val="Style_41"/>
    <w:rPr>
      <w:sz w:val="24"/>
    </w:rPr>
  </w:style>
  <w:style w:styleId="Style_42" w:type="paragraph">
    <w:name w:val="Default Paragraph Font"/>
    <w:link w:val="Style_42_ch"/>
  </w:style>
  <w:style w:styleId="Style_42_ch" w:type="character">
    <w:name w:val="Default Paragraph Font"/>
    <w:link w:val="Style_42"/>
  </w:style>
  <w:style w:styleId="Style_43" w:type="paragraph">
    <w:name w:val="toc 8"/>
    <w:next w:val="Style_3"/>
    <w:link w:val="Style_43_ch"/>
    <w:uiPriority w:val="39"/>
    <w:pPr>
      <w:widowControl w:val="1"/>
      <w:ind w:left="1400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Заголовок 2 Знак"/>
    <w:link w:val="Style_44_ch"/>
    <w:rPr>
      <w:b w:val="1"/>
      <w:sz w:val="27"/>
    </w:rPr>
  </w:style>
  <w:style w:styleId="Style_44_ch" w:type="character">
    <w:name w:val="Заголовок 2 Знак"/>
    <w:link w:val="Style_44"/>
    <w:rPr>
      <w:b w:val="1"/>
      <w:sz w:val="27"/>
    </w:rPr>
  </w:style>
  <w:style w:styleId="Style_45" w:type="paragraph">
    <w:name w:val="WW8Num1z8"/>
    <w:link w:val="Style_45_ch"/>
  </w:style>
  <w:style w:styleId="Style_45_ch" w:type="character">
    <w:name w:val="WW8Num1z8"/>
    <w:link w:val="Style_45"/>
  </w:style>
  <w:style w:styleId="Style_46" w:type="paragraph">
    <w:name w:val="toc 5"/>
    <w:next w:val="Style_3"/>
    <w:link w:val="Style_46_ch"/>
    <w:uiPriority w:val="39"/>
    <w:pPr>
      <w:widowControl w:val="1"/>
      <w:ind w:left="800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47" w:type="paragraph">
    <w:name w:val="Основной шрифт абзаца1"/>
    <w:link w:val="Style_47_ch"/>
  </w:style>
  <w:style w:styleId="Style_47_ch" w:type="character">
    <w:name w:val="Основной шрифт абзаца1"/>
    <w:link w:val="Style_47"/>
  </w:style>
  <w:style w:styleId="Style_48" w:type="paragraph">
    <w:name w:val="Указатель2"/>
    <w:basedOn w:val="Style_3"/>
    <w:link w:val="Style_48_ch"/>
  </w:style>
  <w:style w:styleId="Style_48_ch" w:type="character">
    <w:name w:val="Указатель2"/>
    <w:basedOn w:val="Style_3_ch"/>
    <w:link w:val="Style_48"/>
  </w:style>
  <w:style w:styleId="Style_49" w:type="paragraph">
    <w:name w:val="WW8Num1z2"/>
    <w:link w:val="Style_49_ch"/>
  </w:style>
  <w:style w:styleId="Style_49_ch" w:type="character">
    <w:name w:val="WW8Num1z2"/>
    <w:link w:val="Style_49"/>
  </w:style>
  <w:style w:styleId="Style_50" w:type="paragraph">
    <w:name w:val="Subtitle"/>
    <w:next w:val="Style_3"/>
    <w:link w:val="Style_50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50_ch" w:type="character">
    <w:name w:val="Subtitle"/>
    <w:link w:val="Style_50"/>
    <w:rPr>
      <w:rFonts w:ascii="XO Thames" w:hAnsi="XO Thames"/>
      <w:i w:val="1"/>
      <w:sz w:val="24"/>
    </w:rPr>
  </w:style>
  <w:style w:styleId="Style_51" w:type="paragraph">
    <w:name w:val="Гиперссылка1"/>
    <w:link w:val="Style_51_ch"/>
    <w:rPr>
      <w:color w:val="0000FF"/>
      <w:u w:val="single"/>
    </w:rPr>
  </w:style>
  <w:style w:styleId="Style_51_ch" w:type="character">
    <w:name w:val="Гиперссылка1"/>
    <w:link w:val="Style_51"/>
    <w:rPr>
      <w:color w:val="0000FF"/>
      <w:u w:val="single"/>
    </w:rPr>
  </w:style>
  <w:style w:styleId="Style_52" w:type="paragraph">
    <w:name w:val="Основной шрифт абзаца4"/>
    <w:link w:val="Style_52_ch"/>
  </w:style>
  <w:style w:styleId="Style_52_ch" w:type="character">
    <w:name w:val="Основной шрифт абзаца4"/>
    <w:link w:val="Style_52"/>
  </w:style>
  <w:style w:styleId="Style_53" w:type="paragraph">
    <w:name w:val="Title"/>
    <w:next w:val="Style_3"/>
    <w:link w:val="Style_5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3_ch" w:type="character">
    <w:name w:val="Title"/>
    <w:link w:val="Style_53"/>
    <w:rPr>
      <w:rFonts w:ascii="XO Thames" w:hAnsi="XO Thames"/>
      <w:b w:val="1"/>
      <w:caps w:val="1"/>
      <w:sz w:val="40"/>
    </w:rPr>
  </w:style>
  <w:style w:styleId="Style_54" w:type="paragraph">
    <w:name w:val="heading 4"/>
    <w:next w:val="Style_3"/>
    <w:link w:val="Style_5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4_ch" w:type="character">
    <w:name w:val="heading 4"/>
    <w:link w:val="Style_54"/>
    <w:rPr>
      <w:rFonts w:ascii="XO Thames" w:hAnsi="XO Thames"/>
      <w:b w:val="1"/>
      <w:sz w:val="24"/>
    </w:rPr>
  </w:style>
  <w:style w:styleId="Style_2" w:type="paragraph">
    <w:name w:val="heading 2"/>
    <w:basedOn w:val="Style_3"/>
    <w:next w:val="Style_3"/>
    <w:link w:val="Style_2_ch"/>
    <w:uiPriority w:val="9"/>
    <w:qFormat/>
    <w:pPr>
      <w:keepNext w:val="1"/>
      <w:widowControl w:val="1"/>
      <w:numPr>
        <w:ilvl w:val="1"/>
        <w:numId w:val="1"/>
      </w:numPr>
      <w:ind w:right="-114"/>
      <w:jc w:val="center"/>
      <w:outlineLvl w:val="1"/>
    </w:pPr>
    <w:rPr>
      <w:b w:val="1"/>
      <w:sz w:val="27"/>
    </w:rPr>
  </w:style>
  <w:style w:styleId="Style_2_ch" w:type="character">
    <w:name w:val="heading 2"/>
    <w:basedOn w:val="Style_3_ch"/>
    <w:link w:val="Style_2"/>
    <w:rPr>
      <w:b w:val="1"/>
      <w:sz w:val="27"/>
    </w:rPr>
  </w:style>
  <w:style w:styleId="Style_55" w:type="paragraph">
    <w:name w:val="WW8Num1z3"/>
    <w:link w:val="Style_55_ch"/>
  </w:style>
  <w:style w:styleId="Style_55_ch" w:type="character">
    <w:name w:val="WW8Num1z3"/>
    <w:link w:val="Style_55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2022-12-20T07:05:00Z</dcterms:created>
  <dcterms:modified xsi:type="dcterms:W3CDTF">2025-03-14T10:59:40Z</dcterms:modified>
</cp:coreProperties>
</file>