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B73A5" w14:textId="5DD1A3B6" w:rsidR="001C01B4" w:rsidRPr="001C01B4" w:rsidRDefault="001C01B4" w:rsidP="001C01B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308053F7" w14:textId="546805B4" w:rsidR="001C01B4" w:rsidRPr="001C01B4" w:rsidRDefault="001C01B4" w:rsidP="001C01B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</w:p>
    <w:p w14:paraId="4621E819" w14:textId="3B92414F" w:rsidR="001C01B4" w:rsidRPr="001C01B4" w:rsidRDefault="001C01B4" w:rsidP="001C01B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Звениговского муниципального</w:t>
      </w: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Марий Эл</w:t>
      </w:r>
    </w:p>
    <w:p w14:paraId="1DD1D7DB" w14:textId="6F2AC24E" w:rsidR="001C01B4" w:rsidRPr="001C01B4" w:rsidRDefault="001C01B4" w:rsidP="001C01B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1652BF0F" w14:textId="77777777" w:rsidR="001C01B4" w:rsidRPr="001C01B4" w:rsidRDefault="001C01B4" w:rsidP="001C01B4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785566" w14:textId="77777777" w:rsidR="001C01B4" w:rsidRPr="001C01B4" w:rsidRDefault="001C01B4" w:rsidP="001C01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14:paraId="467117AD" w14:textId="01AC55A5" w:rsidR="001C01B4" w:rsidRPr="001C01B4" w:rsidRDefault="001C01B4" w:rsidP="001C01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 условиях и порядке заключения соглашений о защите и поощрении капиталовложений со стороны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Звениговского муниципального района Республики Марий Эл</w:t>
      </w: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BA617CB" w14:textId="77777777" w:rsidR="001C01B4" w:rsidRPr="001C01B4" w:rsidRDefault="001C01B4" w:rsidP="001C01B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EBBFAF" w14:textId="77777777" w:rsidR="001C01B4" w:rsidRPr="001C01B4" w:rsidRDefault="001C01B4" w:rsidP="001C01B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2556A5" w14:textId="31E257E9" w:rsidR="001C01B4" w:rsidRPr="001C01B4" w:rsidRDefault="001C01B4" w:rsidP="001C01B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Раздел 1. Общие </w:t>
      </w:r>
      <w:r w:rsidR="00CE6D8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оложения</w:t>
      </w:r>
    </w:p>
    <w:p w14:paraId="5B79C903" w14:textId="77777777" w:rsidR="001C01B4" w:rsidRPr="001C01B4" w:rsidRDefault="001C01B4" w:rsidP="001C01B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226B83" w14:textId="70FE3493" w:rsidR="001C01B4" w:rsidRPr="00CF2D51" w:rsidRDefault="001C01B4" w:rsidP="00CF2D51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D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 ч. 8 статьи 4 Федерального закона от 1 апреля 2020 r. N 69-ФЗ (далее- Федеральный закон) и устанавливает условия и порядок заключения соглашений о защите и поощрении капиталовложений со стороны Звениговского муниципального района Республики Марий Эл.</w:t>
      </w:r>
    </w:p>
    <w:p w14:paraId="5C168ED1" w14:textId="0C1DC1F4" w:rsidR="00CF2D51" w:rsidRDefault="00CF2D51" w:rsidP="00CF2D5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</w:t>
      </w:r>
      <w:r w:rsidR="001C01B4" w:rsidRPr="00CF2D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устанавливает условия заключения соглашений о защите и поощрении капиталовложений, в том числе порядок проведения конкурса в рамках публичной проектной инициативы с учетом требований Федерального закона, изменения и прекращения действия таких соглашений, особенности раскрытия информации о бенефициарных владельцах организации, реализующей проект, а также общие требования к порядку заключения, изменения и прекращения действия соглашений о защите и поощрении капиталовложений, в том числе общие требова</w:t>
      </w:r>
      <w:r w:rsidRPr="00CF2D5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C01B4" w:rsidRPr="00CF2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к порядку проведения конкурса в </w:t>
      </w:r>
      <w:r w:rsidRPr="00CF2D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публичной</w:t>
      </w:r>
      <w:r w:rsidR="001C01B4" w:rsidRPr="00CF2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проектной инициативы, в отноше</w:t>
      </w:r>
      <w:r w:rsidRPr="00CF2D51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1C01B4" w:rsidRPr="00CF2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соглашений,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публичных сторон которых выступает муниципальное образование Звениговский муниципальный район Республики Марий Эл.</w:t>
      </w:r>
    </w:p>
    <w:p w14:paraId="44FB0415" w14:textId="0A91531B" w:rsidR="00CF2D51" w:rsidRPr="00CF2D51" w:rsidRDefault="00CF2D51" w:rsidP="00CF2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D51">
        <w:rPr>
          <w:rFonts w:ascii="Times New Roman" w:eastAsia="Times New Roman" w:hAnsi="Times New Roman" w:cs="Times New Roman"/>
          <w:sz w:val="28"/>
          <w:szCs w:val="28"/>
        </w:rPr>
        <w:t xml:space="preserve">1.3 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 от 01.04.2020 № 69-ФЗ «О защите и поощрении капиталовложений в Российской Федерации». </w:t>
      </w:r>
    </w:p>
    <w:p w14:paraId="2921DA88" w14:textId="60BA8BC3" w:rsidR="001C01B4" w:rsidRPr="001C01B4" w:rsidRDefault="001C01B4" w:rsidP="00CF2D51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Понятия «капитальные вложения» и «инвестиционная деятельность» применяются в значениях, определенных в Федеральном </w:t>
      </w:r>
      <w:hyperlink r:id="rId5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законе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от 25.02.1999 № 39-ФЗ «Об инвестиционной деятельности в Российской Федерации, осуществляемой в форме капитальных вложений».</w:t>
      </w:r>
    </w:p>
    <w:p w14:paraId="12C94ADB" w14:textId="630B5BC0" w:rsidR="001C01B4" w:rsidRPr="001C01B4" w:rsidRDefault="001C01B4" w:rsidP="00CF2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2D51">
        <w:rPr>
          <w:rFonts w:ascii="Times New Roman" w:eastAsia="Times New Roman" w:hAnsi="Times New Roman" w:cs="Times New Roman"/>
          <w:sz w:val="28"/>
          <w:szCs w:val="28"/>
        </w:rPr>
        <w:t xml:space="preserve">1.5 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Понятие «иностранный инвестор» применяется в значении, определенном в Федеральном </w:t>
      </w:r>
      <w:hyperlink r:id="rId6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законе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от 09.07.1999 № 160-ФЗ «Об иностранных инвестициях в Российской Федерации».</w:t>
      </w:r>
    </w:p>
    <w:p w14:paraId="4F4976EB" w14:textId="6D884C0F" w:rsidR="001C01B4" w:rsidRPr="001C01B4" w:rsidRDefault="00CF2D51" w:rsidP="00CF2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1.6 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</w:rPr>
        <w:t xml:space="preserve">Соглашение о защите и поощрении капиталовложений заключается с организацией, реализующей проект, при условии, что такое соглашение 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предусматривает реализацию нового инвестиционного проекта в одной из сфер российской экономики, за исключением следующих сфер и видов деятельности: </w:t>
      </w:r>
    </w:p>
    <w:p w14:paraId="5063FA86" w14:textId="77777777" w:rsidR="001C01B4" w:rsidRPr="001C01B4" w:rsidRDefault="001C01B4" w:rsidP="00CF2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1) игорный бизнес; </w:t>
      </w:r>
    </w:p>
    <w:p w14:paraId="268EC8C3" w14:textId="77777777" w:rsidR="001C01B4" w:rsidRPr="001C01B4" w:rsidRDefault="001C01B4" w:rsidP="00CF2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14:paraId="4EB8B1C3" w14:textId="77777777" w:rsidR="001C01B4" w:rsidRPr="001C01B4" w:rsidRDefault="001C01B4" w:rsidP="00CF2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14:paraId="1E886646" w14:textId="77777777" w:rsidR="001C01B4" w:rsidRPr="001C01B4" w:rsidRDefault="001C01B4" w:rsidP="00CF2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4) оптовая и розничная торговля;</w:t>
      </w:r>
    </w:p>
    <w:p w14:paraId="71C85C80" w14:textId="77777777" w:rsidR="001C01B4" w:rsidRPr="001C01B4" w:rsidRDefault="001C01B4" w:rsidP="00CF2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14:paraId="2E9188DF" w14:textId="77777777" w:rsidR="001C01B4" w:rsidRPr="001C01B4" w:rsidRDefault="001C01B4" w:rsidP="00CF2D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6) строительство (модернизация, реконструкция) административно-деловых центров и торговых центров (комплексов), а также жилых домов. </w:t>
      </w:r>
    </w:p>
    <w:p w14:paraId="203C9BEB" w14:textId="784C9469" w:rsidR="001C01B4" w:rsidRPr="001C01B4" w:rsidRDefault="00CF2D51" w:rsidP="00CF2D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</w:rPr>
        <w:t xml:space="preserve"> Соглашение о защите и поощрении капиталовложений заключается по результатам осуществления процедур, предусмотренных </w:t>
      </w:r>
      <w:hyperlink r:id="rId7" w:history="1">
        <w:r w:rsidR="001C01B4" w:rsidRPr="001C01B4">
          <w:rPr>
            <w:rFonts w:ascii="Times New Roman" w:eastAsia="Times New Roman" w:hAnsi="Times New Roman" w:cs="Times New Roman"/>
            <w:sz w:val="28"/>
            <w:szCs w:val="28"/>
          </w:rPr>
          <w:t>статьей 7</w:t>
        </w:r>
      </w:hyperlink>
      <w:r w:rsidR="001C01B4"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01.04.2020 № 69-ФЗ «О защите и поощрении капиталовложений в Российской Федерации» 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</w:rPr>
        <w:t xml:space="preserve">(частная проектная инициатива) или </w:t>
      </w:r>
      <w:hyperlink r:id="rId8" w:history="1">
        <w:r w:rsidR="001C01B4" w:rsidRPr="001C01B4">
          <w:rPr>
            <w:rFonts w:ascii="Times New Roman" w:eastAsia="Times New Roman" w:hAnsi="Times New Roman" w:cs="Times New Roman"/>
            <w:sz w:val="28"/>
            <w:szCs w:val="28"/>
          </w:rPr>
          <w:t>статьей 8</w:t>
        </w:r>
      </w:hyperlink>
      <w:r w:rsidR="001C01B4"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01.04.2020 № 69-ФЗ «О защите и поощрении капиталовложений в Российской Федерации» 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</w:rPr>
        <w:t>(публичная проектная инициатива).</w:t>
      </w:r>
    </w:p>
    <w:p w14:paraId="50365618" w14:textId="76AAE019" w:rsidR="001C01B4" w:rsidRPr="001C01B4" w:rsidRDefault="00CF2D51" w:rsidP="00CF2D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1.8 </w:t>
      </w:r>
      <w:r w:rsidR="001C01B4" w:rsidRPr="001C01B4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Особенности применения отдельных актов (решений) публично-правового образования (стабилизационная оговорка) применяются 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</w:rPr>
        <w:t xml:space="preserve">отношении организации, реализующей проект, в соответствие со статьей 9 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01.04.2020 № 69-ФЗ «О защите и поощрении капиталовложений в Российской Федерации».</w:t>
      </w:r>
    </w:p>
    <w:p w14:paraId="4F91BABF" w14:textId="77777777" w:rsidR="001C01B4" w:rsidRPr="001C01B4" w:rsidRDefault="001C01B4" w:rsidP="001C01B4">
      <w:pPr>
        <w:shd w:val="clear" w:color="auto" w:fill="FFFFFF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B61E09" w14:textId="77777777" w:rsidR="001C01B4" w:rsidRPr="001C01B4" w:rsidRDefault="001C01B4" w:rsidP="00664AB6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Предмет и условия 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соглашения о защите и поощрении капиталовложений</w:t>
      </w:r>
    </w:p>
    <w:p w14:paraId="79AB0147" w14:textId="77777777" w:rsidR="001C01B4" w:rsidRPr="001C01B4" w:rsidRDefault="001C01B4" w:rsidP="001C01B4">
      <w:pPr>
        <w:shd w:val="clear" w:color="auto" w:fill="FFFFFF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5D01F8" w14:textId="25DC7925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2.1 По соглашению о защите и поощрении капиталовложений </w:t>
      </w:r>
      <w:r w:rsidR="00CF2D51">
        <w:rPr>
          <w:rFonts w:ascii="Times New Roman" w:eastAsia="Times New Roman" w:hAnsi="Times New Roman" w:cs="Times New Roman"/>
          <w:sz w:val="28"/>
          <w:szCs w:val="28"/>
        </w:rPr>
        <w:t xml:space="preserve">Звениговский 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муниципальный район</w:t>
      </w:r>
      <w:r w:rsidR="00CF2D51">
        <w:rPr>
          <w:rFonts w:ascii="Times New Roman" w:eastAsia="Times New Roman" w:hAnsi="Times New Roman" w:cs="Times New Roman"/>
          <w:sz w:val="28"/>
          <w:szCs w:val="28"/>
        </w:rPr>
        <w:t xml:space="preserve"> Республики Марий Эл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, являющийся его стороной, обязуется обеспечить организации, реализующей проект, неприменение в ее отношении актов (решений) органов местного самоуправления, при этом организация, реализующая проект, имеет право требовать неприменения таких актов (решений) при реализации инвестиционного проекта от </w:t>
      </w:r>
      <w:r w:rsidR="00CF2D51">
        <w:rPr>
          <w:rFonts w:ascii="Times New Roman" w:eastAsia="Times New Roman" w:hAnsi="Times New Roman" w:cs="Times New Roman"/>
          <w:sz w:val="28"/>
          <w:szCs w:val="28"/>
        </w:rPr>
        <w:t>Звениговского муниципального района Республики Марий Эл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2166A0" w14:textId="16204168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2.2 </w:t>
      </w:r>
      <w:r w:rsidR="00CF2D51">
        <w:rPr>
          <w:rFonts w:ascii="Times New Roman" w:eastAsia="Times New Roman" w:hAnsi="Times New Roman" w:cs="Times New Roman"/>
          <w:sz w:val="28"/>
          <w:szCs w:val="28"/>
        </w:rPr>
        <w:t xml:space="preserve">Звениговский 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муниципальный район</w:t>
      </w:r>
      <w:r w:rsidR="00CF2D51">
        <w:rPr>
          <w:rFonts w:ascii="Times New Roman" w:eastAsia="Times New Roman" w:hAnsi="Times New Roman" w:cs="Times New Roman"/>
          <w:sz w:val="28"/>
          <w:szCs w:val="28"/>
        </w:rPr>
        <w:t xml:space="preserve"> Республики Марий Эл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может быть стороной соглашения о защите и поощрении капиталовложений, если одновременно стороной такого соглашения является субъект (субъекты) Российской Федерации, на территории которого (которых) реализуется соответствующий инвестиционный проект.</w:t>
      </w:r>
    </w:p>
    <w:p w14:paraId="4B6AF8AB" w14:textId="6E79F8C3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2.3  </w:t>
      </w:r>
      <w:r w:rsidR="00575118">
        <w:rPr>
          <w:rFonts w:ascii="Times New Roman" w:eastAsia="Times New Roman" w:hAnsi="Times New Roman" w:cs="Times New Roman"/>
          <w:sz w:val="28"/>
          <w:szCs w:val="28"/>
        </w:rPr>
        <w:t>Звениговский</w:t>
      </w:r>
      <w:proofErr w:type="gramEnd"/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  <w:r w:rsidR="00575118">
        <w:rPr>
          <w:rFonts w:ascii="Times New Roman" w:eastAsia="Times New Roman" w:hAnsi="Times New Roman" w:cs="Times New Roman"/>
          <w:sz w:val="28"/>
          <w:szCs w:val="28"/>
        </w:rPr>
        <w:t xml:space="preserve"> Республики Марий Эл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, заключивший соглашение о защите и поощрении капиталовложений, не принимает на себя обязанности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14:paraId="6539676B" w14:textId="62CE0E84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000C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Соглашение о защите и поощрении капиталовложений заключается</w:t>
      </w:r>
      <w:r w:rsidR="002000C0">
        <w:rPr>
          <w:rFonts w:ascii="Times New Roman" w:eastAsia="Times New Roman" w:hAnsi="Times New Roman" w:cs="Times New Roman"/>
          <w:sz w:val="28"/>
          <w:szCs w:val="28"/>
        </w:rPr>
        <w:t xml:space="preserve"> не ранее, чем по истечении одного года со дня вступления в силу Федерального закона </w:t>
      </w:r>
      <w:proofErr w:type="gramStart"/>
      <w:r w:rsidR="002000C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proofErr w:type="gramEnd"/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позднее 1 января 2030 года.</w:t>
      </w:r>
    </w:p>
    <w:p w14:paraId="5DA9FB8C" w14:textId="19146627" w:rsidR="001C01B4" w:rsidRPr="001C01B4" w:rsidRDefault="002000C0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2.5 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</w:rPr>
        <w:t>Соглашение о защите и поощрении капиталовложений должно содержать следующие условия:</w:t>
      </w:r>
    </w:p>
    <w:p w14:paraId="5D24093E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1) описание инвестиционного проекта, в том числе характеристики товаров, работ, услуг или результатов интеллектуальной деятельности, производимых, выполняемых, оказываемых или создаваемых в результате реализации инвестиционного проекта, сведения об их предполагаемом объеме, технологические и экологические требования к ним;</w:t>
      </w:r>
      <w:bookmarkStart w:id="0" w:name="Par11"/>
      <w:bookmarkEnd w:id="0"/>
    </w:p>
    <w:p w14:paraId="4A837221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2) указание на этапы реализации инвестиционного проекта, в том числе:</w:t>
      </w:r>
    </w:p>
    <w:p w14:paraId="2FBE3754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а) срок получения разрешений и согласий, необходимых для реализации проекта;</w:t>
      </w:r>
    </w:p>
    <w:p w14:paraId="2F5D551A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б) срок государственной регистрации прав, в том числе права на недвижимое имущество, результаты интеллектуальной деятельности или средства индивидуализации (в применимых случаях);</w:t>
      </w:r>
    </w:p>
    <w:p w14:paraId="2A969A24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в) срок введения в эксплуатацию объекта, создаваемого, модернизируемого или реконструируемого в рамках инвестиционного проекта (в применимых случаях);</w:t>
      </w:r>
    </w:p>
    <w:p w14:paraId="6EA42CCB" w14:textId="6EF31D1E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г) срок осуществления капиталовложений, не превышающий срока применения стабилизационной оговорки, предусмотренного </w:t>
      </w:r>
      <w:r w:rsidR="002000C0">
        <w:rPr>
          <w:rFonts w:ascii="Times New Roman" w:eastAsia="Times New Roman" w:hAnsi="Times New Roman" w:cs="Times New Roman"/>
          <w:sz w:val="28"/>
          <w:szCs w:val="28"/>
        </w:rPr>
        <w:t>Федеральным законом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B576028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д) срок осуществления иных мероприятий, определенных в соглашении о защите и поощрении капиталовложений;</w:t>
      </w:r>
    </w:p>
    <w:p w14:paraId="5210B479" w14:textId="2C0A4D05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3) сведения о предельно допустимых отклонениях от параметров реализации инвестиционного проекта, указанных в </w:t>
      </w:r>
      <w:r w:rsidR="00CE6D8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Федеральном законе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(в пределах 25 процентов). </w:t>
      </w:r>
    </w:p>
    <w:p w14:paraId="65E86CE8" w14:textId="326CE00E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Значения предельно допустимых отклонений определяются в соответствии с порядком, установленным Правительством Российской Федерации, при этом объем вносимых организацией, реализующей проект, капиталовложений не может быть менее величин, предусмотренных </w:t>
      </w:r>
      <w:hyperlink r:id="rId9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частью 4 статьи 9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закона;</w:t>
      </w:r>
    </w:p>
    <w:p w14:paraId="20A6F027" w14:textId="1D3745AD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4) срок применения стабилизационной оговорки в пределах сроков, установленных </w:t>
      </w:r>
      <w:bookmarkStart w:id="1" w:name="Par19"/>
      <w:bookmarkEnd w:id="1"/>
      <w:r w:rsidR="00CE6D8B">
        <w:rPr>
          <w:rFonts w:ascii="Times New Roman" w:eastAsia="Times New Roman" w:hAnsi="Times New Roman" w:cs="Times New Roman"/>
          <w:sz w:val="28"/>
          <w:szCs w:val="28"/>
        </w:rPr>
        <w:t>Федеральным законом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F57C2EA" w14:textId="3DF65BD5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5) условия связанных договоров, в том числе сроки предоставления и объемы субсидий, бюджетных инвестиций, указанных в </w:t>
      </w:r>
      <w:hyperlink w:anchor="Par135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пункте 1 части 1 статьи 14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, и (или) процентная ставка (порядок ее определения) по кредитному договору, указанному в </w:t>
      </w:r>
      <w:hyperlink w:anchor="Par136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пункте 2 части 1 статьи 14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закона, а также сроки предоставления и объемы субсидий, указанных в </w:t>
      </w:r>
      <w:hyperlink w:anchor="Par145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пункте 2     части 3 статьи 14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закона;</w:t>
      </w:r>
    </w:p>
    <w:p w14:paraId="24DD4E12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6) указание на обязанность публично-правового образования (публично-правовых образований) осуществлять выплаты за счет средств соответствующего бюджета бюджетной системы Российской Федерации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соответствующие бюджеты публично-правовых образований, являющихся сторонами соглашения о защите и поощрении капиталовложений, в связи с реализацией инвестиционного проекта, а именно налога на прибыль организаций, налога на имущество организаций, транспортного налога, налога на добавленную стоимость (за вычетом налога, возмещенного организации, реализующей проект), ввозных таможенных пошлин, акцизов на автомобили легковые и мотоциклы:</w:t>
      </w:r>
    </w:p>
    <w:p w14:paraId="5908D1D1" w14:textId="5799A095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а) на возмещение реального ущерба в соответствии с порядком, предусмотренным </w:t>
      </w:r>
      <w:hyperlink w:anchor="Par92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статьей 12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закона, в том числе в случаях, предусмотренных </w:t>
      </w:r>
      <w:hyperlink w:anchor="Par143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частью 3 ст. 14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закона;</w:t>
      </w:r>
    </w:p>
    <w:p w14:paraId="4266317E" w14:textId="2F2DDFAF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б) на возмещение понесенных затрат, предусмотренных </w:t>
      </w:r>
      <w:hyperlink r:id="rId10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статьей 15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(в случае, если публично-правовым образованием было принято решение о возмещении таких затрат);</w:t>
      </w:r>
    </w:p>
    <w:p w14:paraId="65857E32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7) порядок предоставления организацией, реализующей проект, информации об этапах реализации инвестиционного проекта;</w:t>
      </w:r>
    </w:p>
    <w:p w14:paraId="4D4732AF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8) порядок разрешения споров между сторонами соглашения о защите и поощрении капиталовложений;</w:t>
      </w:r>
    </w:p>
    <w:p w14:paraId="3F703A57" w14:textId="19BE1EB3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9) иные условия, предусмотренные Федеральным законом.</w:t>
      </w:r>
    </w:p>
    <w:p w14:paraId="0BA3ABAB" w14:textId="2AF5F68A" w:rsidR="001C01B4" w:rsidRDefault="00CE6D8B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Звениговский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Республики Марий Эл</w:t>
      </w:r>
      <w:r w:rsidR="001C01B4" w:rsidRPr="001C01B4">
        <w:rPr>
          <w:rFonts w:ascii="Times New Roman" w:eastAsia="Times New Roman" w:hAnsi="Times New Roman" w:cs="Times New Roman"/>
          <w:sz w:val="28"/>
          <w:szCs w:val="28"/>
        </w:rPr>
        <w:t xml:space="preserve"> в случае, если муниципальное образование является стороной соглашения о защите и поощрении капиталовложений, осуществляет мониторинг этапов реализации соглашения о защите и поощрении капиталовложений, включающий в себя проверку обстоятельств, указывающих на наличие оснований для расторжения соглашения о защите и поощрении капиталовложений.</w:t>
      </w:r>
    </w:p>
    <w:p w14:paraId="38FFC3A8" w14:textId="35625E9E" w:rsidR="00A34A03" w:rsidRPr="001C01B4" w:rsidRDefault="00A34A03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8CDB7D" w14:textId="77777777" w:rsidR="001C01B4" w:rsidRPr="001C01B4" w:rsidRDefault="001C01B4" w:rsidP="001C01B4">
      <w:pPr>
        <w:shd w:val="clear" w:color="auto" w:fill="FFFFFF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CD296C" w14:textId="1EF145F4" w:rsidR="001C01B4" w:rsidRPr="001C01B4" w:rsidRDefault="001C01B4" w:rsidP="00664AB6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Раздел 3. Порядок </w:t>
      </w:r>
      <w:r w:rsidR="00CE6D8B">
        <w:rPr>
          <w:rFonts w:ascii="Times New Roman" w:eastAsia="Times New Roman" w:hAnsi="Times New Roman" w:cs="Times New Roman"/>
          <w:sz w:val="28"/>
          <w:szCs w:val="28"/>
        </w:rPr>
        <w:t>и условия заключения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соглашения о защите и поощрении капиталовложений</w:t>
      </w:r>
    </w:p>
    <w:p w14:paraId="4BBAD3FF" w14:textId="77777777" w:rsidR="001C01B4" w:rsidRPr="001C01B4" w:rsidRDefault="001C01B4" w:rsidP="001C01B4">
      <w:pPr>
        <w:shd w:val="clear" w:color="auto" w:fill="FFFFFF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63CD94" w14:textId="19D4A586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3.1 Соглашение </w:t>
      </w:r>
      <w:bookmarkStart w:id="2" w:name="_Hlk74140940"/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о защите и поощрении капиталовложений </w:t>
      </w:r>
      <w:bookmarkEnd w:id="2"/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заключается с использованием государственной информационной системы в порядке, предусмотренном </w:t>
      </w:r>
      <w:hyperlink r:id="rId11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статьями 7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2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8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</w:t>
      </w: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01.04.2020 № 69-ФЗ «О защите и поощрении капиталовложений в Российской Федерации»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D28ED7" w14:textId="0DDEBC28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3.2 Для подписания соглашения о защите и поощрении капиталовложений используется электронная подпись.</w:t>
      </w:r>
    </w:p>
    <w:p w14:paraId="7CBEB368" w14:textId="19A30BB6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3.3 </w:t>
      </w:r>
      <w:r w:rsidR="00A34A03">
        <w:rPr>
          <w:rFonts w:ascii="Times New Roman" w:eastAsia="Times New Roman" w:hAnsi="Times New Roman" w:cs="Times New Roman"/>
          <w:sz w:val="28"/>
          <w:szCs w:val="28"/>
        </w:rPr>
        <w:t xml:space="preserve">Решение о заключении </w:t>
      </w:r>
      <w:proofErr w:type="gramStart"/>
      <w:r w:rsidR="00A34A03">
        <w:rPr>
          <w:rFonts w:ascii="Times New Roman" w:eastAsia="Times New Roman" w:hAnsi="Times New Roman" w:cs="Times New Roman"/>
          <w:sz w:val="28"/>
          <w:szCs w:val="28"/>
        </w:rPr>
        <w:t xml:space="preserve">соглашения 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A03" w:rsidRPr="001C01B4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A34A03" w:rsidRPr="001C01B4">
        <w:rPr>
          <w:rFonts w:ascii="Times New Roman" w:eastAsia="Times New Roman" w:hAnsi="Times New Roman" w:cs="Times New Roman"/>
          <w:sz w:val="28"/>
          <w:szCs w:val="28"/>
        </w:rPr>
        <w:t xml:space="preserve"> защите и поощрении капиталовложений</w:t>
      </w:r>
      <w:r w:rsidR="00A34A03">
        <w:rPr>
          <w:rFonts w:ascii="Times New Roman" w:eastAsia="Times New Roman" w:hAnsi="Times New Roman" w:cs="Times New Roman"/>
          <w:sz w:val="28"/>
          <w:szCs w:val="28"/>
        </w:rPr>
        <w:t xml:space="preserve"> принимается в форме постановления Администрации Звениговского муниципального района Республики Марий Эл.</w:t>
      </w:r>
    </w:p>
    <w:p w14:paraId="3AF58CCD" w14:textId="1F05101F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3.4 Соглашение о защите и поощрении капиталовложений (дополнительное соглашение к нему) признается заключенным с даты регистрации соответствующего соглашения (внесения в реестр соглашений).</w:t>
      </w:r>
    </w:p>
    <w:p w14:paraId="79275D3A" w14:textId="69F38378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3.5 Соглашение о защите и поощрении капиталовложений (дополнительное соглашение к нему) подлежит включению в реестр соглашений не позднее пяти рабочих дней с </w:t>
      </w:r>
      <w:r w:rsidR="00F730A7">
        <w:rPr>
          <w:rFonts w:ascii="Times New Roman" w:eastAsia="Times New Roman" w:hAnsi="Times New Roman" w:cs="Times New Roman"/>
          <w:sz w:val="28"/>
          <w:szCs w:val="28"/>
        </w:rPr>
        <w:t xml:space="preserve">даты вступления в </w:t>
      </w:r>
      <w:proofErr w:type="gramStart"/>
      <w:r w:rsidR="00F730A7">
        <w:rPr>
          <w:rFonts w:ascii="Times New Roman" w:eastAsia="Times New Roman" w:hAnsi="Times New Roman" w:cs="Times New Roman"/>
          <w:sz w:val="28"/>
          <w:szCs w:val="28"/>
        </w:rPr>
        <w:t>силу</w:t>
      </w:r>
      <w:r w:rsidR="00A34A03" w:rsidRPr="00A34A0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A34A03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proofErr w:type="gramEnd"/>
      <w:r w:rsidR="00A34A0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Звениговского района Республики Марий Эл.</w:t>
      </w:r>
    </w:p>
    <w:p w14:paraId="76306238" w14:textId="64ACE676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3.6 Изменение условий соглашения о защите и поощрении капиталовложений не допускается, за исключением следующих случаев:</w:t>
      </w:r>
      <w:bookmarkStart w:id="3" w:name="Par64"/>
      <w:bookmarkEnd w:id="3"/>
    </w:p>
    <w:p w14:paraId="3934EAC4" w14:textId="4B1958FB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1) включение в соглашение о защите и поощрении капиталовложений сведений об условиях, указанных в подпункте 5 </w:t>
      </w:r>
      <w:r w:rsidR="00A34A03">
        <w:rPr>
          <w:rFonts w:ascii="Times New Roman" w:eastAsia="Times New Roman" w:hAnsi="Times New Roman" w:cs="Times New Roman"/>
          <w:sz w:val="28"/>
          <w:szCs w:val="28"/>
        </w:rPr>
        <w:t>части 8 статьи 10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A03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, содержащихся в договоре, который заключен после заключения соглашения о защите и поощрении капиталовложений и в отношении которого подано ходатайство заявителя о признании его связанным договором;</w:t>
      </w:r>
      <w:bookmarkStart w:id="4" w:name="Par65"/>
      <w:bookmarkEnd w:id="4"/>
    </w:p>
    <w:p w14:paraId="3E1F34C0" w14:textId="7F126095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2) увеличение срока применения стабилизационной оговорки (если организация, реализующая проект, выполнила одно из условий, предусмотренных </w:t>
      </w:r>
      <w:r w:rsidR="00A34A03">
        <w:rPr>
          <w:rFonts w:ascii="Times New Roman" w:eastAsia="Times New Roman" w:hAnsi="Times New Roman" w:cs="Times New Roman"/>
          <w:sz w:val="28"/>
          <w:szCs w:val="28"/>
        </w:rPr>
        <w:t>частью 11 статьи 10 Федерального закона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);</w:t>
      </w:r>
      <w:bookmarkStart w:id="5" w:name="Par66"/>
      <w:bookmarkEnd w:id="5"/>
    </w:p>
    <w:p w14:paraId="4E377188" w14:textId="7F102ABD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3) указание на неприменение актов (решений) органа (органов) местного самоуправления в соответствии со </w:t>
      </w:r>
      <w:hyperlink r:id="rId13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статьей 9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в случае присоединения к соглашению о защите и поощрении капиталовложений одного или нескольких муниципальных образований;</w:t>
      </w:r>
      <w:bookmarkStart w:id="6" w:name="Par67"/>
      <w:bookmarkEnd w:id="6"/>
    </w:p>
    <w:p w14:paraId="400B48B2" w14:textId="6FBD3B0C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4) передача прав и обязанностей организации, реализующей проект (передача договора), при условии, что лицо, приобретающее права и принимающее обязанности по соглашению о защите и поощрении капиталовложений, выполнило требования, предусмотренные </w:t>
      </w:r>
      <w:hyperlink r:id="rId14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статьей 7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или соответствует условиям конкурса, проведенного в соответствии со </w:t>
      </w:r>
      <w:hyperlink r:id="rId15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статьей 8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(в зависимости от порядка заключения соглашения о защите и поощрении капиталовложений);</w:t>
      </w:r>
      <w:bookmarkStart w:id="7" w:name="Par68"/>
      <w:bookmarkEnd w:id="7"/>
    </w:p>
    <w:p w14:paraId="0BF0A9C9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5) изменение реквизитов сторон (в том числе наименования).</w:t>
      </w:r>
    </w:p>
    <w:p w14:paraId="685EFADD" w14:textId="6E26A35F" w:rsidR="00863168" w:rsidRPr="00863168" w:rsidRDefault="00863168" w:rsidP="008631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3.7 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В сл</w:t>
      </w:r>
      <w:r>
        <w:rPr>
          <w:rFonts w:ascii="Times New Roman" w:eastAsia="Times New Roman" w:hAnsi="Times New Roman" w:cs="Times New Roman"/>
          <w:sz w:val="28"/>
          <w:szCs w:val="28"/>
        </w:rPr>
        <w:t>уч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ае изме</w:t>
      </w:r>
      <w:r>
        <w:rPr>
          <w:rFonts w:ascii="Times New Roman" w:eastAsia="Times New Roman" w:hAnsi="Times New Roman" w:cs="Times New Roman"/>
          <w:sz w:val="28"/>
          <w:szCs w:val="28"/>
        </w:rPr>
        <w:t>нения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 xml:space="preserve"> условий соглашения о защите и поощрении капиталовложений в предусмотре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ных Федера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 xml:space="preserve">м законом </w:t>
      </w:r>
      <w:r>
        <w:rPr>
          <w:rFonts w:ascii="Times New Roman" w:eastAsia="Times New Roman" w:hAnsi="Times New Roman" w:cs="Times New Roman"/>
          <w:sz w:val="28"/>
          <w:szCs w:val="28"/>
        </w:rPr>
        <w:t>случаях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, в том числе в связ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 xml:space="preserve"> с подачей ходатайства </w:t>
      </w:r>
      <w:r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eastAsia="Times New Roman" w:hAnsi="Times New Roman" w:cs="Times New Roman"/>
          <w:sz w:val="28"/>
          <w:szCs w:val="28"/>
        </w:rPr>
        <w:t>признании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63168">
        <w:rPr>
          <w:rFonts w:ascii="Times New Roman" w:eastAsia="Times New Roman" w:hAnsi="Times New Roman" w:cs="Times New Roman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анее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зак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юченно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о договора связанным договором после зак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ючения указан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 xml:space="preserve">ого соглашения, подается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 xml:space="preserve"> о заключении дополнительного </w:t>
      </w:r>
      <w:r>
        <w:rPr>
          <w:rFonts w:ascii="Times New Roman" w:eastAsia="Times New Roman" w:hAnsi="Times New Roman" w:cs="Times New Roman"/>
          <w:sz w:val="28"/>
          <w:szCs w:val="28"/>
        </w:rPr>
        <w:t>соглашени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соглашению о за</w:t>
      </w:r>
      <w:r>
        <w:rPr>
          <w:rFonts w:ascii="Times New Roman" w:eastAsia="Times New Roman" w:hAnsi="Times New Roman" w:cs="Times New Roman"/>
          <w:sz w:val="28"/>
          <w:szCs w:val="28"/>
        </w:rPr>
        <w:t>щи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те и поо</w:t>
      </w:r>
      <w:r>
        <w:rPr>
          <w:rFonts w:ascii="Times New Roman" w:eastAsia="Times New Roman" w:hAnsi="Times New Roman" w:cs="Times New Roman"/>
          <w:sz w:val="28"/>
          <w:szCs w:val="28"/>
        </w:rPr>
        <w:t>щ</w:t>
      </w:r>
      <w:r w:rsidRPr="00863168">
        <w:rPr>
          <w:rFonts w:ascii="Times New Roman" w:eastAsia="Times New Roman" w:hAnsi="Times New Roman" w:cs="Times New Roman"/>
          <w:sz w:val="28"/>
          <w:szCs w:val="28"/>
        </w:rPr>
        <w:t>рении капиталовложений,</w:t>
      </w:r>
    </w:p>
    <w:p w14:paraId="78DFD25C" w14:textId="2223E5B5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6316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Соглашение о защите и поощрении капиталовложений действует до полного исполнения сторонами своих обязанностей по нему, если иное не предусмотрено Федеральным законом</w:t>
      </w:r>
      <w:r w:rsidR="008631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95FD4C" w14:textId="3C7B5FDA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6316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Соглашение о защите и поощрении капиталовложений может быть прекращено в любое время по соглашению сторон, если это не нарушает условий связанного договора.</w:t>
      </w:r>
      <w:bookmarkStart w:id="8" w:name="Par81"/>
      <w:bookmarkEnd w:id="8"/>
    </w:p>
    <w:p w14:paraId="3E231969" w14:textId="1EFD9D22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86316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168">
        <w:rPr>
          <w:rFonts w:ascii="Times New Roman" w:eastAsia="Times New Roman" w:hAnsi="Times New Roman" w:cs="Times New Roman"/>
          <w:sz w:val="28"/>
          <w:szCs w:val="28"/>
        </w:rPr>
        <w:t xml:space="preserve">Звениговский 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муниципальный район</w:t>
      </w:r>
      <w:r w:rsidR="00863168">
        <w:rPr>
          <w:rFonts w:ascii="Times New Roman" w:eastAsia="Times New Roman" w:hAnsi="Times New Roman" w:cs="Times New Roman"/>
          <w:sz w:val="28"/>
          <w:szCs w:val="28"/>
        </w:rPr>
        <w:t xml:space="preserve"> Республики Марий Эл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, являющийся стороной соглашения о защите и поощрении капиталовложений, требует расторжения такого соглашения в порядке, предусмотренном </w:t>
      </w:r>
      <w:hyperlink w:anchor="Par116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статьей 13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>, при выявлении любого из указанных обстоятельств, в том числе по результатам мониторинга этапов реализации инвестиционного проекта, в отношении которого заключено соглашение о защите и поощрении капиталовложений:</w:t>
      </w:r>
    </w:p>
    <w:p w14:paraId="6392B1F3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1) предоставление организацией, реализующей проект, недостоверных сведений при заключении или исполнении соглашения о защите и поощрении капиталовложений;</w:t>
      </w:r>
    </w:p>
    <w:p w14:paraId="0DC1AB32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2) неосуществление капиталовложений, предусмотренных условиями соглашения о защите и поощрении капиталовложений, в течение более чем двух лет по сравнению с тем, как данные условия определены в соглашении о защите и поощрении капиталовложений (с учетом допустимых отклонений);</w:t>
      </w:r>
    </w:p>
    <w:p w14:paraId="59D15090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1C01B4">
        <w:rPr>
          <w:rFonts w:ascii="Times New Roman" w:eastAsia="Times New Roman" w:hAnsi="Times New Roman" w:cs="Times New Roman"/>
          <w:sz w:val="28"/>
          <w:szCs w:val="28"/>
        </w:rPr>
        <w:t>ненаступление</w:t>
      </w:r>
      <w:proofErr w:type="spellEnd"/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отдельных юридических фактов, предусмотренных условиями соглашения о защите и поощрении капиталовложений, в течение более чем двух лет по сравнению с тем, как данные условия определены в указанном соглашении (с учетом допустимых отклонений), в том числе неполучение разрешения на строительство, отсутствие государственной регистрации прав на недвижимое имущество, отсутствие акта о введении объекта, создаваемого в рамках инвестиционного проекта, в эксплуатацию и (или) отсутствие регистрации прав на результаты интеллектуальной деятельности и приравненные к ним средства индивидуализации;</w:t>
      </w:r>
    </w:p>
    <w:p w14:paraId="4E0C9561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4) нарушение организацией, реализующей проект, или ее должностными лицами законодательства Российской Федерации, что привело к приостановлению деятельности организации, реализующей проект, либо к дисквалификации ее должностных лиц.</w:t>
      </w:r>
      <w:bookmarkStart w:id="9" w:name="Par86"/>
      <w:bookmarkEnd w:id="9"/>
    </w:p>
    <w:p w14:paraId="53CB87BF" w14:textId="49562C01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63168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168">
        <w:rPr>
          <w:rFonts w:ascii="Times New Roman" w:eastAsia="Times New Roman" w:hAnsi="Times New Roman" w:cs="Times New Roman"/>
          <w:sz w:val="28"/>
          <w:szCs w:val="28"/>
        </w:rPr>
        <w:t xml:space="preserve">Звениговский 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муниципальный район</w:t>
      </w:r>
      <w:r w:rsidR="00863168">
        <w:rPr>
          <w:rFonts w:ascii="Times New Roman" w:eastAsia="Times New Roman" w:hAnsi="Times New Roman" w:cs="Times New Roman"/>
          <w:sz w:val="28"/>
          <w:szCs w:val="28"/>
        </w:rPr>
        <w:t xml:space="preserve"> Республики Марий Эл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, являющийся стороной соглашения о защите и поощрении капиталовложений, требует расторжения такого соглашения в одностороннем внесудебном порядке с письменным уведомлением каждой из сторон соглашения не позднее 30 рабочих дней до предполагаемой даты расторжения при наступлении любого из следующих условий:</w:t>
      </w:r>
    </w:p>
    <w:p w14:paraId="42239E9A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1) если в отношении организации, реализующей проект, открыто конкурсное производство в соответствии с Федеральным </w:t>
      </w:r>
      <w:hyperlink r:id="rId16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от 26.10.2002 № 127-ФЗ «О несостоятельности (банкротстве)»;</w:t>
      </w:r>
    </w:p>
    <w:p w14:paraId="6B884938" w14:textId="77777777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2) если принято решение о ликвидации организации, реализующей проект.</w:t>
      </w:r>
    </w:p>
    <w:p w14:paraId="666DC9ED" w14:textId="3032F156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F730A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Организация, реализующая проект, вправе потребовать расторжения соглашения о защите и поощрении капиталовложений в порядке, предусмотренном </w:t>
      </w:r>
      <w:hyperlink w:anchor="Par116" w:history="1">
        <w:r w:rsidRPr="001C01B4">
          <w:rPr>
            <w:rFonts w:ascii="Times New Roman" w:eastAsia="Times New Roman" w:hAnsi="Times New Roman" w:cs="Times New Roman"/>
            <w:sz w:val="28"/>
            <w:szCs w:val="28"/>
          </w:rPr>
          <w:t>статьей 13</w:t>
        </w:r>
      </w:hyperlink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</w:t>
      </w:r>
      <w:r w:rsidRPr="001C01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01.04.2020     № 69-ФЗ «О защите и поощрении капиталовложений в Российской Федерации»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>, в случае существенного нарушения его условий публично-правовым образованием при условии, что такое требование организации, реализующей проект, не нарушает условий связанного договора.</w:t>
      </w:r>
    </w:p>
    <w:p w14:paraId="1CE8682F" w14:textId="330B373F" w:rsidR="001C01B4" w:rsidRPr="001C01B4" w:rsidRDefault="001C01B4" w:rsidP="001C0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1B4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F730A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C01B4">
        <w:rPr>
          <w:rFonts w:ascii="Times New Roman" w:eastAsia="Times New Roman" w:hAnsi="Times New Roman" w:cs="Times New Roman"/>
          <w:sz w:val="28"/>
          <w:szCs w:val="28"/>
        </w:rPr>
        <w:t xml:space="preserve"> Любые документы, исходящие от сторон соглашения и связанные с прекращением действия соглашения о защите и поощрении капиталовложений, в том числе уведомления, подписываются электронной подписью и направляются сторонами указанного соглашения в электронной форме. В случае прекращения действия соглашения о защите и поощрении капиталовложений в судебном порядке суд направляет судебный акт в уполномоченный федеральный орган исполнительной власти и (или) органы государственной власти, уполномоченные высшими исполнительными органами государственной власти субъектов Российской Федерации. Информация об изменении или о прекращении действия соглашения о защите и поощрении капиталовложений отражается в реестре соглашений.</w:t>
      </w:r>
    </w:p>
    <w:p w14:paraId="1AF199CF" w14:textId="77777777" w:rsidR="001C01B4" w:rsidRPr="001C01B4" w:rsidRDefault="001C01B4" w:rsidP="001C01B4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95B7F6" w14:textId="77777777" w:rsidR="00F730A7" w:rsidRDefault="00F730A7" w:rsidP="001C01B4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0C8275" w14:textId="2AF5C362" w:rsidR="00F730A7" w:rsidRDefault="00F730A7" w:rsidP="00F730A7">
      <w:pPr>
        <w:ind w:firstLine="709"/>
      </w:pPr>
    </w:p>
    <w:p w14:paraId="31556157" w14:textId="33841F2C" w:rsidR="00F730A7" w:rsidRDefault="00F730A7" w:rsidP="00F730A7">
      <w:pPr>
        <w:ind w:firstLine="709"/>
      </w:pPr>
    </w:p>
    <w:p w14:paraId="6EACA948" w14:textId="64100BBE" w:rsidR="00F730A7" w:rsidRDefault="00F730A7" w:rsidP="00F730A7">
      <w:pPr>
        <w:ind w:firstLine="709"/>
        <w:jc w:val="center"/>
      </w:pPr>
      <w:r>
        <w:t xml:space="preserve">__________________ </w:t>
      </w:r>
    </w:p>
    <w:sectPr w:rsidR="00F730A7" w:rsidSect="00C040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35A8E"/>
    <w:multiLevelType w:val="multilevel"/>
    <w:tmpl w:val="6D64FE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691A68FC"/>
    <w:multiLevelType w:val="multilevel"/>
    <w:tmpl w:val="F810455C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6F8F18D2"/>
    <w:multiLevelType w:val="multilevel"/>
    <w:tmpl w:val="C038D1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1B4"/>
    <w:rsid w:val="001C01B4"/>
    <w:rsid w:val="002000C0"/>
    <w:rsid w:val="00575118"/>
    <w:rsid w:val="006235E3"/>
    <w:rsid w:val="00664AB6"/>
    <w:rsid w:val="0084193A"/>
    <w:rsid w:val="00863168"/>
    <w:rsid w:val="00A34A03"/>
    <w:rsid w:val="00CE6D8B"/>
    <w:rsid w:val="00CF2D51"/>
    <w:rsid w:val="00F7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8509B"/>
  <w15:chartTrackingRefBased/>
  <w15:docId w15:val="{83D65CE2-8A3E-488B-8B84-E2EF1D7A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C7D9AE1D39ACD329885FD07C643A747021467F57A478AC060E7BD1DFE44DDFE75D728CA14D99FCF3466D104C79BBDFCB03B771549888F3m3tCI" TargetMode="External"/><Relationship Id="rId13" Type="http://schemas.openxmlformats.org/officeDocument/2006/relationships/hyperlink" Target="consultantplus://offline/ref=84E8A887291C82E267D3FE4021D0A8E87B80B7D50535CCC43EA368C02E1CDB2943DBA752EA76B790430EA2BE749DB8B849D436D5009E2321G623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C7D9AE1D39ACD329885FD07C643A747021467F57A478AC060E7BD1DFE44DDFE75D728CA14D99F8FE466D104C79BBDFCB03B771549888F3m3tCI" TargetMode="External"/><Relationship Id="rId12" Type="http://schemas.openxmlformats.org/officeDocument/2006/relationships/hyperlink" Target="consultantplus://offline/ref=84E8A887291C82E267D3FE4021D0A8E87B80B7D50535CCC43EA368C02E1CDB2943DBA752EA76B4964C0EA2BE749DB8B849D436D5009E2321G623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4E8A887291C82E267D3FE4021D0A8E87B81BAD30836CCC43EA368C02E1CDB2943DBA752EA77B691470EA2BE749DB8B849D436D5009E2321G623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16D3723430D8087529E01D0825B64FB4DD77CFD981B2263D49EA8DBC88F469FEE6E1196E81ABF2E2607E37C81C6138DA7CCD23WAiCI" TargetMode="External"/><Relationship Id="rId11" Type="http://schemas.openxmlformats.org/officeDocument/2006/relationships/hyperlink" Target="consultantplus://offline/ref=84E8A887291C82E267D3FE4021D0A8E87B80B7D50535CCC43EA368C02E1CDB2943DBA752EA76B492410EA2BE749DB8B849D436D5009E2321G623I" TargetMode="External"/><Relationship Id="rId5" Type="http://schemas.openxmlformats.org/officeDocument/2006/relationships/hyperlink" Target="consultantplus://offline/ref=6616D3723430D8087529E01D0825B64FB5D77EC4D885B2263D49EA8DBC88F469FEE6E11F6F8AFFA2A23E276685576C3FCD60CD26B2D2EF2AW5iFI" TargetMode="External"/><Relationship Id="rId15" Type="http://schemas.openxmlformats.org/officeDocument/2006/relationships/hyperlink" Target="consultantplus://offline/ref=84E8A887291C82E267D3FE4021D0A8E87B80B7D50535CCC43EA368C02E1CDB2943DBA752EA76B4964C0EA2BE749DB8B849D436D5009E2321G623I" TargetMode="External"/><Relationship Id="rId10" Type="http://schemas.openxmlformats.org/officeDocument/2006/relationships/hyperlink" Target="consultantplus://offline/ref=84E8A887291C82E267D3FE4021D0A8E87B80B7D50535CCC43EA368C02E1CDB2943DBA752EA76B699410EA2BE749DB8B849D436D5009E2321G62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E8A887291C82E267D3FE4021D0A8E87B80B7D50535CCC43EA368C02E1CDB2943DBA752EA76B795430EA2BE749DB8B849D436D5009E2321G623I" TargetMode="External"/><Relationship Id="rId14" Type="http://schemas.openxmlformats.org/officeDocument/2006/relationships/hyperlink" Target="consultantplus://offline/ref=84E8A887291C82E267D3FE4021D0A8E87B80B7D50535CCC43EA368C02E1CDB2943DBA752EA76B492410EA2BE749DB8B849D436D5009E2321G62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2704</Words>
  <Characters>15418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4.1. Положения об ответственности за нарушение условий соглашения о защите и поо</vt:lpstr>
      <vt:lpstr>4.2. Порядок рассмотрения споров по соглашению о защите и поощрении капиталовлож</vt:lpstr>
      <vt:lpstr>4.3. Положения, касающиеся связанных договоров, определены статьей 14 Федерально</vt:lpstr>
    </vt:vector>
  </TitlesOfParts>
  <Company/>
  <LinksUpToDate>false</LinksUpToDate>
  <CharactersWithSpaces>18086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Звениговского района Администрация</dc:creator>
  <cp:keywords/>
  <dc:description/>
  <cp:lastModifiedBy>Звениговского района Администрация</cp:lastModifiedBy>
  <cp:revision>4</cp:revision>
  <cp:lastPrinted>2021-06-17T06:20:00Z</cp:lastPrinted>
  <dcterms:created xsi:type="dcterms:W3CDTF">2021-06-09T10:22:00Z</dcterms:created>
  <dcterms:modified xsi:type="dcterms:W3CDTF">2021-06-17T06:21:00Z</dcterms:modified>
</cp:coreProperties>
</file>