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4C1624" w14:textId="0EBA545A" w:rsidR="00134F82" w:rsidRDefault="00134F82" w:rsidP="00134F82">
      <w:pPr>
        <w:spacing w:after="0" w:line="240" w:lineRule="auto"/>
        <w:jc w:val="right"/>
        <w:rPr>
          <w:rFonts w:ascii="Times New Roman" w:hAnsi="Times New Roman"/>
          <w:b/>
          <w:spacing w:val="-4"/>
          <w:sz w:val="24"/>
        </w:rPr>
      </w:pPr>
      <w:r>
        <w:rPr>
          <w:rFonts w:ascii="Times New Roman" w:hAnsi="Times New Roman"/>
          <w:b/>
          <w:spacing w:val="-4"/>
          <w:sz w:val="24"/>
        </w:rPr>
        <w:t xml:space="preserve">Приложение № 1 </w:t>
      </w:r>
    </w:p>
    <w:p w14:paraId="1D42BD9D" w14:textId="53057D23" w:rsidR="00134F82" w:rsidRDefault="00134F82" w:rsidP="00134F82">
      <w:pPr>
        <w:spacing w:after="0" w:line="240" w:lineRule="auto"/>
        <w:jc w:val="right"/>
        <w:rPr>
          <w:rFonts w:ascii="Times New Roman" w:hAnsi="Times New Roman"/>
          <w:b/>
          <w:spacing w:val="-4"/>
          <w:sz w:val="24"/>
        </w:rPr>
      </w:pPr>
      <w:r>
        <w:rPr>
          <w:rFonts w:ascii="Times New Roman" w:hAnsi="Times New Roman"/>
          <w:b/>
          <w:spacing w:val="-4"/>
          <w:sz w:val="24"/>
        </w:rPr>
        <w:t>к постановлению Кужмарской сельской администрации</w:t>
      </w:r>
    </w:p>
    <w:p w14:paraId="7952EC70" w14:textId="25D50C9F" w:rsidR="00134F82" w:rsidRDefault="001A0DBC" w:rsidP="00134F82">
      <w:pPr>
        <w:spacing w:after="0" w:line="240" w:lineRule="auto"/>
        <w:jc w:val="right"/>
        <w:rPr>
          <w:rFonts w:ascii="Times New Roman" w:hAnsi="Times New Roman"/>
          <w:b/>
          <w:spacing w:val="-4"/>
          <w:sz w:val="24"/>
        </w:rPr>
      </w:pPr>
      <w:r>
        <w:rPr>
          <w:rFonts w:ascii="Times New Roman" w:hAnsi="Times New Roman"/>
          <w:b/>
          <w:spacing w:val="-4"/>
          <w:sz w:val="24"/>
        </w:rPr>
        <w:t>о</w:t>
      </w:r>
      <w:r w:rsidR="00134F82">
        <w:rPr>
          <w:rFonts w:ascii="Times New Roman" w:hAnsi="Times New Roman"/>
          <w:b/>
          <w:spacing w:val="-4"/>
          <w:sz w:val="24"/>
        </w:rPr>
        <w:t>т 01.06.2023 № 9</w:t>
      </w:r>
      <w:r>
        <w:rPr>
          <w:rFonts w:ascii="Times New Roman" w:hAnsi="Times New Roman"/>
          <w:b/>
          <w:spacing w:val="-4"/>
          <w:sz w:val="24"/>
        </w:rPr>
        <w:t>6</w:t>
      </w:r>
    </w:p>
    <w:p w14:paraId="6335EF2F" w14:textId="462AC172" w:rsidR="009909F2" w:rsidRDefault="00812F35">
      <w:pPr>
        <w:spacing w:after="0" w:line="240" w:lineRule="auto"/>
        <w:jc w:val="center"/>
        <w:rPr>
          <w:rFonts w:ascii="Times New Roman" w:hAnsi="Times New Roman"/>
          <w:b/>
          <w:spacing w:val="-4"/>
          <w:sz w:val="24"/>
        </w:rPr>
      </w:pPr>
      <w:r>
        <w:rPr>
          <w:rFonts w:ascii="Times New Roman" w:hAnsi="Times New Roman"/>
          <w:b/>
          <w:spacing w:val="-4"/>
          <w:sz w:val="24"/>
        </w:rPr>
        <w:t>Информационное сообщение о проведении</w:t>
      </w:r>
    </w:p>
    <w:p w14:paraId="2725D31D" w14:textId="17268E9B" w:rsidR="009909F2" w:rsidRDefault="00812F35">
      <w:pPr>
        <w:spacing w:after="0" w:line="240" w:lineRule="auto"/>
        <w:jc w:val="center"/>
        <w:rPr>
          <w:rFonts w:ascii="Times New Roman" w:hAnsi="Times New Roman"/>
          <w:b/>
          <w:spacing w:val="-4"/>
          <w:sz w:val="24"/>
        </w:rPr>
      </w:pPr>
      <w:r>
        <w:rPr>
          <w:rFonts w:ascii="Times New Roman" w:hAnsi="Times New Roman"/>
          <w:b/>
          <w:spacing w:val="-4"/>
          <w:sz w:val="24"/>
        </w:rPr>
        <w:t xml:space="preserve">аукциона в электронной форме по продаже муниципального имущества, составляющего казну </w:t>
      </w:r>
      <w:r w:rsidR="004D2E19">
        <w:rPr>
          <w:rFonts w:ascii="Times New Roman" w:hAnsi="Times New Roman"/>
          <w:b/>
          <w:spacing w:val="-4"/>
          <w:sz w:val="24"/>
        </w:rPr>
        <w:t xml:space="preserve">Кужмарского сельского поселения </w:t>
      </w:r>
      <w:r>
        <w:rPr>
          <w:rFonts w:ascii="Times New Roman" w:hAnsi="Times New Roman"/>
          <w:b/>
          <w:spacing w:val="-4"/>
          <w:sz w:val="24"/>
        </w:rPr>
        <w:t>Звениговского муниципального района</w:t>
      </w:r>
    </w:p>
    <w:p w14:paraId="7120CEBB" w14:textId="77777777" w:rsidR="009909F2" w:rsidRDefault="00812F35">
      <w:pPr>
        <w:spacing w:after="0" w:line="240" w:lineRule="auto"/>
        <w:jc w:val="center"/>
        <w:rPr>
          <w:rFonts w:ascii="Times New Roman" w:hAnsi="Times New Roman"/>
          <w:b/>
          <w:spacing w:val="-4"/>
          <w:sz w:val="24"/>
        </w:rPr>
      </w:pPr>
      <w:r>
        <w:rPr>
          <w:rFonts w:ascii="Times New Roman" w:hAnsi="Times New Roman"/>
          <w:b/>
          <w:spacing w:val="-4"/>
          <w:sz w:val="24"/>
        </w:rPr>
        <w:t>Республики Марий Эл</w:t>
      </w:r>
    </w:p>
    <w:p w14:paraId="12A7DBEA" w14:textId="77777777" w:rsidR="009909F2" w:rsidRDefault="009909F2">
      <w:pPr>
        <w:spacing w:after="0" w:line="240" w:lineRule="auto"/>
        <w:jc w:val="both"/>
        <w:rPr>
          <w:rFonts w:ascii="Times New Roman" w:hAnsi="Times New Roman"/>
          <w:sz w:val="24"/>
        </w:rPr>
      </w:pPr>
    </w:p>
    <w:p w14:paraId="4CAC5CC6" w14:textId="1A65DC88" w:rsidR="009909F2" w:rsidRDefault="004D2E19">
      <w:pPr>
        <w:spacing w:after="0" w:line="240" w:lineRule="auto"/>
        <w:ind w:firstLine="708"/>
        <w:jc w:val="both"/>
        <w:rPr>
          <w:rFonts w:ascii="Times New Roman" w:hAnsi="Times New Roman"/>
          <w:spacing w:val="-6"/>
          <w:sz w:val="24"/>
        </w:rPr>
      </w:pPr>
      <w:r>
        <w:rPr>
          <w:rFonts w:ascii="Times New Roman" w:hAnsi="Times New Roman"/>
          <w:spacing w:val="-6"/>
          <w:sz w:val="24"/>
        </w:rPr>
        <w:t>Кужмарская сельская а</w:t>
      </w:r>
      <w:r w:rsidR="00812F35">
        <w:rPr>
          <w:rFonts w:ascii="Times New Roman" w:hAnsi="Times New Roman"/>
          <w:spacing w:val="-6"/>
          <w:sz w:val="24"/>
        </w:rPr>
        <w:t>дминистрация Звениговского муниципального района Республики Марий Эл сообщает о проведении аукциона в электронной форме, открытом по составу участников  и по форме подачи предложений о цене (далее - аукцион) по продаже муниципального имущества, составляющего казну</w:t>
      </w:r>
      <w:r>
        <w:rPr>
          <w:rFonts w:ascii="Times New Roman" w:hAnsi="Times New Roman"/>
          <w:spacing w:val="-6"/>
          <w:sz w:val="24"/>
        </w:rPr>
        <w:t xml:space="preserve"> Кужмарского сельского поселения</w:t>
      </w:r>
      <w:r w:rsidR="00812F35">
        <w:rPr>
          <w:rFonts w:ascii="Times New Roman" w:hAnsi="Times New Roman"/>
          <w:spacing w:val="-6"/>
          <w:sz w:val="24"/>
        </w:rPr>
        <w:t xml:space="preserve"> Звениговского муниципального района Республики Марий Эл (далее - имущество), на универсальной торговой платформе АО «Сбербанк-АСТ» в торговой секции «Приватизация, аренда и продажа прав» </w:t>
      </w:r>
      <w:hyperlink r:id="rId7" w:history="1">
        <w:r w:rsidR="00812F35">
          <w:rPr>
            <w:rFonts w:ascii="Times New Roman" w:hAnsi="Times New Roman"/>
            <w:spacing w:val="-6"/>
            <w:sz w:val="24"/>
          </w:rPr>
          <w:t>http://utp.sberbank-ast.ru</w:t>
        </w:r>
      </w:hyperlink>
      <w:r w:rsidR="00812F35">
        <w:rPr>
          <w:rFonts w:ascii="Times New Roman" w:hAnsi="Times New Roman"/>
          <w:spacing w:val="-6"/>
          <w:sz w:val="24"/>
        </w:rPr>
        <w:t>.</w:t>
      </w:r>
    </w:p>
    <w:p w14:paraId="0B6FFDB0" w14:textId="77777777" w:rsidR="009909F2" w:rsidRDefault="009909F2">
      <w:pPr>
        <w:spacing w:after="0" w:line="240" w:lineRule="auto"/>
        <w:jc w:val="both"/>
        <w:rPr>
          <w:rFonts w:ascii="Times New Roman" w:hAnsi="Times New Roman"/>
          <w:spacing w:val="-6"/>
          <w:sz w:val="24"/>
        </w:rPr>
      </w:pPr>
    </w:p>
    <w:p w14:paraId="6263EFAC"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1. Информация об аукционе, имуществе (лоте), сроках проведения</w:t>
      </w:r>
    </w:p>
    <w:p w14:paraId="2EEE962B"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1.1 Основание проведения аукциона:</w:t>
      </w:r>
    </w:p>
    <w:p w14:paraId="1203ACB1"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pacing w:val="-6"/>
          <w:sz w:val="24"/>
        </w:rPr>
        <w:t>Гражданский кодекс Российской Федерации;</w:t>
      </w:r>
    </w:p>
    <w:p w14:paraId="3204B734"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pacing w:val="-6"/>
          <w:sz w:val="24"/>
        </w:rPr>
        <w:t>Федеральный закон от 21 декабря 2001 г. № 178-ФЗ «О приватизации государственного и муниципального имущества» (далее - Закон о приватизации);</w:t>
      </w:r>
    </w:p>
    <w:p w14:paraId="79F50281"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pacing w:val="-6"/>
          <w:sz w:val="24"/>
        </w:rPr>
        <w:t>Положение об организации и проведении продажи государственного или муниципального имущества в электронной форме, утвержденное постановлением Правительства Российской Федерации от 27 августа 2012 г. № 860 (далее - Положение об организации и проведении продажи);</w:t>
      </w:r>
    </w:p>
    <w:p w14:paraId="476E0D0B" w14:textId="19C99909" w:rsidR="009909F2" w:rsidRDefault="00812F35">
      <w:pPr>
        <w:spacing w:after="0" w:line="240" w:lineRule="auto"/>
        <w:ind w:firstLine="708"/>
        <w:jc w:val="both"/>
        <w:rPr>
          <w:rFonts w:ascii="Times New Roman" w:hAnsi="Times New Roman"/>
          <w:spacing w:val="-6"/>
          <w:sz w:val="24"/>
        </w:rPr>
      </w:pPr>
      <w:r>
        <w:rPr>
          <w:rFonts w:ascii="Times New Roman" w:hAnsi="Times New Roman"/>
          <w:sz w:val="24"/>
        </w:rPr>
        <w:t xml:space="preserve">Прогнозный план приватизации муниципального имущества </w:t>
      </w:r>
      <w:r w:rsidR="004D2E19">
        <w:rPr>
          <w:rFonts w:ascii="Times New Roman" w:hAnsi="Times New Roman"/>
          <w:sz w:val="24"/>
        </w:rPr>
        <w:t>Кужмарского сельского поселения</w:t>
      </w:r>
      <w:r>
        <w:rPr>
          <w:rFonts w:ascii="Times New Roman" w:hAnsi="Times New Roman"/>
          <w:sz w:val="24"/>
        </w:rPr>
        <w:t xml:space="preserve"> на 2023 год, утвержденный решением Собрания депутатов </w:t>
      </w:r>
      <w:r w:rsidR="004D2E19">
        <w:rPr>
          <w:rFonts w:ascii="Times New Roman" w:hAnsi="Times New Roman"/>
          <w:sz w:val="24"/>
        </w:rPr>
        <w:t>Кужмарского сельского поселения</w:t>
      </w:r>
      <w:r>
        <w:rPr>
          <w:rFonts w:ascii="Times New Roman" w:hAnsi="Times New Roman"/>
          <w:sz w:val="24"/>
        </w:rPr>
        <w:t xml:space="preserve"> от </w:t>
      </w:r>
      <w:r w:rsidR="004D2E19">
        <w:rPr>
          <w:rFonts w:ascii="Times New Roman" w:hAnsi="Times New Roman"/>
          <w:sz w:val="24"/>
        </w:rPr>
        <w:t>22</w:t>
      </w:r>
      <w:r>
        <w:rPr>
          <w:rFonts w:ascii="Times New Roman" w:hAnsi="Times New Roman"/>
          <w:sz w:val="24"/>
        </w:rPr>
        <w:t xml:space="preserve"> декабря 2022 г. № </w:t>
      </w:r>
      <w:r w:rsidR="004D2E19">
        <w:rPr>
          <w:rFonts w:ascii="Times New Roman" w:hAnsi="Times New Roman"/>
          <w:sz w:val="24"/>
        </w:rPr>
        <w:t>243</w:t>
      </w:r>
      <w:r>
        <w:rPr>
          <w:rFonts w:ascii="Times New Roman" w:hAnsi="Times New Roman"/>
          <w:spacing w:val="-6"/>
          <w:sz w:val="24"/>
        </w:rPr>
        <w:t>;</w:t>
      </w:r>
    </w:p>
    <w:p w14:paraId="1D9FC32D" w14:textId="2BB3D9B6" w:rsidR="009909F2" w:rsidRDefault="00812F35" w:rsidP="004D2E19">
      <w:pPr>
        <w:spacing w:after="0" w:line="240" w:lineRule="auto"/>
        <w:ind w:firstLine="708"/>
        <w:jc w:val="both"/>
        <w:rPr>
          <w:rFonts w:ascii="Times New Roman" w:hAnsi="Times New Roman"/>
          <w:spacing w:val="-6"/>
          <w:sz w:val="24"/>
        </w:rPr>
      </w:pPr>
      <w:r>
        <w:rPr>
          <w:rFonts w:ascii="Times New Roman" w:hAnsi="Times New Roman"/>
          <w:spacing w:val="-6"/>
          <w:sz w:val="24"/>
        </w:rPr>
        <w:t>постановлени</w:t>
      </w:r>
      <w:r w:rsidR="004D2E19">
        <w:rPr>
          <w:rFonts w:ascii="Times New Roman" w:hAnsi="Times New Roman"/>
          <w:spacing w:val="-6"/>
          <w:sz w:val="24"/>
        </w:rPr>
        <w:t>е</w:t>
      </w:r>
      <w:r>
        <w:rPr>
          <w:rFonts w:ascii="Times New Roman" w:hAnsi="Times New Roman"/>
          <w:spacing w:val="-6"/>
          <w:sz w:val="24"/>
        </w:rPr>
        <w:t xml:space="preserve"> </w:t>
      </w:r>
      <w:r w:rsidR="004D2E19">
        <w:rPr>
          <w:rFonts w:ascii="Times New Roman" w:hAnsi="Times New Roman"/>
          <w:spacing w:val="-6"/>
          <w:sz w:val="24"/>
        </w:rPr>
        <w:t>Кужмарской сельской администрации от 26 мая 2023 года № 94</w:t>
      </w:r>
      <w:r>
        <w:rPr>
          <w:rFonts w:ascii="Times New Roman" w:hAnsi="Times New Roman"/>
          <w:spacing w:val="-6"/>
          <w:sz w:val="24"/>
        </w:rPr>
        <w:t xml:space="preserve"> «Об условиях приватизации муниципального имущества, составляющего казну </w:t>
      </w:r>
      <w:r w:rsidR="004D2E19">
        <w:rPr>
          <w:rFonts w:ascii="Times New Roman" w:hAnsi="Times New Roman"/>
          <w:spacing w:val="-6"/>
          <w:sz w:val="24"/>
        </w:rPr>
        <w:t xml:space="preserve">Кужмарского сельского поселения </w:t>
      </w:r>
      <w:r>
        <w:rPr>
          <w:rFonts w:ascii="Times New Roman" w:hAnsi="Times New Roman"/>
          <w:spacing w:val="-6"/>
          <w:sz w:val="24"/>
        </w:rPr>
        <w:t>Звениговского муниципального района Республики Марий Эл»;</w:t>
      </w:r>
    </w:p>
    <w:p w14:paraId="08E7BB9E" w14:textId="253F149B"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t>1.2. Собственник имущества</w:t>
      </w:r>
      <w:r>
        <w:rPr>
          <w:rFonts w:ascii="Times New Roman" w:hAnsi="Times New Roman"/>
          <w:spacing w:val="-6"/>
          <w:sz w:val="24"/>
        </w:rPr>
        <w:t xml:space="preserve"> – </w:t>
      </w:r>
      <w:r w:rsidR="004D2E19">
        <w:rPr>
          <w:rFonts w:ascii="Times New Roman" w:hAnsi="Times New Roman"/>
          <w:spacing w:val="-6"/>
          <w:sz w:val="24"/>
        </w:rPr>
        <w:t xml:space="preserve">Кужмарское сельское поселение </w:t>
      </w:r>
      <w:r>
        <w:rPr>
          <w:rFonts w:ascii="Times New Roman" w:hAnsi="Times New Roman"/>
          <w:spacing w:val="-6"/>
          <w:sz w:val="24"/>
        </w:rPr>
        <w:t>Звениговский муниципальный район Республики Марий Эл.</w:t>
      </w:r>
    </w:p>
    <w:p w14:paraId="3D155545" w14:textId="7B42DD8A"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t>1.3.</w:t>
      </w:r>
      <w:r>
        <w:rPr>
          <w:rFonts w:ascii="Times New Roman" w:hAnsi="Times New Roman"/>
          <w:spacing w:val="-6"/>
          <w:sz w:val="24"/>
        </w:rPr>
        <w:t> </w:t>
      </w:r>
      <w:r>
        <w:rPr>
          <w:rFonts w:ascii="Times New Roman" w:hAnsi="Times New Roman"/>
          <w:b/>
          <w:spacing w:val="-6"/>
          <w:sz w:val="24"/>
        </w:rPr>
        <w:t>Информация о продавце имущества</w:t>
      </w:r>
      <w:r>
        <w:rPr>
          <w:rFonts w:ascii="Times New Roman" w:hAnsi="Times New Roman"/>
          <w:spacing w:val="-6"/>
          <w:sz w:val="24"/>
        </w:rPr>
        <w:t xml:space="preserve"> – </w:t>
      </w:r>
      <w:r w:rsidR="004D2E19">
        <w:rPr>
          <w:rFonts w:ascii="Times New Roman" w:hAnsi="Times New Roman"/>
          <w:spacing w:val="-6"/>
          <w:sz w:val="24"/>
        </w:rPr>
        <w:t>Кужмарская сельская а</w:t>
      </w:r>
      <w:r>
        <w:rPr>
          <w:rFonts w:ascii="Times New Roman" w:hAnsi="Times New Roman"/>
          <w:spacing w:val="-6"/>
          <w:sz w:val="24"/>
        </w:rPr>
        <w:t>дминистрация Звениговского муниципального района Республики Марий Эл, юридический и фактический (почтовый) адрес: 4250</w:t>
      </w:r>
      <w:r w:rsidR="004D2E19">
        <w:rPr>
          <w:rFonts w:ascii="Times New Roman" w:hAnsi="Times New Roman"/>
          <w:spacing w:val="-6"/>
          <w:sz w:val="24"/>
        </w:rPr>
        <w:t>73</w:t>
      </w:r>
      <w:r>
        <w:rPr>
          <w:rFonts w:ascii="Times New Roman" w:hAnsi="Times New Roman"/>
          <w:spacing w:val="-6"/>
          <w:sz w:val="24"/>
        </w:rPr>
        <w:t xml:space="preserve">, Республика Марий Эл, Звениговский район, </w:t>
      </w:r>
      <w:r w:rsidR="004D2E19">
        <w:rPr>
          <w:rFonts w:ascii="Times New Roman" w:hAnsi="Times New Roman"/>
          <w:spacing w:val="-6"/>
          <w:sz w:val="24"/>
        </w:rPr>
        <w:t>с.Кужмара, ул. Центральная, д.3</w:t>
      </w:r>
      <w:r>
        <w:rPr>
          <w:rFonts w:ascii="Times New Roman" w:hAnsi="Times New Roman"/>
          <w:spacing w:val="-6"/>
          <w:sz w:val="24"/>
        </w:rPr>
        <w:t xml:space="preserve">, E-mail: </w:t>
      </w:r>
      <w:hyperlink r:id="rId8" w:history="1">
        <w:r w:rsidR="004D2E19" w:rsidRPr="00E813A7">
          <w:rPr>
            <w:rStyle w:val="a6"/>
            <w:rFonts w:ascii="Times New Roman" w:hAnsi="Times New Roman"/>
            <w:spacing w:val="-6"/>
            <w:sz w:val="24"/>
            <w:lang w:val="en-US"/>
          </w:rPr>
          <w:t>poselenie</w:t>
        </w:r>
        <w:r w:rsidR="004D2E19" w:rsidRPr="00E813A7">
          <w:rPr>
            <w:rStyle w:val="a6"/>
            <w:rFonts w:ascii="Times New Roman" w:hAnsi="Times New Roman"/>
            <w:spacing w:val="-6"/>
            <w:sz w:val="24"/>
          </w:rPr>
          <w:t>1@</w:t>
        </w:r>
        <w:r w:rsidR="004D2E19" w:rsidRPr="00E813A7">
          <w:rPr>
            <w:rStyle w:val="a6"/>
            <w:rFonts w:ascii="Times New Roman" w:hAnsi="Times New Roman"/>
            <w:spacing w:val="-6"/>
            <w:sz w:val="24"/>
            <w:lang w:val="en-US"/>
          </w:rPr>
          <w:t>mail</w:t>
        </w:r>
        <w:r w:rsidR="004D2E19" w:rsidRPr="00E813A7">
          <w:rPr>
            <w:rStyle w:val="a6"/>
            <w:rFonts w:ascii="Times New Roman" w:hAnsi="Times New Roman"/>
            <w:spacing w:val="-6"/>
            <w:sz w:val="24"/>
          </w:rPr>
          <w:t>.</w:t>
        </w:r>
        <w:r w:rsidR="004D2E19" w:rsidRPr="00E813A7">
          <w:rPr>
            <w:rStyle w:val="a6"/>
            <w:rFonts w:ascii="Times New Roman" w:hAnsi="Times New Roman"/>
            <w:spacing w:val="-6"/>
            <w:sz w:val="24"/>
            <w:lang w:val="en-US"/>
          </w:rPr>
          <w:t>ru</w:t>
        </w:r>
      </w:hyperlink>
      <w:r>
        <w:rPr>
          <w:rFonts w:ascii="Times New Roman" w:hAnsi="Times New Roman"/>
          <w:spacing w:val="-6"/>
          <w:sz w:val="24"/>
        </w:rPr>
        <w:t xml:space="preserve">, телефоны: 8 (83645) </w:t>
      </w:r>
      <w:r w:rsidR="004D2E19">
        <w:rPr>
          <w:rFonts w:ascii="Times New Roman" w:hAnsi="Times New Roman"/>
          <w:spacing w:val="-6"/>
          <w:sz w:val="24"/>
        </w:rPr>
        <w:t>6</w:t>
      </w:r>
      <w:r>
        <w:rPr>
          <w:rFonts w:ascii="Times New Roman" w:hAnsi="Times New Roman"/>
          <w:spacing w:val="-6"/>
          <w:sz w:val="24"/>
        </w:rPr>
        <w:t>-</w:t>
      </w:r>
      <w:r w:rsidR="004D2E19">
        <w:rPr>
          <w:rFonts w:ascii="Times New Roman" w:hAnsi="Times New Roman"/>
          <w:spacing w:val="-6"/>
          <w:sz w:val="24"/>
        </w:rPr>
        <w:t>31</w:t>
      </w:r>
      <w:r>
        <w:rPr>
          <w:rFonts w:ascii="Times New Roman" w:hAnsi="Times New Roman"/>
          <w:spacing w:val="-6"/>
          <w:sz w:val="24"/>
        </w:rPr>
        <w:t>-</w:t>
      </w:r>
      <w:r w:rsidR="004D2E19">
        <w:rPr>
          <w:rFonts w:ascii="Times New Roman" w:hAnsi="Times New Roman"/>
          <w:spacing w:val="-6"/>
          <w:sz w:val="24"/>
        </w:rPr>
        <w:t>43</w:t>
      </w:r>
      <w:r>
        <w:rPr>
          <w:rFonts w:ascii="Times New Roman" w:hAnsi="Times New Roman"/>
          <w:spacing w:val="-6"/>
          <w:sz w:val="24"/>
        </w:rPr>
        <w:t xml:space="preserve">, (далее - продавец). Режим работы с 8 час. 00 мин. до 17 час. 00 мин., перерыв с 12 час.00 мин. до 13 час. 00 мин. (время московское), выходные суббота, воскресенье. Сайт </w:t>
      </w:r>
      <w:hyperlink r:id="rId9" w:history="1">
        <w:r>
          <w:rPr>
            <w:rStyle w:val="a6"/>
            <w:rFonts w:ascii="Times New Roman" w:hAnsi="Times New Roman"/>
            <w:color w:val="000000"/>
            <w:spacing w:val="-6"/>
            <w:sz w:val="24"/>
          </w:rPr>
          <w:t>http://admzven.ru/</w:t>
        </w:r>
      </w:hyperlink>
      <w:r>
        <w:rPr>
          <w:rFonts w:ascii="Times New Roman" w:hAnsi="Times New Roman"/>
          <w:spacing w:val="-6"/>
          <w:sz w:val="24"/>
        </w:rPr>
        <w:t>.</w:t>
      </w:r>
    </w:p>
    <w:p w14:paraId="76750CBB"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t>1.4</w:t>
      </w:r>
      <w:r>
        <w:rPr>
          <w:rFonts w:ascii="Times New Roman" w:hAnsi="Times New Roman"/>
          <w:spacing w:val="-6"/>
          <w:sz w:val="24"/>
        </w:rPr>
        <w:t>. </w:t>
      </w:r>
      <w:r>
        <w:rPr>
          <w:rFonts w:ascii="Times New Roman" w:hAnsi="Times New Roman"/>
          <w:b/>
          <w:spacing w:val="-6"/>
          <w:sz w:val="24"/>
        </w:rPr>
        <w:t>Информация об операторе электронной площадки</w:t>
      </w:r>
      <w:r>
        <w:rPr>
          <w:rFonts w:ascii="Times New Roman" w:hAnsi="Times New Roman"/>
          <w:spacing w:val="-6"/>
          <w:sz w:val="24"/>
        </w:rPr>
        <w:t xml:space="preserve"> - АО «Сбербанк - АСТ» </w:t>
      </w:r>
      <w:hyperlink r:id="rId10" w:history="1">
        <w:r>
          <w:rPr>
            <w:rStyle w:val="a6"/>
            <w:rFonts w:ascii="Times New Roman" w:hAnsi="Times New Roman"/>
            <w:color w:val="000000"/>
            <w:spacing w:val="-6"/>
            <w:sz w:val="24"/>
          </w:rPr>
          <w:t>https://www.sberbank-ast.ru</w:t>
        </w:r>
      </w:hyperlink>
      <w:r>
        <w:rPr>
          <w:rFonts w:ascii="Times New Roman" w:hAnsi="Times New Roman"/>
          <w:spacing w:val="-6"/>
          <w:sz w:val="24"/>
        </w:rPr>
        <w:t xml:space="preserve">, юридический адрес: 119435, г. Москва, пер. Большой Саввинский, д. 12, стр. 9, эт. 1, пом I, комн. 2, фактический (почтовый) адрес: 119435, г. Москва, Большой Саввинский пер., дом 12, стр. 9, E-mail: </w:t>
      </w:r>
      <w:hyperlink r:id="rId11" w:history="1">
        <w:r>
          <w:rPr>
            <w:rStyle w:val="a6"/>
            <w:rFonts w:ascii="Times New Roman" w:hAnsi="Times New Roman"/>
            <w:color w:val="000000"/>
            <w:spacing w:val="-6"/>
            <w:sz w:val="24"/>
          </w:rPr>
          <w:t>property@sberbank-ast.ru</w:t>
        </w:r>
      </w:hyperlink>
      <w:r>
        <w:rPr>
          <w:rFonts w:ascii="Times New Roman" w:hAnsi="Times New Roman"/>
          <w:spacing w:val="-6"/>
          <w:sz w:val="24"/>
        </w:rPr>
        <w:t>, телефоны: 8 (495) 787-29-97, 8 (495) 787-29-99 (далее - оператор электронной площадки).</w:t>
      </w:r>
    </w:p>
    <w:p w14:paraId="03766BE1" w14:textId="77777777" w:rsidR="009909F2" w:rsidRDefault="00812F35">
      <w:pPr>
        <w:widowControl w:val="0"/>
        <w:spacing w:after="0" w:line="240" w:lineRule="auto"/>
        <w:ind w:firstLine="708"/>
        <w:jc w:val="both"/>
        <w:rPr>
          <w:rFonts w:ascii="Times New Roman" w:hAnsi="Times New Roman"/>
          <w:b/>
          <w:spacing w:val="-6"/>
          <w:sz w:val="24"/>
        </w:rPr>
      </w:pPr>
      <w:r>
        <w:rPr>
          <w:rFonts w:ascii="Times New Roman" w:hAnsi="Times New Roman"/>
          <w:b/>
          <w:spacing w:val="-6"/>
          <w:sz w:val="24"/>
        </w:rPr>
        <w:t>1.5. Место проведения аукциона в электронной форме:</w:t>
      </w:r>
      <w:r>
        <w:rPr>
          <w:rFonts w:ascii="Times New Roman" w:hAnsi="Times New Roman"/>
          <w:spacing w:val="-6"/>
          <w:sz w:val="24"/>
        </w:rPr>
        <w:t xml:space="preserve"> электронная площадка</w:t>
      </w:r>
      <w:r>
        <w:rPr>
          <w:rFonts w:ascii="Times New Roman" w:hAnsi="Times New Roman"/>
          <w:b/>
          <w:spacing w:val="-6"/>
          <w:sz w:val="24"/>
        </w:rPr>
        <w:t xml:space="preserve"> -</w:t>
      </w:r>
      <w:r>
        <w:rPr>
          <w:rFonts w:ascii="Times New Roman" w:hAnsi="Times New Roman"/>
          <w:spacing w:val="-6"/>
          <w:sz w:val="24"/>
        </w:rPr>
        <w:t xml:space="preserve">универсальная торговая платформа АО «Сбербанк-АСТ» в торговой секции «Приватизация, аренда и продажа прав» </w:t>
      </w:r>
      <w:hyperlink r:id="rId12" w:history="1">
        <w:r>
          <w:rPr>
            <w:rFonts w:ascii="Times New Roman" w:hAnsi="Times New Roman"/>
            <w:spacing w:val="-6"/>
            <w:sz w:val="24"/>
          </w:rPr>
          <w:t>http://utp.sberbank-ast.ru</w:t>
        </w:r>
      </w:hyperlink>
      <w:r>
        <w:rPr>
          <w:rFonts w:ascii="Times New Roman" w:hAnsi="Times New Roman"/>
          <w:spacing w:val="-6"/>
          <w:sz w:val="24"/>
        </w:rPr>
        <w:t xml:space="preserve"> (далее - электронная площадка).</w:t>
      </w:r>
    </w:p>
    <w:p w14:paraId="711559A6" w14:textId="77777777" w:rsidR="009909F2" w:rsidRDefault="00812F35">
      <w:pPr>
        <w:widowControl w:val="0"/>
        <w:spacing w:after="0" w:line="240" w:lineRule="auto"/>
        <w:ind w:firstLine="708"/>
        <w:jc w:val="both"/>
        <w:rPr>
          <w:rFonts w:ascii="Times New Roman" w:hAnsi="Times New Roman"/>
          <w:spacing w:val="-6"/>
          <w:sz w:val="24"/>
        </w:rPr>
      </w:pPr>
      <w:r>
        <w:rPr>
          <w:rFonts w:ascii="Times New Roman" w:hAnsi="Times New Roman"/>
          <w:b/>
          <w:spacing w:val="-6"/>
          <w:sz w:val="24"/>
        </w:rPr>
        <w:t>1.6. Способ приватизации (форма подачи предложений о цене)</w:t>
      </w:r>
      <w:r>
        <w:rPr>
          <w:rFonts w:ascii="Times New Roman" w:hAnsi="Times New Roman"/>
          <w:spacing w:val="-6"/>
          <w:sz w:val="24"/>
        </w:rPr>
        <w:t xml:space="preserve"> - продажа муниципального имущества на аукционе в электронной форме, открытом по составу участников и по форме подачи предложений о цене.</w:t>
      </w:r>
    </w:p>
    <w:p w14:paraId="5B1D1703"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1.7. Место, сроки подачи (приема) заявок, определения участников и подведения итогов аукциона (проведения аукциона)</w:t>
      </w:r>
      <w:r>
        <w:rPr>
          <w:rFonts w:ascii="Times New Roman" w:hAnsi="Times New Roman"/>
          <w:spacing w:val="-6"/>
          <w:sz w:val="24"/>
        </w:rPr>
        <w:t xml:space="preserve"> (указанное в настоящем информационном сообщении время московское, при исчислении сроков, указанных в настоящем информационном сообщении, принимается время сервера электронной площадки):</w:t>
      </w:r>
    </w:p>
    <w:p w14:paraId="0608A28A" w14:textId="79179812"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t>дата, время и место начала приема заявок на участие в аукционе</w:t>
      </w:r>
      <w:r>
        <w:rPr>
          <w:rFonts w:ascii="Times New Roman" w:hAnsi="Times New Roman"/>
          <w:spacing w:val="-6"/>
          <w:sz w:val="24"/>
        </w:rPr>
        <w:t xml:space="preserve"> – 0</w:t>
      </w:r>
      <w:r w:rsidR="004D2E19">
        <w:rPr>
          <w:rFonts w:ascii="Times New Roman" w:hAnsi="Times New Roman"/>
          <w:spacing w:val="-6"/>
          <w:sz w:val="24"/>
        </w:rPr>
        <w:t>2</w:t>
      </w:r>
      <w:r>
        <w:rPr>
          <w:rFonts w:ascii="Times New Roman" w:hAnsi="Times New Roman"/>
          <w:spacing w:val="-6"/>
          <w:sz w:val="24"/>
        </w:rPr>
        <w:t xml:space="preserve"> </w:t>
      </w:r>
      <w:r w:rsidR="004D2E19">
        <w:rPr>
          <w:rFonts w:ascii="Times New Roman" w:hAnsi="Times New Roman"/>
          <w:spacing w:val="-6"/>
          <w:sz w:val="24"/>
        </w:rPr>
        <w:t>июн</w:t>
      </w:r>
      <w:r>
        <w:rPr>
          <w:rFonts w:ascii="Times New Roman" w:hAnsi="Times New Roman"/>
          <w:spacing w:val="-6"/>
          <w:sz w:val="24"/>
        </w:rPr>
        <w:t xml:space="preserve">я 2023 г. с 8 час. 00 мин. (время московское) на электронной площадке </w:t>
      </w:r>
      <w:hyperlink r:id="rId13" w:history="1">
        <w:r>
          <w:rPr>
            <w:rFonts w:ascii="Times New Roman" w:hAnsi="Times New Roman"/>
            <w:spacing w:val="-6"/>
            <w:sz w:val="24"/>
          </w:rPr>
          <w:t>http://utp.sberbank-ast.ru</w:t>
        </w:r>
      </w:hyperlink>
      <w:r>
        <w:rPr>
          <w:rFonts w:ascii="Times New Roman" w:hAnsi="Times New Roman"/>
          <w:spacing w:val="-6"/>
          <w:sz w:val="24"/>
        </w:rPr>
        <w:t>;</w:t>
      </w:r>
    </w:p>
    <w:p w14:paraId="14503072" w14:textId="39D0D848"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lastRenderedPageBreak/>
        <w:t>дата, время и место окончания приема заявок на участие в аукционе</w:t>
      </w:r>
      <w:r>
        <w:rPr>
          <w:rFonts w:ascii="Times New Roman" w:hAnsi="Times New Roman"/>
          <w:spacing w:val="-6"/>
          <w:sz w:val="24"/>
        </w:rPr>
        <w:t xml:space="preserve"> -  </w:t>
      </w:r>
      <w:r w:rsidR="004D2E19">
        <w:rPr>
          <w:rFonts w:ascii="Times New Roman" w:hAnsi="Times New Roman"/>
          <w:spacing w:val="-6"/>
          <w:sz w:val="24"/>
        </w:rPr>
        <w:t>27</w:t>
      </w:r>
      <w:r>
        <w:rPr>
          <w:rFonts w:ascii="Times New Roman" w:hAnsi="Times New Roman"/>
          <w:spacing w:val="-6"/>
          <w:sz w:val="24"/>
        </w:rPr>
        <w:t xml:space="preserve"> </w:t>
      </w:r>
      <w:r w:rsidR="004D2E19">
        <w:rPr>
          <w:rFonts w:ascii="Times New Roman" w:hAnsi="Times New Roman"/>
          <w:spacing w:val="-6"/>
          <w:sz w:val="24"/>
        </w:rPr>
        <w:t>июн</w:t>
      </w:r>
      <w:r>
        <w:rPr>
          <w:rFonts w:ascii="Times New Roman" w:hAnsi="Times New Roman"/>
          <w:spacing w:val="-6"/>
          <w:sz w:val="24"/>
        </w:rPr>
        <w:t>я 2023 г. в 17 час. 00 мин. (время московское) на электронной площадке http://utp.sberbank-ast.ru;</w:t>
      </w:r>
    </w:p>
    <w:p w14:paraId="635F549D" w14:textId="491A494B" w:rsidR="009909F2" w:rsidRDefault="00812F35">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дата определения участников аукциона</w:t>
      </w:r>
      <w:r>
        <w:rPr>
          <w:rFonts w:ascii="Times New Roman" w:hAnsi="Times New Roman"/>
          <w:spacing w:val="-6"/>
          <w:sz w:val="24"/>
        </w:rPr>
        <w:t xml:space="preserve"> – 0</w:t>
      </w:r>
      <w:r w:rsidR="004D2E19">
        <w:rPr>
          <w:rFonts w:ascii="Times New Roman" w:hAnsi="Times New Roman"/>
          <w:spacing w:val="-6"/>
          <w:sz w:val="24"/>
        </w:rPr>
        <w:t>3</w:t>
      </w:r>
      <w:r>
        <w:rPr>
          <w:rFonts w:ascii="Times New Roman" w:hAnsi="Times New Roman"/>
          <w:spacing w:val="-6"/>
          <w:sz w:val="24"/>
        </w:rPr>
        <w:t xml:space="preserve"> ию</w:t>
      </w:r>
      <w:r w:rsidR="004D2E19">
        <w:rPr>
          <w:rFonts w:ascii="Times New Roman" w:hAnsi="Times New Roman"/>
          <w:spacing w:val="-6"/>
          <w:sz w:val="24"/>
        </w:rPr>
        <w:t>л</w:t>
      </w:r>
      <w:r>
        <w:rPr>
          <w:rFonts w:ascii="Times New Roman" w:hAnsi="Times New Roman"/>
          <w:spacing w:val="-6"/>
          <w:sz w:val="24"/>
        </w:rPr>
        <w:t>я 2023 г.;</w:t>
      </w:r>
    </w:p>
    <w:p w14:paraId="5B3DE4A6" w14:textId="50E80C3C"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t xml:space="preserve">дата, время и место проведения аукциона </w:t>
      </w:r>
      <w:r>
        <w:rPr>
          <w:rFonts w:ascii="Times New Roman" w:hAnsi="Times New Roman"/>
          <w:spacing w:val="-6"/>
          <w:sz w:val="24"/>
        </w:rPr>
        <w:t>(начала приема предложений от участников аукциона) – 0</w:t>
      </w:r>
      <w:r w:rsidR="004D2E19">
        <w:rPr>
          <w:rFonts w:ascii="Times New Roman" w:hAnsi="Times New Roman"/>
          <w:spacing w:val="-6"/>
          <w:sz w:val="24"/>
        </w:rPr>
        <w:t>5</w:t>
      </w:r>
      <w:r>
        <w:rPr>
          <w:rFonts w:ascii="Times New Roman" w:hAnsi="Times New Roman"/>
          <w:spacing w:val="-6"/>
          <w:sz w:val="24"/>
        </w:rPr>
        <w:t xml:space="preserve"> ию</w:t>
      </w:r>
      <w:r w:rsidR="004D2E19">
        <w:rPr>
          <w:rFonts w:ascii="Times New Roman" w:hAnsi="Times New Roman"/>
          <w:spacing w:val="-6"/>
          <w:sz w:val="24"/>
        </w:rPr>
        <w:t>л</w:t>
      </w:r>
      <w:r>
        <w:rPr>
          <w:rFonts w:ascii="Times New Roman" w:hAnsi="Times New Roman"/>
          <w:spacing w:val="-6"/>
          <w:sz w:val="24"/>
        </w:rPr>
        <w:t xml:space="preserve">я 2023 г. в </w:t>
      </w:r>
      <w:r w:rsidR="004D2E19">
        <w:rPr>
          <w:rFonts w:ascii="Times New Roman" w:hAnsi="Times New Roman"/>
          <w:spacing w:val="-6"/>
          <w:sz w:val="24"/>
        </w:rPr>
        <w:t>10</w:t>
      </w:r>
      <w:r>
        <w:rPr>
          <w:rFonts w:ascii="Times New Roman" w:hAnsi="Times New Roman"/>
          <w:spacing w:val="-6"/>
          <w:sz w:val="24"/>
        </w:rPr>
        <w:t> час. 00 мин. (время московское) на электронной площадке http://utp.sberbank-ast.ru;</w:t>
      </w:r>
    </w:p>
    <w:p w14:paraId="7079976F" w14:textId="79BFC465" w:rsidR="009909F2" w:rsidRDefault="00812F35">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подведение итогов аукциона:</w:t>
      </w:r>
      <w:r>
        <w:rPr>
          <w:rFonts w:ascii="Times New Roman" w:hAnsi="Times New Roman"/>
          <w:spacing w:val="-6"/>
          <w:sz w:val="24"/>
        </w:rPr>
        <w:t xml:space="preserve"> 0</w:t>
      </w:r>
      <w:r w:rsidR="004D2E19">
        <w:rPr>
          <w:rFonts w:ascii="Times New Roman" w:hAnsi="Times New Roman"/>
          <w:spacing w:val="-6"/>
          <w:sz w:val="24"/>
        </w:rPr>
        <w:t>5</w:t>
      </w:r>
      <w:r>
        <w:rPr>
          <w:rFonts w:ascii="Times New Roman" w:hAnsi="Times New Roman"/>
          <w:spacing w:val="-6"/>
          <w:sz w:val="24"/>
        </w:rPr>
        <w:t xml:space="preserve"> ию</w:t>
      </w:r>
      <w:r w:rsidR="004D2E19">
        <w:rPr>
          <w:rFonts w:ascii="Times New Roman" w:hAnsi="Times New Roman"/>
          <w:spacing w:val="-6"/>
          <w:sz w:val="24"/>
        </w:rPr>
        <w:t>л</w:t>
      </w:r>
      <w:r>
        <w:rPr>
          <w:rFonts w:ascii="Times New Roman" w:hAnsi="Times New Roman"/>
          <w:spacing w:val="-6"/>
          <w:sz w:val="24"/>
        </w:rPr>
        <w:t>я 2023 г. по адресу: 4250</w:t>
      </w:r>
      <w:r w:rsidR="004D2E19">
        <w:rPr>
          <w:rFonts w:ascii="Times New Roman" w:hAnsi="Times New Roman"/>
          <w:spacing w:val="-6"/>
          <w:sz w:val="24"/>
        </w:rPr>
        <w:t>73</w:t>
      </w:r>
      <w:r>
        <w:rPr>
          <w:rFonts w:ascii="Times New Roman" w:hAnsi="Times New Roman"/>
          <w:spacing w:val="-6"/>
          <w:sz w:val="24"/>
        </w:rPr>
        <w:t>, Республика Марий Эл, Звениговский район</w:t>
      </w:r>
      <w:r w:rsidR="004D2E19">
        <w:rPr>
          <w:rFonts w:ascii="Times New Roman" w:hAnsi="Times New Roman"/>
          <w:spacing w:val="-6"/>
          <w:sz w:val="24"/>
        </w:rPr>
        <w:t>, с.Кужмара, ул. Центральная, д.3</w:t>
      </w:r>
      <w:r>
        <w:rPr>
          <w:rFonts w:ascii="Times New Roman" w:hAnsi="Times New Roman"/>
          <w:spacing w:val="-6"/>
          <w:sz w:val="24"/>
        </w:rPr>
        <w:t xml:space="preserve">, каб. </w:t>
      </w:r>
      <w:r w:rsidR="004D2E19">
        <w:rPr>
          <w:rFonts w:ascii="Times New Roman" w:hAnsi="Times New Roman"/>
          <w:spacing w:val="-6"/>
          <w:sz w:val="24"/>
        </w:rPr>
        <w:t>3</w:t>
      </w:r>
      <w:r>
        <w:rPr>
          <w:rFonts w:ascii="Times New Roman" w:hAnsi="Times New Roman"/>
          <w:spacing w:val="-6"/>
          <w:sz w:val="24"/>
        </w:rPr>
        <w:t xml:space="preserve"> (процедура аукциона считается завершенной со времени подписания протокола об итогах аукциона).</w:t>
      </w:r>
    </w:p>
    <w:p w14:paraId="03B36315" w14:textId="4CDE4609" w:rsidR="009909F2" w:rsidRDefault="00812F35">
      <w:pPr>
        <w:tabs>
          <w:tab w:val="left" w:pos="709"/>
        </w:tabs>
        <w:spacing w:after="0" w:line="240" w:lineRule="auto"/>
        <w:jc w:val="both"/>
        <w:rPr>
          <w:rFonts w:ascii="Times New Roman" w:hAnsi="Times New Roman"/>
          <w:b/>
          <w:spacing w:val="-6"/>
          <w:sz w:val="24"/>
        </w:rPr>
      </w:pPr>
      <w:r>
        <w:rPr>
          <w:rFonts w:ascii="Times New Roman" w:hAnsi="Times New Roman"/>
          <w:spacing w:val="-6"/>
          <w:sz w:val="24"/>
        </w:rPr>
        <w:tab/>
      </w:r>
      <w:r>
        <w:rPr>
          <w:rFonts w:ascii="Times New Roman" w:hAnsi="Times New Roman"/>
          <w:b/>
          <w:spacing w:val="-6"/>
          <w:sz w:val="24"/>
        </w:rPr>
        <w:t>1.8.</w:t>
      </w:r>
      <w:r>
        <w:rPr>
          <w:rFonts w:ascii="Times New Roman" w:hAnsi="Times New Roman"/>
          <w:spacing w:val="-6"/>
          <w:sz w:val="24"/>
        </w:rPr>
        <w:t> </w:t>
      </w:r>
      <w:r>
        <w:rPr>
          <w:rFonts w:ascii="Times New Roman" w:hAnsi="Times New Roman"/>
          <w:b/>
          <w:spacing w:val="-6"/>
          <w:sz w:val="24"/>
        </w:rPr>
        <w:t>Информация об имуществе (лоте), выставляемом на аукцион в электронной форме:</w:t>
      </w:r>
    </w:p>
    <w:p w14:paraId="13ECC385" w14:textId="77777777" w:rsidR="009909F2" w:rsidRDefault="00812F35">
      <w:pPr>
        <w:spacing w:after="0" w:line="240" w:lineRule="auto"/>
        <w:ind w:firstLine="708"/>
        <w:jc w:val="both"/>
        <w:rPr>
          <w:rFonts w:ascii="Times New Roman" w:hAnsi="Times New Roman"/>
          <w:b/>
          <w:spacing w:val="-4"/>
          <w:sz w:val="24"/>
        </w:rPr>
      </w:pPr>
      <w:r>
        <w:rPr>
          <w:rFonts w:ascii="Times New Roman" w:hAnsi="Times New Roman"/>
          <w:b/>
          <w:spacing w:val="-4"/>
          <w:sz w:val="24"/>
        </w:rPr>
        <w:t>лот № 1:</w:t>
      </w:r>
    </w:p>
    <w:p w14:paraId="26376290" w14:textId="77777777" w:rsidR="004D2E19" w:rsidRPr="004D2E19" w:rsidRDefault="004D2E19" w:rsidP="004D2E19">
      <w:pPr>
        <w:spacing w:after="0" w:line="240" w:lineRule="auto"/>
        <w:ind w:firstLine="567"/>
        <w:jc w:val="both"/>
        <w:rPr>
          <w:rFonts w:ascii="Times New Roman" w:hAnsi="Times New Roman"/>
          <w:sz w:val="24"/>
          <w:szCs w:val="24"/>
        </w:rPr>
      </w:pPr>
      <w:r w:rsidRPr="004D2E19">
        <w:rPr>
          <w:rFonts w:ascii="Times New Roman" w:hAnsi="Times New Roman"/>
          <w:sz w:val="24"/>
          <w:szCs w:val="24"/>
        </w:rPr>
        <w:t>земельный участок, категория земель – земли населенных пунктов, вид разрешенного использования – для размещения гаража, площадь 100 кв.м., кадастровый номер 12:14:4001001:537, местоположение: Республика Марий Эл, Звениговский район, с.Кужмара, пер. Ольховый, д.6а, с расположенным на нем объектом недвижимости:</w:t>
      </w:r>
    </w:p>
    <w:p w14:paraId="35CCEB9B" w14:textId="77777777" w:rsidR="004D2E19" w:rsidRPr="004D2E19" w:rsidRDefault="004D2E19" w:rsidP="004D2E19">
      <w:pPr>
        <w:spacing w:after="0" w:line="240" w:lineRule="auto"/>
        <w:ind w:firstLine="567"/>
        <w:jc w:val="both"/>
        <w:rPr>
          <w:rFonts w:ascii="Times New Roman" w:hAnsi="Times New Roman"/>
          <w:sz w:val="24"/>
          <w:szCs w:val="24"/>
        </w:rPr>
      </w:pPr>
      <w:r w:rsidRPr="004D2E19">
        <w:rPr>
          <w:rFonts w:ascii="Times New Roman" w:hAnsi="Times New Roman"/>
          <w:sz w:val="24"/>
          <w:szCs w:val="24"/>
        </w:rPr>
        <w:t>гараж, назначение нежилое, площадь 36 кв.м., 1-этажный, кадастровый номер 12:14:4001001:1198, местоположение: Республика Марий Эл, Звениговский район, с.Кужмара, пер. Ольховый, д.6а.</w:t>
      </w:r>
    </w:p>
    <w:p w14:paraId="70F0F39B" w14:textId="77777777" w:rsidR="009909F2" w:rsidRPr="004D2E19" w:rsidRDefault="00812F35" w:rsidP="004D2E19">
      <w:pPr>
        <w:spacing w:after="0" w:line="240" w:lineRule="auto"/>
        <w:ind w:firstLine="708"/>
        <w:jc w:val="both"/>
        <w:rPr>
          <w:rFonts w:ascii="Times New Roman" w:hAnsi="Times New Roman"/>
          <w:spacing w:val="-4"/>
          <w:sz w:val="24"/>
          <w:szCs w:val="24"/>
        </w:rPr>
      </w:pPr>
      <w:r w:rsidRPr="004D2E19">
        <w:rPr>
          <w:rFonts w:ascii="Times New Roman" w:hAnsi="Times New Roman"/>
          <w:spacing w:val="-4"/>
          <w:sz w:val="24"/>
          <w:szCs w:val="24"/>
        </w:rPr>
        <w:t>Имущество по лоту № 1 в споре или под арестом не состоит, не является предметом залога и не обременено другими правами третьих лиц.</w:t>
      </w:r>
    </w:p>
    <w:p w14:paraId="66BE8136" w14:textId="6EC3C9E6" w:rsidR="009909F2" w:rsidRPr="00BA4870" w:rsidRDefault="00812F35">
      <w:pPr>
        <w:spacing w:after="0" w:line="240" w:lineRule="auto"/>
        <w:ind w:firstLine="709"/>
        <w:jc w:val="both"/>
        <w:rPr>
          <w:rFonts w:ascii="Times New Roman" w:hAnsi="Times New Roman"/>
          <w:spacing w:val="-4"/>
          <w:sz w:val="24"/>
          <w:szCs w:val="24"/>
        </w:rPr>
      </w:pPr>
      <w:r w:rsidRPr="00BA4870">
        <w:rPr>
          <w:rFonts w:ascii="Times New Roman" w:hAnsi="Times New Roman"/>
          <w:b/>
          <w:spacing w:val="-4"/>
          <w:sz w:val="24"/>
          <w:szCs w:val="24"/>
        </w:rPr>
        <w:t>Начальная цена имущества лота № 1</w:t>
      </w:r>
      <w:r w:rsidRPr="00BA4870">
        <w:rPr>
          <w:rFonts w:ascii="Times New Roman" w:hAnsi="Times New Roman"/>
          <w:spacing w:val="-4"/>
          <w:sz w:val="24"/>
          <w:szCs w:val="24"/>
        </w:rPr>
        <w:t xml:space="preserve"> – </w:t>
      </w:r>
      <w:r w:rsidR="004D2E19" w:rsidRPr="00BA4870">
        <w:rPr>
          <w:rFonts w:ascii="Times New Roman" w:hAnsi="Times New Roman"/>
          <w:spacing w:val="-4"/>
          <w:sz w:val="24"/>
          <w:szCs w:val="24"/>
        </w:rPr>
        <w:t>88 123 (восемьдесят восемь тысяч сто двадцать три) руб. 00 коп.</w:t>
      </w:r>
      <w:r w:rsidRPr="00BA4870">
        <w:rPr>
          <w:rFonts w:ascii="Times New Roman" w:hAnsi="Times New Roman"/>
          <w:spacing w:val="-4"/>
          <w:sz w:val="24"/>
          <w:szCs w:val="24"/>
        </w:rPr>
        <w:t xml:space="preserve"> с НДС. </w:t>
      </w:r>
    </w:p>
    <w:p w14:paraId="356FD0DB" w14:textId="76F90658" w:rsidR="009909F2" w:rsidRPr="00BA4870" w:rsidRDefault="00812F35">
      <w:pPr>
        <w:spacing w:after="0" w:line="240" w:lineRule="auto"/>
        <w:ind w:firstLine="709"/>
        <w:jc w:val="both"/>
        <w:rPr>
          <w:rFonts w:ascii="Times New Roman" w:hAnsi="Times New Roman"/>
          <w:spacing w:val="-4"/>
          <w:sz w:val="24"/>
          <w:szCs w:val="24"/>
        </w:rPr>
      </w:pPr>
      <w:r w:rsidRPr="00BA4870">
        <w:rPr>
          <w:rFonts w:ascii="Times New Roman" w:hAnsi="Times New Roman"/>
          <w:spacing w:val="-4"/>
          <w:sz w:val="24"/>
          <w:szCs w:val="24"/>
        </w:rPr>
        <w:t>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1</w:t>
      </w:r>
      <w:r w:rsidR="004D2E19" w:rsidRPr="00BA4870">
        <w:rPr>
          <w:rFonts w:ascii="Times New Roman" w:hAnsi="Times New Roman"/>
          <w:spacing w:val="-4"/>
          <w:sz w:val="24"/>
          <w:szCs w:val="24"/>
        </w:rPr>
        <w:t>0 мая</w:t>
      </w:r>
      <w:r w:rsidRPr="00BA4870">
        <w:rPr>
          <w:rFonts w:ascii="Times New Roman" w:hAnsi="Times New Roman"/>
          <w:spacing w:val="-4"/>
          <w:sz w:val="24"/>
          <w:szCs w:val="24"/>
        </w:rPr>
        <w:t xml:space="preserve"> 2023 г. </w:t>
      </w:r>
      <w:r w:rsidR="004D2E19" w:rsidRPr="00BA4870">
        <w:rPr>
          <w:rFonts w:ascii="Times New Roman" w:hAnsi="Times New Roman"/>
          <w:spacing w:val="-4"/>
          <w:sz w:val="24"/>
          <w:szCs w:val="24"/>
        </w:rPr>
        <w:t>№ 19Н.05.02.23</w:t>
      </w:r>
      <w:r w:rsidR="00BA4870">
        <w:rPr>
          <w:rFonts w:ascii="Times New Roman" w:hAnsi="Times New Roman"/>
          <w:spacing w:val="-4"/>
          <w:sz w:val="24"/>
          <w:szCs w:val="24"/>
        </w:rPr>
        <w:t>.</w:t>
      </w:r>
    </w:p>
    <w:p w14:paraId="1DAC2C0A" w14:textId="4E8B06AE" w:rsidR="009909F2" w:rsidRPr="00BA4870" w:rsidRDefault="00812F35">
      <w:pPr>
        <w:spacing w:after="0" w:line="240" w:lineRule="auto"/>
        <w:ind w:firstLine="709"/>
        <w:jc w:val="both"/>
        <w:rPr>
          <w:rFonts w:ascii="Times New Roman" w:hAnsi="Times New Roman"/>
          <w:spacing w:val="-4"/>
          <w:sz w:val="24"/>
          <w:szCs w:val="24"/>
        </w:rPr>
      </w:pPr>
      <w:r w:rsidRPr="00BA4870">
        <w:rPr>
          <w:rFonts w:ascii="Times New Roman" w:hAnsi="Times New Roman"/>
          <w:b/>
          <w:spacing w:val="-4"/>
          <w:sz w:val="24"/>
          <w:szCs w:val="24"/>
        </w:rPr>
        <w:t>Размер задатка - 10 % от начальной цены имущества (лота), что составляет</w:t>
      </w:r>
      <w:r w:rsidRPr="00BA4870">
        <w:rPr>
          <w:rFonts w:ascii="Times New Roman" w:hAnsi="Times New Roman"/>
          <w:spacing w:val="-4"/>
          <w:sz w:val="24"/>
          <w:szCs w:val="24"/>
        </w:rPr>
        <w:t xml:space="preserve"> –                </w:t>
      </w:r>
      <w:r w:rsidR="00BA4870" w:rsidRPr="00BA4870">
        <w:rPr>
          <w:rFonts w:ascii="Times New Roman" w:hAnsi="Times New Roman"/>
          <w:spacing w:val="-4"/>
          <w:sz w:val="24"/>
          <w:szCs w:val="24"/>
        </w:rPr>
        <w:t>8 812,3</w:t>
      </w:r>
      <w:r w:rsidRPr="00BA4870">
        <w:rPr>
          <w:rFonts w:ascii="Times New Roman" w:hAnsi="Times New Roman"/>
          <w:spacing w:val="-4"/>
          <w:sz w:val="24"/>
          <w:szCs w:val="24"/>
        </w:rPr>
        <w:t xml:space="preserve"> руб</w:t>
      </w:r>
      <w:r w:rsidR="00BA4870" w:rsidRPr="00BA4870">
        <w:rPr>
          <w:rFonts w:ascii="Times New Roman" w:hAnsi="Times New Roman"/>
          <w:spacing w:val="-4"/>
          <w:sz w:val="24"/>
          <w:szCs w:val="24"/>
        </w:rPr>
        <w:t>.</w:t>
      </w:r>
      <w:r w:rsidRPr="00BA4870">
        <w:rPr>
          <w:rFonts w:ascii="Times New Roman" w:hAnsi="Times New Roman"/>
          <w:spacing w:val="-4"/>
          <w:sz w:val="24"/>
          <w:szCs w:val="24"/>
        </w:rPr>
        <w:t xml:space="preserve"> без НДС.</w:t>
      </w:r>
    </w:p>
    <w:p w14:paraId="7122443C" w14:textId="1D8F8D46" w:rsidR="009909F2" w:rsidRDefault="00812F35">
      <w:pPr>
        <w:widowControl w:val="0"/>
        <w:spacing w:after="0" w:line="240" w:lineRule="auto"/>
        <w:ind w:firstLine="709"/>
        <w:jc w:val="both"/>
        <w:rPr>
          <w:rFonts w:ascii="Times New Roman" w:hAnsi="Times New Roman"/>
          <w:spacing w:val="-4"/>
          <w:sz w:val="24"/>
        </w:rPr>
      </w:pPr>
      <w:r w:rsidRPr="00BA4870">
        <w:rPr>
          <w:rFonts w:ascii="Times New Roman" w:hAnsi="Times New Roman"/>
          <w:b/>
          <w:spacing w:val="-4"/>
          <w:sz w:val="24"/>
          <w:szCs w:val="24"/>
        </w:rPr>
        <w:t>«Шаг аукциона» (величина повышения начальной цены) - 1 % от начальной цены имущества (лота), что составляет</w:t>
      </w:r>
      <w:r w:rsidRPr="00BA4870">
        <w:rPr>
          <w:rFonts w:ascii="Times New Roman" w:hAnsi="Times New Roman"/>
          <w:spacing w:val="-4"/>
          <w:sz w:val="24"/>
          <w:szCs w:val="24"/>
        </w:rPr>
        <w:t xml:space="preserve"> –</w:t>
      </w:r>
      <w:r>
        <w:rPr>
          <w:rFonts w:ascii="Times New Roman" w:hAnsi="Times New Roman"/>
          <w:spacing w:val="-4"/>
          <w:sz w:val="24"/>
        </w:rPr>
        <w:t xml:space="preserve"> </w:t>
      </w:r>
      <w:r w:rsidR="00BA4870">
        <w:rPr>
          <w:rFonts w:ascii="Times New Roman" w:hAnsi="Times New Roman"/>
          <w:spacing w:val="-4"/>
          <w:sz w:val="24"/>
        </w:rPr>
        <w:t>881,23</w:t>
      </w:r>
      <w:r>
        <w:rPr>
          <w:rFonts w:ascii="Times New Roman" w:hAnsi="Times New Roman"/>
          <w:spacing w:val="-4"/>
          <w:sz w:val="24"/>
        </w:rPr>
        <w:t xml:space="preserve"> руб</w:t>
      </w:r>
      <w:r w:rsidR="00BA4870">
        <w:rPr>
          <w:rFonts w:ascii="Times New Roman" w:hAnsi="Times New Roman"/>
          <w:spacing w:val="-4"/>
          <w:sz w:val="24"/>
        </w:rPr>
        <w:t>.</w:t>
      </w:r>
      <w:r>
        <w:rPr>
          <w:rFonts w:ascii="Times New Roman" w:hAnsi="Times New Roman"/>
          <w:spacing w:val="-4"/>
          <w:sz w:val="24"/>
        </w:rPr>
        <w:t xml:space="preserve"> с НДС.</w:t>
      </w:r>
    </w:p>
    <w:p w14:paraId="4AA0B260" w14:textId="06759DED" w:rsidR="009909F2" w:rsidRPr="00BA4870" w:rsidRDefault="00812F35">
      <w:pPr>
        <w:spacing w:after="0" w:line="240" w:lineRule="auto"/>
        <w:ind w:firstLine="709"/>
        <w:jc w:val="both"/>
        <w:rPr>
          <w:rFonts w:ascii="Times New Roman" w:hAnsi="Times New Roman"/>
          <w:bCs/>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r w:rsidR="00BA4870" w:rsidRPr="00BA4870">
        <w:rPr>
          <w:rFonts w:ascii="Times New Roman" w:hAnsi="Times New Roman"/>
          <w:bCs/>
          <w:spacing w:val="-4"/>
          <w:sz w:val="24"/>
        </w:rPr>
        <w:t>торги не проводились</w:t>
      </w:r>
    </w:p>
    <w:p w14:paraId="1CDE469E" w14:textId="77777777" w:rsidR="009909F2" w:rsidRPr="00BA4870" w:rsidRDefault="009909F2">
      <w:pPr>
        <w:spacing w:after="0" w:line="240" w:lineRule="auto"/>
        <w:ind w:firstLine="709"/>
        <w:jc w:val="both"/>
        <w:rPr>
          <w:rFonts w:ascii="Times New Roman" w:hAnsi="Times New Roman"/>
          <w:bCs/>
          <w:spacing w:val="-4"/>
          <w:sz w:val="24"/>
        </w:rPr>
      </w:pPr>
    </w:p>
    <w:p w14:paraId="1647D58C" w14:textId="77777777" w:rsidR="009909F2" w:rsidRPr="000F0DFB" w:rsidRDefault="00812F35" w:rsidP="000F0DFB">
      <w:pPr>
        <w:spacing w:after="0" w:line="240" w:lineRule="auto"/>
        <w:ind w:firstLine="709"/>
        <w:jc w:val="both"/>
        <w:rPr>
          <w:rFonts w:ascii="Times New Roman" w:hAnsi="Times New Roman"/>
          <w:b/>
          <w:spacing w:val="-4"/>
          <w:sz w:val="24"/>
          <w:szCs w:val="24"/>
        </w:rPr>
      </w:pPr>
      <w:r w:rsidRPr="000F0DFB">
        <w:rPr>
          <w:rFonts w:ascii="Times New Roman" w:hAnsi="Times New Roman"/>
          <w:b/>
          <w:spacing w:val="-4"/>
          <w:sz w:val="24"/>
          <w:szCs w:val="24"/>
        </w:rPr>
        <w:t>лот № 2:</w:t>
      </w:r>
    </w:p>
    <w:p w14:paraId="269652C0" w14:textId="77777777" w:rsidR="00BA4870" w:rsidRPr="000F0DFB" w:rsidRDefault="00BA4870" w:rsidP="000F0DFB">
      <w:pPr>
        <w:widowControl w:val="0"/>
        <w:suppressAutoHyphens/>
        <w:spacing w:after="0" w:line="240" w:lineRule="auto"/>
        <w:ind w:firstLine="709"/>
        <w:jc w:val="both"/>
        <w:rPr>
          <w:rFonts w:ascii="Times New Roman" w:hAnsi="Times New Roman"/>
          <w:sz w:val="24"/>
          <w:szCs w:val="24"/>
        </w:rPr>
      </w:pPr>
      <w:bookmarkStart w:id="0" w:name="_Hlk136587427"/>
      <w:r w:rsidRPr="000F0DFB">
        <w:rPr>
          <w:rFonts w:ascii="Times New Roman" w:hAnsi="Times New Roman"/>
          <w:sz w:val="24"/>
          <w:szCs w:val="24"/>
        </w:rPr>
        <w:t>земельный участок, категория земель – земли населенных пунктов, вид разрешенного использования – для размещения гаража, площадь 44+/-2 кв.м., кадастровый номер 12:14:4001002:379, местоположение: Республика Марий Эл, Звениговский район, с.Кужмара, пер. Ольховый, д.6б, с расположенным на нем объектом недвижимости:</w:t>
      </w:r>
    </w:p>
    <w:p w14:paraId="6FF15009" w14:textId="77777777" w:rsidR="00BA4870" w:rsidRPr="000F0DFB" w:rsidRDefault="00BA4870" w:rsidP="000F0DFB">
      <w:pPr>
        <w:spacing w:after="0" w:line="240" w:lineRule="auto"/>
        <w:ind w:firstLine="709"/>
        <w:jc w:val="both"/>
        <w:rPr>
          <w:rFonts w:ascii="Times New Roman" w:hAnsi="Times New Roman"/>
          <w:sz w:val="24"/>
          <w:szCs w:val="24"/>
        </w:rPr>
      </w:pPr>
      <w:r w:rsidRPr="000F0DFB">
        <w:rPr>
          <w:rFonts w:ascii="Times New Roman" w:hAnsi="Times New Roman"/>
          <w:sz w:val="24"/>
          <w:szCs w:val="24"/>
        </w:rPr>
        <w:t>гараж, назначение нежилое, площадь 33,6 кв.м., 1-этажный, кадастровый номер 12:14:4001002:366, местоположение: Республика Марий Эл, Звениговский район, с.Кужмара, пер. Ольховый, д.6б.</w:t>
      </w:r>
    </w:p>
    <w:bookmarkEnd w:id="0"/>
    <w:p w14:paraId="61903D0D" w14:textId="77777777" w:rsidR="009909F2" w:rsidRPr="000F0DFB" w:rsidRDefault="00812F35" w:rsidP="000F0DFB">
      <w:pPr>
        <w:spacing w:after="0" w:line="240" w:lineRule="auto"/>
        <w:ind w:firstLine="709"/>
        <w:jc w:val="both"/>
        <w:rPr>
          <w:rFonts w:ascii="Times New Roman" w:hAnsi="Times New Roman"/>
          <w:spacing w:val="-4"/>
          <w:sz w:val="24"/>
          <w:szCs w:val="24"/>
        </w:rPr>
      </w:pPr>
      <w:r w:rsidRPr="000F0DFB">
        <w:rPr>
          <w:rFonts w:ascii="Times New Roman" w:hAnsi="Times New Roman"/>
          <w:spacing w:val="-4"/>
          <w:sz w:val="24"/>
          <w:szCs w:val="24"/>
        </w:rPr>
        <w:t xml:space="preserve">Имущество по лоту № 2 в споре или под арестом не состоит, не является предметом залога и не обременено другими правами третьих лиц. </w:t>
      </w:r>
    </w:p>
    <w:p w14:paraId="758309DD" w14:textId="2BE19E45" w:rsidR="009909F2" w:rsidRPr="000F0DFB" w:rsidRDefault="00812F35" w:rsidP="000F0DFB">
      <w:pPr>
        <w:spacing w:after="0" w:line="240" w:lineRule="auto"/>
        <w:ind w:firstLine="709"/>
        <w:jc w:val="both"/>
        <w:rPr>
          <w:rFonts w:ascii="Times New Roman" w:hAnsi="Times New Roman"/>
          <w:spacing w:val="-4"/>
          <w:sz w:val="24"/>
          <w:szCs w:val="24"/>
        </w:rPr>
      </w:pPr>
      <w:r w:rsidRPr="000F0DFB">
        <w:rPr>
          <w:rFonts w:ascii="Times New Roman" w:hAnsi="Times New Roman"/>
          <w:b/>
          <w:spacing w:val="-4"/>
          <w:sz w:val="24"/>
          <w:szCs w:val="24"/>
        </w:rPr>
        <w:t>Начальная цена имущества лота № 2</w:t>
      </w:r>
      <w:r w:rsidRPr="000F0DFB">
        <w:rPr>
          <w:rFonts w:ascii="Times New Roman" w:hAnsi="Times New Roman"/>
          <w:spacing w:val="-4"/>
          <w:sz w:val="24"/>
          <w:szCs w:val="24"/>
        </w:rPr>
        <w:t xml:space="preserve"> – </w:t>
      </w:r>
      <w:r w:rsidR="00BA4870" w:rsidRPr="000F0DFB">
        <w:rPr>
          <w:rFonts w:ascii="Times New Roman" w:hAnsi="Times New Roman"/>
          <w:spacing w:val="-4"/>
          <w:sz w:val="24"/>
          <w:szCs w:val="24"/>
        </w:rPr>
        <w:t>61 841 (шестьдесят одна тысяча восемьсот сорок один) руб. 00 коп.</w:t>
      </w:r>
      <w:r w:rsidRPr="000F0DFB">
        <w:rPr>
          <w:rFonts w:ascii="Times New Roman" w:hAnsi="Times New Roman"/>
          <w:spacing w:val="-4"/>
          <w:sz w:val="24"/>
          <w:szCs w:val="24"/>
        </w:rPr>
        <w:t xml:space="preserve"> с НДС. </w:t>
      </w:r>
    </w:p>
    <w:p w14:paraId="11436B69" w14:textId="2C395D22" w:rsidR="00BA4870" w:rsidRPr="000F0DFB" w:rsidRDefault="00812F35" w:rsidP="000F0DFB">
      <w:pPr>
        <w:spacing w:after="0" w:line="240" w:lineRule="auto"/>
        <w:ind w:firstLine="709"/>
        <w:jc w:val="both"/>
        <w:rPr>
          <w:rFonts w:ascii="Times New Roman" w:hAnsi="Times New Roman"/>
          <w:spacing w:val="-4"/>
          <w:sz w:val="24"/>
          <w:szCs w:val="24"/>
        </w:rPr>
      </w:pPr>
      <w:r w:rsidRPr="000F0DFB">
        <w:rPr>
          <w:rFonts w:ascii="Times New Roman" w:hAnsi="Times New Roman"/>
          <w:spacing w:val="-4"/>
          <w:sz w:val="24"/>
          <w:szCs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w:t>
      </w:r>
      <w:r w:rsidR="00BA4870" w:rsidRPr="000F0DFB">
        <w:rPr>
          <w:rFonts w:ascii="Times New Roman" w:hAnsi="Times New Roman"/>
          <w:spacing w:val="-4"/>
          <w:sz w:val="24"/>
          <w:szCs w:val="24"/>
        </w:rPr>
        <w:t>от 10 мая 2023 г. № 19Н.05.03.23.</w:t>
      </w:r>
    </w:p>
    <w:p w14:paraId="0BECC362" w14:textId="0CDA37F4" w:rsidR="009909F2" w:rsidRDefault="00812F35" w:rsidP="00BA4870">
      <w:pPr>
        <w:spacing w:after="0" w:line="240" w:lineRule="auto"/>
        <w:ind w:firstLine="708"/>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BA4870">
        <w:rPr>
          <w:rFonts w:ascii="Times New Roman" w:hAnsi="Times New Roman"/>
          <w:spacing w:val="-6"/>
          <w:sz w:val="24"/>
        </w:rPr>
        <w:t>6184,10 руб.</w:t>
      </w:r>
      <w:r>
        <w:rPr>
          <w:rFonts w:ascii="Times New Roman" w:hAnsi="Times New Roman"/>
          <w:spacing w:val="-4"/>
          <w:sz w:val="24"/>
        </w:rPr>
        <w:t xml:space="preserve"> без НДС.</w:t>
      </w:r>
    </w:p>
    <w:p w14:paraId="15104E3C" w14:textId="2492657C" w:rsidR="009909F2" w:rsidRDefault="00812F35">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«Шаг аукциона» (величина повышения начальной цены) - 1 % от начальной цены </w:t>
      </w:r>
      <w:r>
        <w:rPr>
          <w:rFonts w:ascii="Times New Roman" w:hAnsi="Times New Roman"/>
          <w:b/>
          <w:spacing w:val="-4"/>
          <w:sz w:val="24"/>
        </w:rPr>
        <w:lastRenderedPageBreak/>
        <w:t>имущества (лота), что составляет</w:t>
      </w:r>
      <w:r>
        <w:rPr>
          <w:rFonts w:ascii="Times New Roman" w:hAnsi="Times New Roman"/>
          <w:spacing w:val="-4"/>
          <w:sz w:val="24"/>
        </w:rPr>
        <w:t xml:space="preserve"> – </w:t>
      </w:r>
      <w:r w:rsidR="00BA4870">
        <w:rPr>
          <w:rFonts w:ascii="Times New Roman" w:hAnsi="Times New Roman"/>
          <w:spacing w:val="-6"/>
          <w:sz w:val="24"/>
        </w:rPr>
        <w:t>618,41</w:t>
      </w:r>
      <w:r>
        <w:rPr>
          <w:rFonts w:ascii="Times New Roman" w:hAnsi="Times New Roman"/>
          <w:spacing w:val="-4"/>
          <w:sz w:val="24"/>
        </w:rPr>
        <w:t xml:space="preserve"> с НДС.</w:t>
      </w:r>
    </w:p>
    <w:p w14:paraId="7D74135B" w14:textId="0254950D" w:rsidR="009909F2" w:rsidRDefault="00812F35">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r w:rsidR="00BA4870">
        <w:rPr>
          <w:rFonts w:ascii="Times New Roman" w:hAnsi="Times New Roman"/>
          <w:b/>
          <w:spacing w:val="-4"/>
          <w:sz w:val="24"/>
        </w:rPr>
        <w:t>т</w:t>
      </w:r>
      <w:r w:rsidR="00BA4870">
        <w:rPr>
          <w:rFonts w:ascii="Times New Roman" w:hAnsi="Times New Roman"/>
          <w:spacing w:val="-4"/>
          <w:sz w:val="24"/>
        </w:rPr>
        <w:t>орги не проводились</w:t>
      </w:r>
    </w:p>
    <w:p w14:paraId="548C5CF4" w14:textId="11AF3F7A" w:rsidR="009909F2" w:rsidRDefault="00812F35">
      <w:pPr>
        <w:widowControl w:val="0"/>
        <w:spacing w:after="0" w:line="240" w:lineRule="auto"/>
        <w:ind w:firstLine="708"/>
        <w:jc w:val="both"/>
        <w:rPr>
          <w:rFonts w:ascii="Times New Roman" w:hAnsi="Times New Roman"/>
          <w:spacing w:val="-4"/>
          <w:sz w:val="24"/>
        </w:rPr>
      </w:pPr>
      <w:r>
        <w:rPr>
          <w:rFonts w:ascii="Times New Roman" w:hAnsi="Times New Roman"/>
          <w:b/>
          <w:spacing w:val="-4"/>
          <w:sz w:val="24"/>
        </w:rPr>
        <w:t>1.9.</w:t>
      </w:r>
      <w:r>
        <w:rPr>
          <w:rFonts w:ascii="Times New Roman" w:hAnsi="Times New Roman"/>
          <w:spacing w:val="-4"/>
          <w:sz w:val="24"/>
        </w:rPr>
        <w:t> </w:t>
      </w:r>
      <w:r>
        <w:rPr>
          <w:rFonts w:ascii="Times New Roman" w:hAnsi="Times New Roman"/>
          <w:b/>
          <w:spacing w:val="-4"/>
          <w:sz w:val="24"/>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аукциона:</w:t>
      </w:r>
      <w:r>
        <w:rPr>
          <w:rFonts w:ascii="Times New Roman" w:hAnsi="Times New Roman"/>
          <w:spacing w:val="-4"/>
          <w:sz w:val="24"/>
        </w:rPr>
        <w:t xml:space="preserve"> информационное сообщение о проведении аукциона размещается на официальном сайте Российской Федерации для размещения информации о проведении торгов </w:t>
      </w:r>
      <w:hyperlink r:id="rId14" w:history="1">
        <w:r>
          <w:rPr>
            <w:rStyle w:val="a6"/>
            <w:rFonts w:ascii="Times New Roman" w:hAnsi="Times New Roman"/>
            <w:color w:val="000000"/>
            <w:spacing w:val="-4"/>
            <w:sz w:val="24"/>
          </w:rPr>
          <w:t>https://torgi.gov.ru/new/</w:t>
        </w:r>
      </w:hyperlink>
      <w:r>
        <w:rPr>
          <w:rFonts w:ascii="Times New Roman" w:hAnsi="Times New Roman"/>
          <w:spacing w:val="-4"/>
          <w:sz w:val="24"/>
        </w:rPr>
        <w:t xml:space="preserve">, официальном сайте продавца в лице </w:t>
      </w:r>
      <w:r w:rsidR="000F0DFB">
        <w:rPr>
          <w:rFonts w:ascii="Times New Roman" w:hAnsi="Times New Roman"/>
          <w:spacing w:val="-4"/>
          <w:sz w:val="24"/>
        </w:rPr>
        <w:t>Кужмарской сельской а</w:t>
      </w:r>
      <w:r>
        <w:rPr>
          <w:rFonts w:ascii="Times New Roman" w:hAnsi="Times New Roman"/>
          <w:spacing w:val="-4"/>
          <w:sz w:val="24"/>
        </w:rPr>
        <w:t xml:space="preserve">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С информационным сообщением можно ознакомиться со дня его размещения  на указанных сайтах, электронной площадке, а также по рабочим дням с 8 час. 00 мин. до 17 час. 00 мин., перерыв с 12 час. 00 мин. до 13 час. 00 мин. (время московское) по адресу нахождения продавца: </w:t>
      </w:r>
      <w:r>
        <w:rPr>
          <w:rFonts w:ascii="Times New Roman" w:hAnsi="Times New Roman"/>
          <w:spacing w:val="-6"/>
          <w:sz w:val="24"/>
        </w:rPr>
        <w:t xml:space="preserve">Республика Марий Эл, Звениговский район, </w:t>
      </w:r>
      <w:r w:rsidR="000F0DFB">
        <w:rPr>
          <w:rFonts w:ascii="Times New Roman" w:hAnsi="Times New Roman"/>
          <w:spacing w:val="-6"/>
          <w:sz w:val="24"/>
        </w:rPr>
        <w:t>с.Кужмара, ул. Центральная, д.3, каб.2</w:t>
      </w:r>
      <w:r>
        <w:rPr>
          <w:rFonts w:ascii="Times New Roman" w:hAnsi="Times New Roman"/>
          <w:spacing w:val="-4"/>
          <w:sz w:val="24"/>
        </w:rPr>
        <w:t xml:space="preserve">. Контактное лицо - представитель продавца </w:t>
      </w:r>
      <w:r w:rsidR="000F0DFB">
        <w:rPr>
          <w:rFonts w:ascii="Times New Roman" w:hAnsi="Times New Roman"/>
          <w:spacing w:val="-4"/>
          <w:sz w:val="24"/>
        </w:rPr>
        <w:t>Андреева Наталия Эриковна, главный специалист Кужмарской сельской администрации</w:t>
      </w:r>
      <w:r>
        <w:rPr>
          <w:rFonts w:ascii="Times New Roman" w:hAnsi="Times New Roman"/>
          <w:spacing w:val="-4"/>
          <w:sz w:val="24"/>
        </w:rPr>
        <w:t xml:space="preserve">, телефон: 8 (83645) </w:t>
      </w:r>
      <w:r w:rsidR="000F0DFB">
        <w:rPr>
          <w:rFonts w:ascii="Times New Roman" w:hAnsi="Times New Roman"/>
          <w:spacing w:val="-4"/>
          <w:sz w:val="24"/>
        </w:rPr>
        <w:t>6-31-43</w:t>
      </w:r>
      <w:r>
        <w:rPr>
          <w:rFonts w:ascii="Times New Roman" w:hAnsi="Times New Roman"/>
          <w:spacing w:val="-4"/>
          <w:sz w:val="24"/>
        </w:rPr>
        <w:t>.</w:t>
      </w:r>
    </w:p>
    <w:p w14:paraId="27D6E9F6" w14:textId="77777777" w:rsidR="009909F2" w:rsidRDefault="00812F35">
      <w:pPr>
        <w:tabs>
          <w:tab w:val="left" w:pos="0"/>
          <w:tab w:val="left" w:pos="709"/>
          <w:tab w:val="left" w:pos="851"/>
          <w:tab w:val="left" w:pos="1134"/>
        </w:tabs>
        <w:spacing w:after="0" w:line="240" w:lineRule="auto"/>
        <w:jc w:val="both"/>
        <w:rPr>
          <w:rFonts w:ascii="Times New Roman" w:hAnsi="Times New Roman"/>
          <w:b/>
          <w:spacing w:val="-6"/>
          <w:sz w:val="24"/>
        </w:rPr>
      </w:pPr>
      <w:r>
        <w:rPr>
          <w:rFonts w:ascii="Times New Roman" w:hAnsi="Times New Roman"/>
          <w:b/>
          <w:spacing w:val="-6"/>
          <w:sz w:val="24"/>
        </w:rPr>
        <w:tab/>
        <w:t>2. Условия участия в аукционе</w:t>
      </w:r>
    </w:p>
    <w:p w14:paraId="7ADA5CBA" w14:textId="77777777" w:rsidR="009909F2" w:rsidRDefault="00812F35">
      <w:pPr>
        <w:tabs>
          <w:tab w:val="left" w:pos="709"/>
        </w:tabs>
        <w:spacing w:after="0" w:line="240" w:lineRule="auto"/>
        <w:jc w:val="both"/>
        <w:rPr>
          <w:rFonts w:ascii="Times New Roman" w:hAnsi="Times New Roman"/>
          <w:spacing w:val="-6"/>
          <w:sz w:val="24"/>
        </w:rPr>
      </w:pPr>
      <w:r>
        <w:rPr>
          <w:rFonts w:ascii="Times New Roman" w:hAnsi="Times New Roman"/>
          <w:spacing w:val="-6"/>
          <w:sz w:val="24"/>
        </w:rPr>
        <w:tab/>
        <w:t>2.1. Участниками аукциона являются физические и юридические лица, своевременно подавшие заявку на участие в аукционе, представившие надлежащим образом оформленные документы и своевременно внесшие задаток для участия в аукционе (далее - участник), за исключением:</w:t>
      </w:r>
    </w:p>
    <w:p w14:paraId="26244E06"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государственных и муниципальных унитарных предприятий, государственных  и муниципальных учреждений;</w:t>
      </w:r>
    </w:p>
    <w:p w14:paraId="59D1F8CC" w14:textId="77777777" w:rsidR="009909F2" w:rsidRDefault="00812F35">
      <w:pPr>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ab/>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14:paraId="674281EC"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pacing w:val="-6"/>
          <w:sz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14:paraId="7D7F3670" w14:textId="77777777" w:rsidR="009909F2" w:rsidRDefault="00812F35">
      <w:pPr>
        <w:widowControl w:val="0"/>
        <w:tabs>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Понятие «контролирующее лицо» используется в том же значении, что и в </w:t>
      </w:r>
      <w:hyperlink r:id="rId15" w:history="1">
        <w:r>
          <w:rPr>
            <w:rFonts w:ascii="Times New Roman" w:hAnsi="Times New Roman"/>
            <w:spacing w:val="-6"/>
            <w:sz w:val="24"/>
          </w:rPr>
          <w:t>статье 5</w:t>
        </w:r>
      </w:hyperlink>
      <w:r>
        <w:rPr>
          <w:rFonts w:ascii="Times New Roman" w:hAnsi="Times New Roman"/>
          <w:spacing w:val="-6"/>
          <w:sz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16" w:history="1">
        <w:r>
          <w:rPr>
            <w:rFonts w:ascii="Times New Roman" w:hAnsi="Times New Roman"/>
            <w:spacing w:val="-6"/>
            <w:sz w:val="24"/>
          </w:rPr>
          <w:t>статье 3</w:t>
        </w:r>
      </w:hyperlink>
      <w:r>
        <w:rPr>
          <w:rFonts w:ascii="Times New Roman" w:hAnsi="Times New Roman"/>
          <w:spacing w:val="-6"/>
          <w:sz w:val="24"/>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14:paraId="1458629F" w14:textId="77777777" w:rsidR="009909F2" w:rsidRDefault="00812F35">
      <w:pPr>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ab/>
        <w:t xml:space="preserve">2.2. Лицо, отвечающее признакам покупателя в соответствии с Законом о приватизации и желающее приобрести имущество, выставленные на аукцион, (далее - претендент), </w:t>
      </w:r>
      <w:r>
        <w:rPr>
          <w:rFonts w:ascii="Times New Roman" w:hAnsi="Times New Roman"/>
          <w:b/>
          <w:sz w:val="24"/>
        </w:rPr>
        <w:t xml:space="preserve">обязано осуществить следующие действия: </w:t>
      </w:r>
    </w:p>
    <w:p w14:paraId="1DCC3206" w14:textId="77777777" w:rsidR="009909F2" w:rsidRDefault="00812F35">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внести задаток на счет оператора электронной площадки в указанном в настоящем информационном сообщении порядке;</w:t>
      </w:r>
    </w:p>
    <w:p w14:paraId="3DA7D5DD" w14:textId="77777777" w:rsidR="009909F2" w:rsidRDefault="00812F35">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z w:val="24"/>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Pr>
          <w:rFonts w:ascii="Times New Roman" w:hAnsi="Times New Roman"/>
          <w:spacing w:val="-6"/>
          <w:sz w:val="24"/>
        </w:rPr>
        <w:t>в порядке, установленном  в настоящем информационном сообщении;</w:t>
      </w:r>
    </w:p>
    <w:p w14:paraId="6AC45646" w14:textId="77777777" w:rsidR="009909F2" w:rsidRDefault="00812F35">
      <w:pPr>
        <w:widowControl w:val="0"/>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представить иные документы по перечню, указанному в настоящем информационном сообщении.</w:t>
      </w:r>
      <w:r>
        <w:rPr>
          <w:rFonts w:ascii="Times New Roman" w:hAnsi="Times New Roman"/>
          <w:b/>
          <w:sz w:val="24"/>
        </w:rPr>
        <w:t xml:space="preserve"> </w:t>
      </w:r>
    </w:p>
    <w:p w14:paraId="092EB737"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 xml:space="preserve">3. Порядок регистрации на электронной площадке. </w:t>
      </w:r>
    </w:p>
    <w:p w14:paraId="60376F27" w14:textId="77777777" w:rsidR="009909F2" w:rsidRDefault="00812F35">
      <w:pPr>
        <w:tabs>
          <w:tab w:val="left" w:pos="0"/>
          <w:tab w:val="left" w:pos="709"/>
        </w:tabs>
        <w:spacing w:after="0" w:line="240" w:lineRule="auto"/>
        <w:jc w:val="both"/>
        <w:rPr>
          <w:rFonts w:ascii="Times New Roman" w:hAnsi="Times New Roman"/>
          <w:spacing w:val="-6"/>
          <w:sz w:val="24"/>
          <w:highlight w:val="yellow"/>
        </w:rPr>
      </w:pPr>
      <w:r>
        <w:rPr>
          <w:rFonts w:ascii="Times New Roman" w:hAnsi="Times New Roman"/>
          <w:spacing w:val="-6"/>
          <w:sz w:val="24"/>
        </w:rPr>
        <w:tab/>
        <w:t xml:space="preserve">3.1. 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w:t>
      </w:r>
      <w:r>
        <w:rPr>
          <w:rFonts w:ascii="Times New Roman" w:hAnsi="Times New Roman"/>
          <w:spacing w:val="-6"/>
          <w:sz w:val="24"/>
        </w:rPr>
        <w:lastRenderedPageBreak/>
        <w:t xml:space="preserve">«Сбербанк-АСТ» в торговой секции «Приватизация, аренда и продажа прав» </w:t>
      </w:r>
      <w:hyperlink r:id="rId17" w:history="1">
        <w:r>
          <w:rPr>
            <w:rStyle w:val="a6"/>
            <w:rFonts w:ascii="Times New Roman" w:hAnsi="Times New Roman"/>
            <w:color w:val="000000"/>
            <w:spacing w:val="-6"/>
            <w:sz w:val="24"/>
          </w:rPr>
          <w:t>http://utp.sberbank-ast.ru</w:t>
        </w:r>
      </w:hyperlink>
      <w:r>
        <w:rPr>
          <w:rStyle w:val="a3"/>
          <w:rFonts w:ascii="Times New Roman" w:hAnsi="Times New Roman"/>
          <w:spacing w:val="-6"/>
          <w:sz w:val="24"/>
        </w:rPr>
        <w:footnoteReference w:id="1"/>
      </w:r>
    </w:p>
    <w:p w14:paraId="49B01185"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3.2. Регистрация на электронной площадке осуществляется без взимания платы.</w:t>
      </w:r>
    </w:p>
    <w:p w14:paraId="029CF9CE"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3.3. Регистрация на электронной площадке проводится в соответствии с регламентом электронной площадки размещенном по адресу </w:t>
      </w:r>
      <w:hyperlink r:id="rId18" w:history="1">
        <w:r>
          <w:rPr>
            <w:rStyle w:val="a6"/>
            <w:rFonts w:ascii="Times New Roman" w:hAnsi="Times New Roman"/>
            <w:color w:val="000000"/>
            <w:spacing w:val="-6"/>
            <w:sz w:val="24"/>
          </w:rPr>
          <w:t>http://utp.sberbank-ast.ru/AP/Notice/1027/Instructions</w:t>
        </w:r>
      </w:hyperlink>
      <w:r>
        <w:rPr>
          <w:rFonts w:ascii="Times New Roman" w:hAnsi="Times New Roman"/>
          <w:spacing w:val="-6"/>
          <w:sz w:val="24"/>
        </w:rPr>
        <w:t>.</w:t>
      </w:r>
    </w:p>
    <w:p w14:paraId="5B28092F"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3.4. Необходимым условием участия в продаже имущества на аукционе является наличие усиленной квалифицированной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 изданные авторизованными удостоверяющими центрами. Список авторизованных удостоверяющих центров публикуется в открытой части электронной площадки по адресу </w:t>
      </w:r>
      <w:hyperlink r:id="rId19" w:history="1">
        <w:r>
          <w:rPr>
            <w:rStyle w:val="a6"/>
            <w:rFonts w:ascii="Times New Roman" w:hAnsi="Times New Roman"/>
            <w:color w:val="000000"/>
            <w:spacing w:val="-6"/>
            <w:sz w:val="24"/>
          </w:rPr>
          <w:t>http://www.sberbank-ast.ru/SBCAAuthorizeList.aspx</w:t>
        </w:r>
      </w:hyperlink>
      <w:r>
        <w:rPr>
          <w:rFonts w:ascii="Times New Roman" w:hAnsi="Times New Roman"/>
          <w:spacing w:val="-6"/>
          <w:sz w:val="24"/>
        </w:rPr>
        <w:t>.</w:t>
      </w:r>
    </w:p>
    <w:p w14:paraId="29F53681"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3.5.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20" w:history="1">
        <w:r>
          <w:rPr>
            <w:rStyle w:val="a6"/>
            <w:rFonts w:ascii="Times New Roman" w:hAnsi="Times New Roman"/>
            <w:color w:val="000000"/>
            <w:spacing w:val="-6"/>
            <w:sz w:val="24"/>
          </w:rPr>
          <w:t>http://utp.sberbank-ast.ru/AP/Notice/652/Instructions</w:t>
        </w:r>
      </w:hyperlink>
      <w:r>
        <w:rPr>
          <w:rFonts w:ascii="Times New Roman" w:hAnsi="Times New Roman"/>
          <w:spacing w:val="-6"/>
          <w:sz w:val="24"/>
        </w:rPr>
        <w:t>.</w:t>
      </w:r>
    </w:p>
    <w:p w14:paraId="3F38C8F5"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3.6. Регистрация претендента на электронной площадке осуществляется на срок, не превышающий 3 года со дня направления оператором электронной площадки этому претенденту уведомления о принятии решения о его регистрации на электронной площадке.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14:paraId="00822D88" w14:textId="77777777" w:rsidR="009909F2" w:rsidRDefault="00812F35">
      <w:pPr>
        <w:tabs>
          <w:tab w:val="left" w:pos="0"/>
          <w:tab w:val="left" w:pos="567"/>
          <w:tab w:val="left" w:pos="709"/>
        </w:tabs>
        <w:spacing w:after="0" w:line="240" w:lineRule="auto"/>
        <w:jc w:val="both"/>
        <w:rPr>
          <w:rFonts w:ascii="Times New Roman" w:hAnsi="Times New Roman"/>
          <w:b/>
          <w:spacing w:val="-6"/>
          <w:sz w:val="24"/>
        </w:rPr>
      </w:pPr>
      <w:r>
        <w:rPr>
          <w:rFonts w:ascii="Times New Roman" w:hAnsi="Times New Roman"/>
          <w:b/>
          <w:spacing w:val="-6"/>
          <w:sz w:val="24"/>
        </w:rPr>
        <w:tab/>
        <w:t xml:space="preserve">4. Порядок перечисления, блокирования, прекращения блокирования и возврата денежных средств, перечисленных в качестве задатка </w:t>
      </w:r>
    </w:p>
    <w:p w14:paraId="1D197BAC" w14:textId="77777777" w:rsidR="009909F2" w:rsidRDefault="00812F35">
      <w:pPr>
        <w:pStyle w:val="TextBoldCenter"/>
        <w:tabs>
          <w:tab w:val="left" w:pos="0"/>
          <w:tab w:val="left" w:pos="709"/>
        </w:tabs>
        <w:spacing w:before="0"/>
        <w:jc w:val="both"/>
        <w:outlineLvl w:val="0"/>
        <w:rPr>
          <w:sz w:val="24"/>
        </w:rPr>
      </w:pPr>
      <w:r>
        <w:rPr>
          <w:b w:val="0"/>
          <w:sz w:val="24"/>
        </w:rPr>
        <w:tab/>
        <w:t>4.1. Для участия в аукционе претенденты перечисляют задаток в размере 10 процентов начальной цены продажи имущества (лота), указанной в разделе 1 настоящего информационного сообщения. Претендент осуществляет перечисление денежных средств на банковские реквизиты оператора электронной площадки, указанные в п. 4.5. настоящего информационного сообщения. Зачисление денежных средств осуществляется оператором электронной площадки на лицевой счет претендента в течение не более чем 1 часа с момента получения от расчетной организации (банка) информации о поступлении денежных средств. Зачисление денежных средств осуществляется в соответствии с регламентом оператора электронной площадки</w:t>
      </w:r>
      <w:r>
        <w:rPr>
          <w:sz w:val="24"/>
        </w:rPr>
        <w:t xml:space="preserve"> </w:t>
      </w:r>
      <w:r>
        <w:rPr>
          <w:b w:val="0"/>
          <w:sz w:val="24"/>
        </w:rPr>
        <w:t xml:space="preserve">размещенном по адресу: </w:t>
      </w:r>
      <w:hyperlink r:id="rId21" w:history="1">
        <w:r>
          <w:rPr>
            <w:rStyle w:val="a6"/>
            <w:b w:val="0"/>
            <w:color w:val="000000"/>
            <w:sz w:val="24"/>
          </w:rPr>
          <w:t>http://utp.sberbank-ast.ru/Main/Notice/988/Reglament</w:t>
        </w:r>
      </w:hyperlink>
      <w:r>
        <w:rPr>
          <w:b w:val="0"/>
          <w:sz w:val="24"/>
        </w:rPr>
        <w:t>. Оператор вправе отказать в зачислении денежных средств, если такие денежные средства поступили со счета третьего лица, без указания оснований такого отказа.</w:t>
      </w:r>
    </w:p>
    <w:p w14:paraId="75AA30FA" w14:textId="77777777" w:rsidR="009909F2" w:rsidRDefault="00812F35">
      <w:pPr>
        <w:pStyle w:val="TextBoldCenter"/>
        <w:tabs>
          <w:tab w:val="left" w:pos="0"/>
          <w:tab w:val="left" w:pos="709"/>
        </w:tabs>
        <w:spacing w:before="0"/>
        <w:jc w:val="both"/>
        <w:outlineLvl w:val="0"/>
        <w:rPr>
          <w:b w:val="0"/>
          <w:sz w:val="24"/>
        </w:rPr>
      </w:pPr>
      <w:r>
        <w:rPr>
          <w:b w:val="0"/>
          <w:sz w:val="24"/>
        </w:rPr>
        <w:tab/>
        <w:t>4.2. Задаток служит обеспечением исполнения обязательства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 по заключению договора купли-продажи имущества и оплате приобретенного на торгах имущества.</w:t>
      </w:r>
    </w:p>
    <w:p w14:paraId="1D25D4B5" w14:textId="77777777" w:rsidR="009909F2" w:rsidRDefault="00812F35">
      <w:pPr>
        <w:pStyle w:val="TextBoldCenter"/>
        <w:tabs>
          <w:tab w:val="left" w:pos="0"/>
          <w:tab w:val="left" w:pos="709"/>
        </w:tabs>
        <w:spacing w:before="0"/>
        <w:jc w:val="both"/>
        <w:outlineLvl w:val="0"/>
        <w:rPr>
          <w:b w:val="0"/>
          <w:sz w:val="24"/>
        </w:rPr>
      </w:pPr>
      <w:r>
        <w:rPr>
          <w:b w:val="0"/>
          <w:sz w:val="24"/>
        </w:rPr>
        <w:tab/>
        <w:t>4.3.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w:t>
      </w:r>
      <w:r>
        <w:rPr>
          <w:sz w:val="24"/>
        </w:rPr>
        <w:t xml:space="preserve"> </w:t>
      </w:r>
      <w:r>
        <w:rPr>
          <w:b w:val="0"/>
          <w:sz w:val="24"/>
        </w:rPr>
        <w:t xml:space="preserve">размещенными по адресам: </w:t>
      </w:r>
      <w:hyperlink r:id="rId22" w:history="1">
        <w:r>
          <w:rPr>
            <w:rStyle w:val="a6"/>
            <w:b w:val="0"/>
            <w:color w:val="000000"/>
            <w:sz w:val="24"/>
          </w:rPr>
          <w:t>http://utp.sberbank-ast.ru/Main/Notice/988/Reglament</w:t>
        </w:r>
      </w:hyperlink>
      <w:r>
        <w:rPr>
          <w:b w:val="0"/>
          <w:sz w:val="24"/>
        </w:rPr>
        <w:t xml:space="preserve">; </w:t>
      </w:r>
    </w:p>
    <w:p w14:paraId="4F5DD295" w14:textId="77777777" w:rsidR="009909F2" w:rsidRDefault="002D6B6E">
      <w:pPr>
        <w:pStyle w:val="TextBoldCenter"/>
        <w:tabs>
          <w:tab w:val="left" w:pos="0"/>
          <w:tab w:val="left" w:pos="709"/>
        </w:tabs>
        <w:spacing w:before="0"/>
        <w:jc w:val="both"/>
        <w:outlineLvl w:val="0"/>
        <w:rPr>
          <w:b w:val="0"/>
          <w:sz w:val="24"/>
        </w:rPr>
      </w:pPr>
      <w:hyperlink r:id="rId23" w:history="1">
        <w:r w:rsidR="00812F35">
          <w:rPr>
            <w:rStyle w:val="a6"/>
            <w:b w:val="0"/>
            <w:color w:val="000000"/>
            <w:sz w:val="24"/>
          </w:rPr>
          <w:t>http://utp.sberbank-ast.ru/AP/Notice/1027/Instructions</w:t>
        </w:r>
      </w:hyperlink>
      <w:r w:rsidR="00812F35">
        <w:rPr>
          <w:b w:val="0"/>
          <w:sz w:val="24"/>
        </w:rPr>
        <w:t>.</w:t>
      </w:r>
    </w:p>
    <w:p w14:paraId="5D648C1F" w14:textId="7F2A00E0" w:rsidR="009909F2" w:rsidRDefault="00812F35">
      <w:pPr>
        <w:pStyle w:val="33"/>
        <w:tabs>
          <w:tab w:val="left" w:pos="567"/>
        </w:tabs>
        <w:spacing w:before="0" w:line="240" w:lineRule="auto"/>
        <w:ind w:left="0" w:firstLine="0"/>
        <w:rPr>
          <w:rFonts w:ascii="Times New Roman" w:hAnsi="Times New Roman"/>
          <w:spacing w:val="0"/>
          <w:sz w:val="24"/>
        </w:rPr>
      </w:pPr>
      <w:r>
        <w:rPr>
          <w:rFonts w:ascii="Times New Roman" w:hAnsi="Times New Roman"/>
          <w:b/>
          <w:spacing w:val="0"/>
          <w:sz w:val="24"/>
        </w:rPr>
        <w:tab/>
        <w:t>4.4. Для участия в аукционе денежные средства в сумме задатка должны быть зачислены на лицевой счет претендента на универсальной торговой площадке не позднее 00 часов 00 минут (время московское)</w:t>
      </w:r>
      <w:r>
        <w:rPr>
          <w:rFonts w:ascii="Times New Roman" w:hAnsi="Times New Roman"/>
          <w:spacing w:val="0"/>
          <w:sz w:val="24"/>
        </w:rPr>
        <w:t xml:space="preserve"> </w:t>
      </w:r>
      <w:r>
        <w:rPr>
          <w:rFonts w:ascii="Times New Roman" w:hAnsi="Times New Roman"/>
          <w:b/>
          <w:spacing w:val="0"/>
          <w:sz w:val="24"/>
        </w:rPr>
        <w:t>0</w:t>
      </w:r>
      <w:r w:rsidR="00134F82">
        <w:rPr>
          <w:rFonts w:ascii="Times New Roman" w:hAnsi="Times New Roman"/>
          <w:b/>
          <w:spacing w:val="0"/>
          <w:sz w:val="24"/>
        </w:rPr>
        <w:t>3</w:t>
      </w:r>
      <w:r>
        <w:rPr>
          <w:rFonts w:ascii="Times New Roman" w:hAnsi="Times New Roman"/>
          <w:b/>
          <w:spacing w:val="0"/>
          <w:sz w:val="24"/>
        </w:rPr>
        <w:t xml:space="preserve"> </w:t>
      </w:r>
      <w:r w:rsidR="00134F82">
        <w:rPr>
          <w:rFonts w:ascii="Times New Roman" w:hAnsi="Times New Roman"/>
          <w:b/>
          <w:spacing w:val="0"/>
          <w:sz w:val="24"/>
        </w:rPr>
        <w:t>июл</w:t>
      </w:r>
      <w:r>
        <w:rPr>
          <w:rFonts w:ascii="Times New Roman" w:hAnsi="Times New Roman"/>
          <w:b/>
          <w:spacing w:val="0"/>
          <w:sz w:val="24"/>
        </w:rPr>
        <w:t>я 2023 года.</w:t>
      </w:r>
      <w:r>
        <w:rPr>
          <w:rFonts w:ascii="Times New Roman" w:hAnsi="Times New Roman"/>
          <w:spacing w:val="0"/>
          <w:sz w:val="24"/>
        </w:rPr>
        <w:t xml:space="preserve"> Оператор электронной площадки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универсальной торговой площадке) либо в 00 часов 00 минут (время московское) дня определения участников, указанного в настоящем информационном сообщении. Если </w:t>
      </w:r>
      <w:r>
        <w:rPr>
          <w:rFonts w:ascii="Times New Roman" w:hAnsi="Times New Roman"/>
          <w:spacing w:val="0"/>
          <w:sz w:val="24"/>
        </w:rPr>
        <w:lastRenderedPageBreak/>
        <w:t>денежных средств на лицевом счете претендента недостаточно для осуществления операции блокирования, то в день определения участников продавцу направляется информация о непоступлении оператору электронной площадки задатка от такого претендента.</w:t>
      </w:r>
    </w:p>
    <w:p w14:paraId="756073F9" w14:textId="77777777" w:rsidR="009909F2" w:rsidRDefault="00812F35">
      <w:pPr>
        <w:pStyle w:val="TextBoldCenter"/>
        <w:tabs>
          <w:tab w:val="left" w:pos="0"/>
          <w:tab w:val="left" w:pos="709"/>
        </w:tabs>
        <w:spacing w:before="0"/>
        <w:jc w:val="both"/>
        <w:outlineLvl w:val="0"/>
        <w:rPr>
          <w:b w:val="0"/>
          <w:sz w:val="24"/>
        </w:rPr>
      </w:pPr>
      <w:r>
        <w:rPr>
          <w:sz w:val="24"/>
        </w:rPr>
        <w:tab/>
        <w:t>4.5.</w:t>
      </w:r>
      <w:r>
        <w:rPr>
          <w:b w:val="0"/>
          <w:sz w:val="24"/>
        </w:rPr>
        <w:t> </w:t>
      </w:r>
      <w:r>
        <w:rPr>
          <w:sz w:val="24"/>
        </w:rPr>
        <w:t xml:space="preserve">Банковские реквизиты счета оператора электронной площадки для перечисления задатка </w:t>
      </w:r>
      <w:r>
        <w:rPr>
          <w:b w:val="0"/>
          <w:sz w:val="24"/>
        </w:rPr>
        <w:t>(в соответствии с регламентом электронной площадки)</w:t>
      </w:r>
      <w:r>
        <w:rPr>
          <w:sz w:val="24"/>
        </w:rPr>
        <w:t>:</w:t>
      </w:r>
      <w:r>
        <w:rPr>
          <w:b w:val="0"/>
          <w:sz w:val="24"/>
        </w:rPr>
        <w:t xml:space="preserve"> </w:t>
      </w:r>
    </w:p>
    <w:p w14:paraId="104E1B2F" w14:textId="77777777" w:rsidR="009909F2" w:rsidRDefault="00812F35">
      <w:pPr>
        <w:pStyle w:val="TextBoldCenter"/>
        <w:tabs>
          <w:tab w:val="left" w:pos="0"/>
          <w:tab w:val="left" w:pos="709"/>
        </w:tabs>
        <w:spacing w:before="0"/>
        <w:jc w:val="both"/>
        <w:outlineLvl w:val="0"/>
        <w:rPr>
          <w:b w:val="0"/>
          <w:sz w:val="24"/>
        </w:rPr>
      </w:pPr>
      <w:r>
        <w:rPr>
          <w:b w:val="0"/>
          <w:sz w:val="24"/>
        </w:rPr>
        <w:tab/>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24" w:history="1">
        <w:r>
          <w:rPr>
            <w:rStyle w:val="a6"/>
            <w:b w:val="0"/>
            <w:color w:val="000000"/>
            <w:sz w:val="24"/>
          </w:rPr>
          <w:t>http://utp.sberbank-ast.ru/AP/Notice/653/Requisites</w:t>
        </w:r>
      </w:hyperlink>
      <w:r>
        <w:rPr>
          <w:b w:val="0"/>
          <w:sz w:val="24"/>
        </w:rPr>
        <w:t>.</w:t>
      </w:r>
    </w:p>
    <w:p w14:paraId="1F759A24" w14:textId="77777777" w:rsidR="009909F2" w:rsidRDefault="00812F35">
      <w:pPr>
        <w:pStyle w:val="TextBoldCenter"/>
        <w:tabs>
          <w:tab w:val="left" w:pos="0"/>
          <w:tab w:val="left" w:pos="709"/>
        </w:tabs>
        <w:spacing w:before="0"/>
        <w:jc w:val="both"/>
        <w:outlineLvl w:val="0"/>
        <w:rPr>
          <w:b w:val="0"/>
          <w:sz w:val="24"/>
        </w:rPr>
      </w:pPr>
      <w:r>
        <w:rPr>
          <w:sz w:val="24"/>
        </w:rPr>
        <w:tab/>
        <w:t>При заполнении платежного поручения на перечисление задатка в назначении платежа указывается:</w:t>
      </w:r>
      <w:r>
        <w:rPr>
          <w:b w:val="0"/>
          <w:sz w:val="24"/>
        </w:rPr>
        <w:t xml:space="preserve"> </w:t>
      </w:r>
      <w:r>
        <w:rPr>
          <w:b w:val="0"/>
          <w:sz w:val="24"/>
          <w:u w:val="single"/>
        </w:rPr>
        <w:t>Задаток для проведения операций по обеспечению участия в процедурах в электронной форме. НДС не облагается. ИНН</w:t>
      </w:r>
      <w:r>
        <w:rPr>
          <w:b w:val="0"/>
          <w:sz w:val="24"/>
        </w:rPr>
        <w:t xml:space="preserve"> </w:t>
      </w:r>
      <w:r>
        <w:rPr>
          <w:b w:val="0"/>
          <w:sz w:val="24"/>
          <w:u w:val="single"/>
        </w:rPr>
        <w:t>____________</w:t>
      </w:r>
      <w:r>
        <w:rPr>
          <w:b w:val="0"/>
          <w:sz w:val="24"/>
        </w:rPr>
        <w:t xml:space="preserve"> (плательщика).</w:t>
      </w:r>
    </w:p>
    <w:p w14:paraId="7DA7162A" w14:textId="77777777" w:rsidR="009909F2" w:rsidRDefault="00812F35">
      <w:pPr>
        <w:pStyle w:val="TextBoldCenter"/>
        <w:tabs>
          <w:tab w:val="left" w:pos="0"/>
          <w:tab w:val="left" w:pos="709"/>
        </w:tabs>
        <w:spacing w:before="0"/>
        <w:jc w:val="both"/>
        <w:outlineLvl w:val="0"/>
        <w:rPr>
          <w:b w:val="0"/>
          <w:sz w:val="24"/>
        </w:rPr>
      </w:pPr>
      <w:r>
        <w:rPr>
          <w:b w:val="0"/>
          <w:sz w:val="24"/>
        </w:rPr>
        <w:tab/>
        <w:t>4.6. Оператор электронной площадки прекращает блокирование в отношении денежных средств участников, заблокированных в размере задатка на лицевом счете участника на электронной площадке после подведения итогов аукциона, за исключением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w:t>
      </w:r>
    </w:p>
    <w:p w14:paraId="0E0A4737" w14:textId="77777777" w:rsidR="009909F2" w:rsidRDefault="00812F35">
      <w:pPr>
        <w:pStyle w:val="TextBoldCenter"/>
        <w:tabs>
          <w:tab w:val="left" w:pos="0"/>
          <w:tab w:val="left" w:pos="709"/>
        </w:tabs>
        <w:spacing w:before="0"/>
        <w:jc w:val="both"/>
        <w:outlineLvl w:val="0"/>
        <w:rPr>
          <w:b w:val="0"/>
          <w:sz w:val="24"/>
        </w:rPr>
      </w:pPr>
      <w:r>
        <w:rPr>
          <w:b w:val="0"/>
          <w:sz w:val="24"/>
        </w:rPr>
        <w:tab/>
        <w:t>В случае отказа в допуске к участию в торгах, в течение одного дня, следующего за днем размещения продавцом протокола об определении участников, оператор электронной площадки прекращает блокирование в отношении денежных средств, перечисляемых претендентами в качестве задатка, заблокированных в размере задатка на лицевом счете претендентов.</w:t>
      </w:r>
    </w:p>
    <w:p w14:paraId="3B5AC97F" w14:textId="77777777" w:rsidR="009909F2" w:rsidRDefault="00812F35">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окончания срока подачи заявок, оператор электронной площадки в течение одного часа прекращает блокирование в отношении денежных средств,</w:t>
      </w:r>
      <w:r>
        <w:rPr>
          <w:sz w:val="24"/>
        </w:rPr>
        <w:t xml:space="preserve"> </w:t>
      </w:r>
      <w:r>
        <w:rPr>
          <w:b w:val="0"/>
          <w:sz w:val="24"/>
        </w:rPr>
        <w:t xml:space="preserve">перечисленных претендентами в качестве задатка, в случае, если на момент отзыва заявки денежные средства в сумме задатка заблокированы оператором электронной площадки. </w:t>
      </w:r>
    </w:p>
    <w:p w14:paraId="24F0CFAD" w14:textId="77777777" w:rsidR="009909F2" w:rsidRDefault="00812F35">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подписания протокола об определении участников, оператор электронной площадки прекращает блокирование денежных средств такого претендента в течение одного дня, следующего за днем размещения протокола об определении участников.</w:t>
      </w:r>
    </w:p>
    <w:p w14:paraId="455BDEB6" w14:textId="77777777" w:rsidR="009909F2" w:rsidRDefault="00812F35">
      <w:pPr>
        <w:pStyle w:val="TextBoldCenter"/>
        <w:tabs>
          <w:tab w:val="left" w:pos="0"/>
          <w:tab w:val="left" w:pos="709"/>
        </w:tabs>
        <w:spacing w:before="0"/>
        <w:jc w:val="both"/>
        <w:outlineLvl w:val="0"/>
        <w:rPr>
          <w:b w:val="0"/>
          <w:sz w:val="24"/>
        </w:rPr>
      </w:pPr>
      <w:r>
        <w:rPr>
          <w:b w:val="0"/>
          <w:sz w:val="24"/>
        </w:rPr>
        <w:tab/>
        <w:t>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на площадке, оператор электронной площадки прекращает блокирование не позднее одного дня, следующего за днем завершения торговой сессии.</w:t>
      </w:r>
    </w:p>
    <w:p w14:paraId="707BD52A" w14:textId="77777777" w:rsidR="009909F2" w:rsidRDefault="00812F35">
      <w:pPr>
        <w:pStyle w:val="TextBoldCenter"/>
        <w:tabs>
          <w:tab w:val="left" w:pos="0"/>
          <w:tab w:val="left" w:pos="709"/>
        </w:tabs>
        <w:spacing w:before="0"/>
        <w:jc w:val="both"/>
        <w:outlineLvl w:val="0"/>
        <w:rPr>
          <w:b w:val="0"/>
          <w:sz w:val="24"/>
        </w:rPr>
      </w:pPr>
      <w:r>
        <w:rPr>
          <w:b w:val="0"/>
          <w:sz w:val="24"/>
        </w:rPr>
        <w:tab/>
        <w:t>4.7. В случае отмены проведения настоящего аукциона по лоту на этапе приема заявок или допуска участников оператор электронной площадки в течение одного часа прекращает блокирование денежных средств в размере задатка на лицевых счетах претендентов, подавших заявку на участие в аукционе, на площадке, в случае если оператором электронной площадки на момент отмены проведения аукциона заблокирован задаток претендента.</w:t>
      </w:r>
    </w:p>
    <w:p w14:paraId="59AD9F6C" w14:textId="77777777" w:rsidR="009909F2" w:rsidRDefault="00812F35">
      <w:pPr>
        <w:pStyle w:val="TextBoldCenter"/>
        <w:tabs>
          <w:tab w:val="left" w:pos="0"/>
          <w:tab w:val="left" w:pos="709"/>
        </w:tabs>
        <w:spacing w:before="0"/>
        <w:jc w:val="both"/>
        <w:outlineLvl w:val="0"/>
        <w:rPr>
          <w:b w:val="0"/>
          <w:sz w:val="24"/>
        </w:rPr>
      </w:pPr>
      <w:r>
        <w:rPr>
          <w:b w:val="0"/>
          <w:sz w:val="24"/>
        </w:rPr>
        <w:tab/>
        <w:t>4.8. 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договора купли-продажи имущества в установленный в настоящем информационном сообщении срок, указанные лица утрачивают право на заключение указанного договора. Задаток, перечисленный указанными лицами в данном случае им не возвращается, а перечисляется в бюджет Звениговского муниципального района Республики Марий Эл.</w:t>
      </w:r>
    </w:p>
    <w:p w14:paraId="74C9D31D" w14:textId="77777777" w:rsidR="009909F2" w:rsidRDefault="00812F35">
      <w:pPr>
        <w:pStyle w:val="TextBoldCenter"/>
        <w:tabs>
          <w:tab w:val="left" w:pos="0"/>
          <w:tab w:val="left" w:pos="709"/>
        </w:tabs>
        <w:spacing w:before="0"/>
        <w:jc w:val="both"/>
        <w:outlineLvl w:val="0"/>
        <w:rPr>
          <w:b w:val="0"/>
          <w:sz w:val="24"/>
        </w:rPr>
      </w:pPr>
      <w:r>
        <w:rPr>
          <w:b w:val="0"/>
          <w:sz w:val="24"/>
        </w:rPr>
        <w:tab/>
        <w:t>4.9. 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 а подача претендентом заявки на участие в аукционе и перечисление задатка для участия в аукционе являются акцептом такой оферты, и договор о задатке считается заключенным в письменной форме.</w:t>
      </w:r>
    </w:p>
    <w:p w14:paraId="7DB4FA6A" w14:textId="77777777" w:rsidR="009909F2" w:rsidRDefault="00812F35">
      <w:pPr>
        <w:pStyle w:val="TextBoldCenter"/>
        <w:tabs>
          <w:tab w:val="left" w:pos="0"/>
          <w:tab w:val="left" w:pos="709"/>
        </w:tabs>
        <w:spacing w:before="0"/>
        <w:jc w:val="both"/>
        <w:outlineLvl w:val="0"/>
        <w:rPr>
          <w:b w:val="0"/>
          <w:sz w:val="24"/>
        </w:rPr>
      </w:pPr>
      <w:r>
        <w:rPr>
          <w:b w:val="0"/>
          <w:sz w:val="24"/>
        </w:rPr>
        <w:tab/>
        <w:t xml:space="preserve">4.10. Оператор электронной площадки осуществляет возврат свободных (незаблокированных) или по которым снято блокирование денежных средств с лицевого счета </w:t>
      </w:r>
      <w:r>
        <w:rPr>
          <w:b w:val="0"/>
          <w:sz w:val="24"/>
        </w:rPr>
        <w:lastRenderedPageBreak/>
        <w:t>претендента (участника) на основании его поручения (заявления), оформленного в личном кабинете на электронной площадке, не позднее 3 (трех) рабочих дней со дня получения оператором электронной площадки соответствующего поручения (заявления) от претендента (участника). Перечисление денежных средств производится по реквизитам, указанным в поручении (заявлении), а при их отсутствии - по реквизитам, указанным претендентом (участником) при регистрации на электронной площадке.</w:t>
      </w:r>
    </w:p>
    <w:p w14:paraId="22F7B084" w14:textId="77777777" w:rsidR="009909F2" w:rsidRDefault="00812F35">
      <w:pPr>
        <w:tabs>
          <w:tab w:val="left" w:pos="567"/>
        </w:tabs>
        <w:spacing w:after="0" w:line="240" w:lineRule="auto"/>
        <w:jc w:val="both"/>
        <w:rPr>
          <w:rFonts w:ascii="Times New Roman" w:hAnsi="Times New Roman"/>
          <w:b/>
          <w:sz w:val="24"/>
        </w:rPr>
      </w:pPr>
      <w:r>
        <w:rPr>
          <w:rFonts w:ascii="Times New Roman" w:hAnsi="Times New Roman"/>
          <w:b/>
          <w:sz w:val="24"/>
        </w:rPr>
        <w:tab/>
        <w:t>5. Исчерпывающий перечень документов, представляемых участниками аукциона, требования к их оформлению</w:t>
      </w:r>
    </w:p>
    <w:p w14:paraId="133B831C"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5.1. Заявка на участие в аукционе должна быть составлена по форме согласно приложению к настоящему информационному сообщению и должна содержать:</w:t>
      </w:r>
    </w:p>
    <w:p w14:paraId="6D2183C3"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фирменное наименование, сведения об организационно-правовой форме, о месте нахождения, почтовом адресе (для юридического лица), Ф.И.О., реквизиты документа, удостоверяющего личность, сведения о месте жительства (для физических лиц), номер контактного телефона.</w:t>
      </w:r>
    </w:p>
    <w:p w14:paraId="39C8D1B1"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5.2. Заявки подаются юридическими и физическими лицами путем заполнения ее электронной формы, размещенной в открытой для доступа неограниченного круга лиц части электронной площадки, одновременно с приложением электронных образов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либо лица, имеющего право действовать от имени претендента, нижеперечисленных документов, оформленных надлежащим образом:</w:t>
      </w:r>
    </w:p>
    <w:p w14:paraId="682144E5"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5.2.1. Юридическими лицами:</w:t>
      </w:r>
    </w:p>
    <w:p w14:paraId="5F5CFDF9"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заверенные копии учредительных документов;</w:t>
      </w:r>
    </w:p>
    <w:p w14:paraId="0D88322B"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3CF9670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46F13A8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5.2.2. Физическими лицами:</w:t>
      </w:r>
    </w:p>
    <w:p w14:paraId="2F5E0FA0" w14:textId="77777777" w:rsidR="009909F2" w:rsidRDefault="00812F35">
      <w:pPr>
        <w:spacing w:after="0" w:line="240" w:lineRule="auto"/>
        <w:jc w:val="both"/>
        <w:rPr>
          <w:rFonts w:ascii="Times New Roman" w:hAnsi="Times New Roman"/>
          <w:sz w:val="24"/>
        </w:rPr>
      </w:pPr>
      <w:r>
        <w:rPr>
          <w:rFonts w:ascii="Times New Roman" w:hAnsi="Times New Roman"/>
          <w:sz w:val="24"/>
        </w:rPr>
        <w:t>копии всех листов документа, удостоверяющего личность.</w:t>
      </w:r>
    </w:p>
    <w:p w14:paraId="468A3FC5"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pacing w:val="-6"/>
          <w:sz w:val="24"/>
        </w:rPr>
        <w:t>5.2.3.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40BD4FD1" w14:textId="77777777" w:rsidR="009909F2" w:rsidRDefault="00812F35">
      <w:pPr>
        <w:spacing w:after="0" w:line="240" w:lineRule="auto"/>
        <w:ind w:firstLine="708"/>
        <w:jc w:val="both"/>
        <w:rPr>
          <w:rFonts w:ascii="Times New Roman" w:hAnsi="Times New Roman"/>
          <w:sz w:val="24"/>
        </w:rPr>
      </w:pPr>
      <w:r>
        <w:rPr>
          <w:rFonts w:ascii="Times New Roman" w:hAnsi="Times New Roman"/>
          <w:spacing w:val="-6"/>
          <w:sz w:val="24"/>
        </w:rPr>
        <w:t xml:space="preserve">5.2.4. Заявка на участие в аукционе, документы, относящиеся к заявке, составляются на русском языке. </w:t>
      </w:r>
      <w:r>
        <w:rPr>
          <w:rFonts w:ascii="Times New Roman" w:hAnsi="Times New Roman"/>
          <w:sz w:val="24"/>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14:paraId="39ABEA4E"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5.2.5. В случае,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документы должны быть заменены на их копии, нотариально удостоверенные в установленном порядке.</w:t>
      </w:r>
    </w:p>
    <w:p w14:paraId="134882F6" w14:textId="77777777" w:rsidR="009909F2" w:rsidRDefault="00812F35">
      <w:pPr>
        <w:spacing w:after="0" w:line="240" w:lineRule="auto"/>
        <w:ind w:firstLine="708"/>
        <w:jc w:val="both"/>
        <w:rPr>
          <w:rFonts w:ascii="Times New Roman" w:hAnsi="Times New Roman"/>
          <w:sz w:val="24"/>
        </w:rPr>
      </w:pPr>
      <w:r>
        <w:rPr>
          <w:rFonts w:ascii="Times New Roman" w:hAnsi="Times New Roman"/>
          <w:spacing w:val="-6"/>
          <w:sz w:val="24"/>
        </w:rPr>
        <w:t xml:space="preserve">5.2.6 </w:t>
      </w:r>
      <w:r>
        <w:rPr>
          <w:rFonts w:ascii="Times New Roman" w:hAnsi="Times New Roman"/>
          <w:sz w:val="24"/>
        </w:rPr>
        <w:t>Документооборот между претендентами, участниками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или участника либо лица, имеющего право действовать от имени соответственно претендента или участника.</w:t>
      </w:r>
    </w:p>
    <w:p w14:paraId="5FD4DBED"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lastRenderedPageBreak/>
        <w:t>6. Порядок, форма подачи заявок, срок отзыва заявок и рассмотрения заявок на участие в аукционе</w:t>
      </w:r>
    </w:p>
    <w:p w14:paraId="0405F4A9"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6.1. Порядок подачи заявок</w:t>
      </w:r>
    </w:p>
    <w:p w14:paraId="73879789"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z w:val="24"/>
        </w:rPr>
        <w:t>6.1.1 Заявки и иные представляемые одновременно с ними документы подаются на электронную площадку, начиная со времени и даты начала приема заявок до времени и даты окончания приема заявок, указанных в настоящем информационном сообщении.</w:t>
      </w:r>
      <w:r>
        <w:rPr>
          <w:rFonts w:ascii="Times New Roman" w:hAnsi="Times New Roman"/>
          <w:spacing w:val="-6"/>
          <w:sz w:val="24"/>
        </w:rPr>
        <w:t xml:space="preserve"> Одно лицо имеет право подать только одну заявку на участие в аукционе по каждому лоту в рамках одной процедуры торгов.</w:t>
      </w:r>
    </w:p>
    <w:p w14:paraId="33CD600D"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6.1.2. Заявки и иные представляемые одновременно с ними документы по каждому лоту подаются отдельно, путем заполнения ее электронной формы, установленной оператором электронной площадки на дату подачи заявки и размещенной в открытой для доступа неограниченного круга лиц части электронной площадки с прикреплением формы заявки на участие в аукционе, указанной в приложении к информационному сообщению, и электронных образов необходимых документов предусмотренных в разделе 5 настоящего информационного сообщения.</w:t>
      </w:r>
    </w:p>
    <w:p w14:paraId="68EAA12C"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6.1.3. Подаваемые заявки и иные представляемые одновременно с ними документы подписываются усиленной квалифицированной электронной подписью.</w:t>
      </w:r>
    </w:p>
    <w:p w14:paraId="0C35F5A5"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6.2. Порядок приема заявок</w:t>
      </w:r>
    </w:p>
    <w:p w14:paraId="0D1D7A8F"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6.2.1. При приеме заявок от претендентов оператор электронной площадки обеспечивает конфиденциальность данных о претендентах и участниках (претендентах, признанных в установленном порядке участниками аукциона), за исключением информации, подлежащей размещению в открытой части электронной площадки, на официальном сайте в сети «Интернет», а также на сайте продавца в сети «Интернет» в соответствии с Положением об организации и проведении продажи,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EF37B98"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6.2.2.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14:paraId="1DD9402D"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6.2.3. Заявки с прилагаемыми к ним документами, поданные с нарушением установленного настоящим информационным сообщением срока, на электронной площадке не регистрируются программно-аппаратными средствами.</w:t>
      </w:r>
    </w:p>
    <w:p w14:paraId="327FBC8A"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6.3. Порядок и срок отзыва, изменения заявок</w:t>
      </w:r>
    </w:p>
    <w:p w14:paraId="6970CAD4"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6.3.1. Претендент вправе не позднее подписания протокола об определении участников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оператором электронной площадки направляется соответствующее уведомление.</w:t>
      </w:r>
    </w:p>
    <w:p w14:paraId="272218E9" w14:textId="77777777" w:rsidR="009909F2" w:rsidRDefault="00812F35">
      <w:pPr>
        <w:spacing w:after="0" w:line="240" w:lineRule="auto"/>
        <w:ind w:firstLine="708"/>
        <w:jc w:val="both"/>
        <w:rPr>
          <w:rFonts w:ascii="Times New Roman" w:hAnsi="Times New Roman"/>
          <w:spacing w:val="-4"/>
          <w:sz w:val="24"/>
        </w:rPr>
      </w:pPr>
      <w:r>
        <w:rPr>
          <w:rFonts w:ascii="Times New Roman" w:hAnsi="Times New Roman"/>
          <w:spacing w:val="-4"/>
          <w:sz w:val="24"/>
        </w:rPr>
        <w:t>6.3.2. Претендент вправе не позднее дня окончания срока приема заявок изменить заявку. Изменение заявки осуществляется путем отзыва ранее поданной и подачи новой заявки.</w:t>
      </w:r>
    </w:p>
    <w:p w14:paraId="622259B7" w14:textId="77777777" w:rsidR="009909F2" w:rsidRDefault="00812F35">
      <w:pPr>
        <w:spacing w:after="0" w:line="240" w:lineRule="auto"/>
        <w:ind w:firstLine="708"/>
        <w:jc w:val="both"/>
        <w:rPr>
          <w:rFonts w:ascii="Times New Roman" w:hAnsi="Times New Roman"/>
          <w:b/>
          <w:spacing w:val="-4"/>
          <w:sz w:val="24"/>
        </w:rPr>
      </w:pPr>
      <w:r>
        <w:rPr>
          <w:rFonts w:ascii="Times New Roman" w:hAnsi="Times New Roman"/>
          <w:b/>
          <w:spacing w:val="-4"/>
          <w:sz w:val="24"/>
        </w:rPr>
        <w:t>6.4. Рассмотрение заявок</w:t>
      </w:r>
    </w:p>
    <w:p w14:paraId="5AD8AEB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6.4.1. В день признания претендентов участниками аукциона, указанный в настоящем информационном сообщении,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14:paraId="45B3E8F7"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6.4.2. Продавец в день рассмотрения заявок и документов претендентов (день определения участников аукциона)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21FD2BF1"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6.4.3. Претендент приобретает статус участника аукциона с момента подписания протокола о признании претендентов участниками аукциона.</w:t>
      </w:r>
    </w:p>
    <w:p w14:paraId="088B78B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lastRenderedPageBreak/>
        <w:t xml:space="preserve">6.4.4. Не позднее следующего рабочего дня после дня подписания протокола о признании претендентов участниками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 </w:t>
      </w:r>
    </w:p>
    <w:p w14:paraId="69A2FF36"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6.5. Условия допуска и отказа в допуске к участию в аукционе</w:t>
      </w:r>
    </w:p>
    <w:p w14:paraId="2D25A8B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6.5.1. К участию в аукционе по продаже имущества допускаются лица, признанные продавцом в соответствии с Законом о приватизации участниками аукциона.</w:t>
      </w:r>
    </w:p>
    <w:p w14:paraId="18C53B43"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6.5.2. Претендент не допускается к участию в аукционе по следующим основаниям:</w:t>
      </w:r>
    </w:p>
    <w:p w14:paraId="617F2C37"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14:paraId="66D020A1"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представлены не все документы в соответствии с перечнем, указанным в настоящем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14:paraId="5980BAD8"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не подтверждено поступление в установленный срок задатка на счет оператора электронной площадки, указанный в настоящем информационном сообщении;</w:t>
      </w:r>
    </w:p>
    <w:p w14:paraId="3A8CE21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заявка и иные представляемые одновременно с ней документы поданы лицом, не уполномоченным претендентом на осуществление таких действий.</w:t>
      </w:r>
    </w:p>
    <w:p w14:paraId="49C9416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6.5.3. Перечень указанных оснований отказа претенденту в участии в аукционе является исчерпывающим.</w:t>
      </w:r>
    </w:p>
    <w:p w14:paraId="48DDD73E"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6.5.4. Информация о претендентах, не допущенных к участию в аукционе, размещается на официальном сайте Российской Федерации для размещения информации о проведении торгов </w:t>
      </w:r>
      <w:hyperlink r:id="rId25" w:history="1">
        <w:r>
          <w:rPr>
            <w:rStyle w:val="a6"/>
            <w:rFonts w:ascii="Times New Roman" w:hAnsi="Times New Roman"/>
            <w:color w:val="000000"/>
            <w:spacing w:val="-4"/>
            <w:sz w:val="24"/>
          </w:rPr>
          <w:t>https://torgi.gov.ru/new/</w:t>
        </w:r>
      </w:hyperlink>
      <w:r>
        <w:rPr>
          <w:rFonts w:ascii="Times New Roman" w:hAnsi="Times New Roman"/>
          <w:sz w:val="24"/>
        </w:rPr>
        <w:t xml:space="preserve">, официальном сайте Звениговского муниципального района Республики Марий Эл </w:t>
      </w:r>
      <w:r>
        <w:rPr>
          <w:rFonts w:ascii="Times New Roman" w:hAnsi="Times New Roman"/>
          <w:spacing w:val="-6"/>
          <w:sz w:val="24"/>
        </w:rPr>
        <w:t xml:space="preserve">http://admzven.ru/ </w:t>
      </w:r>
      <w:r>
        <w:rPr>
          <w:rFonts w:ascii="Times New Roman" w:hAnsi="Times New Roman"/>
          <w:sz w:val="24"/>
        </w:rPr>
        <w:t xml:space="preserve">и в открытой части электронной площадки </w:t>
      </w:r>
      <w:hyperlink r:id="rId26" w:history="1">
        <w:r>
          <w:rPr>
            <w:rStyle w:val="a6"/>
            <w:rFonts w:ascii="Times New Roman" w:hAnsi="Times New Roman"/>
            <w:color w:val="000000"/>
            <w:sz w:val="24"/>
          </w:rPr>
          <w:t>http://utp.sberbank-ast.ru</w:t>
        </w:r>
      </w:hyperlink>
      <w:r>
        <w:rPr>
          <w:rFonts w:ascii="Times New Roman" w:hAnsi="Times New Roman"/>
          <w:sz w:val="24"/>
        </w:rPr>
        <w:t>, в срок не позднее следующего рабочего дня, после подписания протокола о признании претендентов участниками аукциона.</w:t>
      </w:r>
    </w:p>
    <w:p w14:paraId="0197376D" w14:textId="77777777" w:rsidR="009909F2" w:rsidRDefault="00812F35">
      <w:pPr>
        <w:tabs>
          <w:tab w:val="left" w:pos="709"/>
        </w:tabs>
        <w:spacing w:after="0" w:line="240" w:lineRule="auto"/>
        <w:jc w:val="both"/>
        <w:rPr>
          <w:rFonts w:ascii="Times New Roman" w:hAnsi="Times New Roman"/>
          <w:b/>
          <w:spacing w:val="-4"/>
          <w:sz w:val="24"/>
        </w:rPr>
      </w:pPr>
      <w:r>
        <w:rPr>
          <w:rFonts w:ascii="Times New Roman" w:hAnsi="Times New Roman"/>
          <w:b/>
          <w:spacing w:val="-4"/>
          <w:sz w:val="24"/>
        </w:rPr>
        <w:tab/>
        <w:t>7. Порядок ознакомления участников аукциона с условиями договора, заключаемого по итогам его проведения, предоставления разъяснений информации по аукциону, осмотра имущества</w:t>
      </w:r>
    </w:p>
    <w:p w14:paraId="2135F22B" w14:textId="71E47608" w:rsidR="009909F2" w:rsidRDefault="00812F35">
      <w:pPr>
        <w:tabs>
          <w:tab w:val="left" w:pos="0"/>
        </w:tabs>
        <w:spacing w:after="0" w:line="240" w:lineRule="auto"/>
        <w:jc w:val="both"/>
        <w:rPr>
          <w:rFonts w:ascii="Times New Roman" w:hAnsi="Times New Roman"/>
          <w:spacing w:val="-4"/>
          <w:sz w:val="24"/>
        </w:rPr>
      </w:pPr>
      <w:r>
        <w:rPr>
          <w:rFonts w:ascii="Times New Roman" w:hAnsi="Times New Roman"/>
          <w:spacing w:val="-4"/>
          <w:sz w:val="24"/>
        </w:rPr>
        <w:tab/>
        <w:t>7.1.</w:t>
      </w:r>
      <w:r>
        <w:rPr>
          <w:rFonts w:ascii="Times New Roman" w:hAnsi="Times New Roman"/>
          <w:b/>
          <w:spacing w:val="-4"/>
          <w:sz w:val="24"/>
        </w:rPr>
        <w:t> </w:t>
      </w:r>
      <w:r>
        <w:rPr>
          <w:rFonts w:ascii="Times New Roman" w:hAnsi="Times New Roman"/>
          <w:sz w:val="24"/>
        </w:rPr>
        <w:t xml:space="preserve">С условиями договора, заключаемого по итогам проведения аукциона, а также иной информацией, касающейся имущества, выставленного на аукцион, можно ознакомиться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7" w:history="1">
        <w:r>
          <w:rPr>
            <w:rStyle w:val="a6"/>
            <w:rFonts w:ascii="Times New Roman" w:hAnsi="Times New Roman"/>
            <w:color w:val="000000"/>
            <w:spacing w:val="-4"/>
            <w:sz w:val="24"/>
          </w:rPr>
          <w:t>https://torgi.gov.ru/new/</w:t>
        </w:r>
      </w:hyperlink>
      <w:r>
        <w:rPr>
          <w:rFonts w:ascii="Times New Roman" w:hAnsi="Times New Roman"/>
          <w:spacing w:val="-4"/>
          <w:sz w:val="24"/>
        </w:rPr>
        <w:t xml:space="preserve">, официальном сайте продавца в лице </w:t>
      </w:r>
      <w:r w:rsidR="00134F82">
        <w:rPr>
          <w:rFonts w:ascii="Times New Roman" w:hAnsi="Times New Roman"/>
          <w:spacing w:val="-4"/>
          <w:sz w:val="24"/>
        </w:rPr>
        <w:t>Кужмарской сельской а</w:t>
      </w:r>
      <w:r>
        <w:rPr>
          <w:rFonts w:ascii="Times New Roman" w:hAnsi="Times New Roman"/>
          <w:spacing w:val="-4"/>
          <w:sz w:val="24"/>
        </w:rPr>
        <w:t xml:space="preserve">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а также </w:t>
      </w:r>
      <w:r>
        <w:rPr>
          <w:rFonts w:ascii="Times New Roman" w:hAnsi="Times New Roman"/>
          <w:sz w:val="24"/>
        </w:rPr>
        <w:t xml:space="preserve">по рабочим дням с 8 час. 00 мин. до 17 час. 00 мин., перерыв с 12 час. 00 мин. до 13 час. 00 мин. (по московскому времени) по адресу: Республика Марий Эл, Звениговский район, </w:t>
      </w:r>
      <w:r w:rsidR="00134F82">
        <w:rPr>
          <w:rFonts w:ascii="Times New Roman" w:hAnsi="Times New Roman"/>
          <w:sz w:val="24"/>
        </w:rPr>
        <w:t>с.Кужмара, ул. Центральная, д.3, каб.2</w:t>
      </w:r>
      <w:r>
        <w:rPr>
          <w:rFonts w:ascii="Times New Roman" w:hAnsi="Times New Roman"/>
          <w:sz w:val="24"/>
        </w:rPr>
        <w:t xml:space="preserve">. </w:t>
      </w:r>
      <w:r>
        <w:rPr>
          <w:rFonts w:ascii="Times New Roman" w:hAnsi="Times New Roman"/>
          <w:b/>
          <w:sz w:val="24"/>
        </w:rPr>
        <w:t xml:space="preserve">Контактное лицо - представитель продавца </w:t>
      </w:r>
      <w:r w:rsidR="00134F82">
        <w:rPr>
          <w:rFonts w:ascii="Times New Roman" w:hAnsi="Times New Roman"/>
          <w:b/>
          <w:sz w:val="24"/>
        </w:rPr>
        <w:t>Андреева Наталия Эриковна, главный специалист</w:t>
      </w:r>
      <w:r>
        <w:rPr>
          <w:rFonts w:ascii="Times New Roman" w:hAnsi="Times New Roman"/>
          <w:b/>
          <w:sz w:val="24"/>
        </w:rPr>
        <w:t xml:space="preserve">, телефон:  8 (83645) </w:t>
      </w:r>
      <w:r w:rsidR="00134F82">
        <w:rPr>
          <w:rFonts w:ascii="Times New Roman" w:hAnsi="Times New Roman"/>
          <w:b/>
          <w:sz w:val="24"/>
        </w:rPr>
        <w:t>6-31-43</w:t>
      </w:r>
      <w:r>
        <w:rPr>
          <w:rFonts w:ascii="Times New Roman" w:hAnsi="Times New Roman"/>
          <w:b/>
          <w:sz w:val="24"/>
        </w:rPr>
        <w:t>.</w:t>
      </w:r>
    </w:p>
    <w:p w14:paraId="2D981D7C" w14:textId="661A02D0" w:rsidR="009909F2" w:rsidRDefault="00812F35">
      <w:pPr>
        <w:tabs>
          <w:tab w:val="left" w:pos="0"/>
        </w:tabs>
        <w:spacing w:after="0" w:line="240" w:lineRule="auto"/>
        <w:jc w:val="both"/>
        <w:rPr>
          <w:rFonts w:ascii="Times New Roman" w:hAnsi="Times New Roman"/>
          <w:sz w:val="24"/>
        </w:rPr>
      </w:pPr>
      <w:r>
        <w:rPr>
          <w:rFonts w:ascii="Times New Roman" w:hAnsi="Times New Roman"/>
          <w:sz w:val="24"/>
        </w:rPr>
        <w:tab/>
        <w:t xml:space="preserve">7.2. Любое заинтересованное лицо независимо от регистрации на электронной площадке со дня размещения информационного сообщения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8" w:history="1">
        <w:r>
          <w:rPr>
            <w:rStyle w:val="a6"/>
            <w:rFonts w:ascii="Times New Roman" w:hAnsi="Times New Roman"/>
            <w:color w:val="000000"/>
            <w:spacing w:val="-4"/>
            <w:sz w:val="24"/>
          </w:rPr>
          <w:t>https://torgi.gov.ru/new/</w:t>
        </w:r>
      </w:hyperlink>
      <w:r>
        <w:rPr>
          <w:rFonts w:ascii="Times New Roman" w:hAnsi="Times New Roman"/>
          <w:spacing w:val="-4"/>
          <w:sz w:val="24"/>
        </w:rPr>
        <w:t xml:space="preserve">, официальном сайте продавца в лице </w:t>
      </w:r>
      <w:r w:rsidR="00134F82">
        <w:rPr>
          <w:rFonts w:ascii="Times New Roman" w:hAnsi="Times New Roman"/>
          <w:spacing w:val="-4"/>
          <w:sz w:val="24"/>
        </w:rPr>
        <w:t>Кужмарской сельской а</w:t>
      </w:r>
      <w:r>
        <w:rPr>
          <w:rFonts w:ascii="Times New Roman" w:hAnsi="Times New Roman"/>
          <w:spacing w:val="-4"/>
          <w:sz w:val="24"/>
        </w:rPr>
        <w:t xml:space="preserve">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w:t>
      </w:r>
      <w:r>
        <w:rPr>
          <w:rFonts w:ascii="Times New Roman" w:hAnsi="Times New Roman"/>
          <w:sz w:val="24"/>
        </w:rPr>
        <w:t xml:space="preserve">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предварительно согласовав время и дату осмотра по телефону: 8 (83645) </w:t>
      </w:r>
      <w:r w:rsidR="00134F82">
        <w:rPr>
          <w:rFonts w:ascii="Times New Roman" w:hAnsi="Times New Roman"/>
          <w:sz w:val="24"/>
        </w:rPr>
        <w:t>6-31-43</w:t>
      </w:r>
      <w:r>
        <w:rPr>
          <w:rFonts w:ascii="Times New Roman" w:hAnsi="Times New Roman"/>
          <w:sz w:val="24"/>
        </w:rPr>
        <w:t>.</w:t>
      </w:r>
    </w:p>
    <w:p w14:paraId="3FAFF66D" w14:textId="77777777" w:rsidR="009909F2" w:rsidRDefault="00812F35">
      <w:pPr>
        <w:widowControl w:val="0"/>
        <w:tabs>
          <w:tab w:val="left" w:pos="0"/>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.3. Любое заинтересованное лицо независимо от регистрации на электронной площадке вправе направить на электронный адрес, указанный в пункте 1.4. настоящего информационного сообщения, оператора электронной площадки запрос о даче разъяснений положений информации о проведении аукциона. </w:t>
      </w:r>
    </w:p>
    <w:p w14:paraId="5C8D83A8" w14:textId="77777777" w:rsidR="009909F2" w:rsidRDefault="00812F35">
      <w:pPr>
        <w:widowControl w:val="0"/>
        <w:tabs>
          <w:tab w:val="left" w:pos="0"/>
        </w:tabs>
        <w:spacing w:after="0" w:line="240" w:lineRule="auto"/>
        <w:jc w:val="both"/>
        <w:rPr>
          <w:rFonts w:ascii="Times New Roman" w:hAnsi="Times New Roman"/>
          <w:sz w:val="24"/>
        </w:rPr>
      </w:pPr>
      <w:r>
        <w:rPr>
          <w:rFonts w:ascii="Times New Roman" w:hAnsi="Times New Roman"/>
          <w:sz w:val="24"/>
        </w:rPr>
        <w:tab/>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14:paraId="3C00B446" w14:textId="77777777" w:rsidR="009909F2" w:rsidRDefault="00812F35">
      <w:pPr>
        <w:tabs>
          <w:tab w:val="left" w:pos="0"/>
        </w:tabs>
        <w:spacing w:after="0" w:line="240" w:lineRule="auto"/>
        <w:jc w:val="both"/>
        <w:rPr>
          <w:rFonts w:ascii="Times New Roman" w:hAnsi="Times New Roman"/>
          <w:sz w:val="24"/>
        </w:rPr>
      </w:pPr>
      <w:r>
        <w:rPr>
          <w:rFonts w:ascii="Times New Roman" w:hAnsi="Times New Roman"/>
          <w:sz w:val="24"/>
        </w:rPr>
        <w:lastRenderedPageBreak/>
        <w:tab/>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0210BF05" w14:textId="77777777" w:rsidR="009909F2" w:rsidRDefault="00812F35">
      <w:pPr>
        <w:tabs>
          <w:tab w:val="left" w:pos="0"/>
          <w:tab w:val="left" w:pos="709"/>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.4. Документооборот между претендентами, участниками торгов, продавцом и </w:t>
      </w:r>
      <w:r>
        <w:rPr>
          <w:rFonts w:ascii="Times New Roman" w:hAnsi="Times New Roman"/>
          <w:spacing w:val="-6"/>
          <w:sz w:val="24"/>
        </w:rPr>
        <w:t>оператором электронной площадки</w:t>
      </w:r>
      <w:r>
        <w:rPr>
          <w:rFonts w:ascii="Times New Roman" w:hAnsi="Times New Roman"/>
          <w:b/>
          <w:sz w:val="24"/>
        </w:rPr>
        <w:t xml:space="preserve"> </w:t>
      </w:r>
      <w:r>
        <w:rPr>
          <w:rFonts w:ascii="Times New Roman" w:hAnsi="Times New Roman"/>
          <w:sz w:val="24"/>
        </w:rPr>
        <w:t>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Наличие усиленной квалифицированной электронной подписи означает, что документы и сведения, поданные в форме электронных документов, направлены от имени претендента, участника торгов, продавца либо оператора электронной площадки и отправитель несет ответственность за подлинность и достоверность таких документов и сведений (электронные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оператора электронной площадки).</w:t>
      </w:r>
    </w:p>
    <w:p w14:paraId="577CD145" w14:textId="77777777" w:rsidR="009909F2" w:rsidRDefault="00812F35">
      <w:pPr>
        <w:pStyle w:val="35"/>
        <w:tabs>
          <w:tab w:val="left" w:pos="567"/>
          <w:tab w:val="left" w:pos="709"/>
        </w:tabs>
        <w:spacing w:after="0"/>
        <w:ind w:left="0"/>
        <w:jc w:val="both"/>
        <w:outlineLvl w:val="0"/>
        <w:rPr>
          <w:rFonts w:ascii="Times New Roman" w:hAnsi="Times New Roman"/>
          <w:b/>
          <w:sz w:val="24"/>
        </w:rPr>
      </w:pPr>
      <w:r>
        <w:rPr>
          <w:rFonts w:ascii="Times New Roman" w:hAnsi="Times New Roman"/>
          <w:b/>
          <w:sz w:val="24"/>
        </w:rPr>
        <w:tab/>
        <w:t>8. Порядок проведения аукциона</w:t>
      </w:r>
    </w:p>
    <w:p w14:paraId="6A753595"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8.1. Электронный аукцион проводится оператором электронной площадки в указанные в настоящем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14:paraId="2D958D17"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8.2. «Шаг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 Время регистрации электронной площадкой предложения по цене имущества определяется как время получения системой электронной площадки соответствующего предложения по цене и фиксируется с точностью до 1 секунды.</w:t>
      </w:r>
    </w:p>
    <w:p w14:paraId="5D527DC6"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8.3.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14:paraId="40B00DA4"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8.4. Со времени начала проведения процедуры аукциона оператором электронной площадки размещается:</w:t>
      </w:r>
    </w:p>
    <w:p w14:paraId="3D0817F5"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7A8BE18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14:paraId="6356E0FC"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8.5.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17021C8F"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(десять)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470E5AD6"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0CBFA920"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8.6. Во время проведения процедуры аукциона программными средствами электронной площадки обеспечивается:</w:t>
      </w:r>
    </w:p>
    <w:p w14:paraId="2FC7DAE3" w14:textId="77777777" w:rsidR="009909F2" w:rsidRDefault="00812F35">
      <w:pPr>
        <w:spacing w:after="0" w:line="240" w:lineRule="auto"/>
        <w:jc w:val="both"/>
        <w:rPr>
          <w:rFonts w:ascii="Times New Roman" w:hAnsi="Times New Roman"/>
          <w:sz w:val="24"/>
        </w:rPr>
      </w:pPr>
      <w:r>
        <w:rPr>
          <w:rFonts w:ascii="Times New Roman" w:hAnsi="Times New Roman"/>
          <w:sz w:val="24"/>
        </w:rPr>
        <w:lastRenderedPageBreak/>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2124FB07" w14:textId="77777777" w:rsidR="009909F2" w:rsidRDefault="00812F35">
      <w:pPr>
        <w:spacing w:after="0" w:line="240" w:lineRule="auto"/>
        <w:jc w:val="both"/>
        <w:rPr>
          <w:rFonts w:ascii="Times New Roman" w:hAnsi="Times New Roman"/>
          <w:sz w:val="24"/>
        </w:rPr>
      </w:pPr>
      <w:r>
        <w:rPr>
          <w:rFonts w:ascii="Times New Roman" w:hAnsi="Times New Roman"/>
          <w:sz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22BEF6BD"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9. Подведение итогов аукциона</w:t>
      </w:r>
    </w:p>
    <w:p w14:paraId="130C772C"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9.1. Победителем аукциона признается участник, предложивший наибольшую цену имущества, выставленного на аукцион.</w:t>
      </w:r>
    </w:p>
    <w:p w14:paraId="6044838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9.1.1. 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14:paraId="3F771395"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9.1.2.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В случае если заявку на участие в аукционе подала только лицо, признанное единственным участником аукциона, договор заключается с таким лицом по начальной цене продажи.</w:t>
      </w:r>
    </w:p>
    <w:p w14:paraId="56371BC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9.2. Аукцион признается несостоявшимся в следующих случаях:</w:t>
      </w:r>
    </w:p>
    <w:p w14:paraId="1B31D400"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не было подано ни одной заявки на участие либо ни один из претендентов не признан участником;</w:t>
      </w:r>
    </w:p>
    <w:p w14:paraId="619EBFA4"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лицо, признанное единственным участником аукциона, в случае, установленном в абзаце втором пункта 9.1.2 настоящего информационного сообщения, отказалось от заключения договора купли-продажи;</w:t>
      </w:r>
    </w:p>
    <w:p w14:paraId="222AE6E6" w14:textId="77777777" w:rsidR="009909F2" w:rsidRDefault="00812F35">
      <w:pPr>
        <w:widowControl w:val="0"/>
        <w:spacing w:after="0" w:line="240" w:lineRule="auto"/>
        <w:ind w:firstLine="709"/>
        <w:jc w:val="both"/>
        <w:rPr>
          <w:rFonts w:ascii="Times New Roman" w:hAnsi="Times New Roman"/>
          <w:sz w:val="24"/>
        </w:rPr>
      </w:pPr>
      <w:r>
        <w:rPr>
          <w:rFonts w:ascii="Times New Roman" w:hAnsi="Times New Roman"/>
          <w:sz w:val="24"/>
        </w:rPr>
        <w:t>ни один из участников не сделал предложение о начальной цене имущества.</w:t>
      </w:r>
    </w:p>
    <w:p w14:paraId="62E8C3BE"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9.2.1. Решение о признании аукциона несостоявшимся оформляется протоколом.</w:t>
      </w:r>
    </w:p>
    <w:p w14:paraId="16AA4716"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9.3. Процедура аукциона считается завершенной с момента подписания продавцом протокола об итогах аукциона.</w:t>
      </w:r>
    </w:p>
    <w:p w14:paraId="1D75E286"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9.4. В течение одного часа со времени подведения итогов аукциона победителю либо лицу, признанному единственным участником аукциона, в случае, установленном в абзаце втором пункта 9.1.2 настоящего информационного сообщения, направляется уведомление о признании его победителем либо лицом, признанным единственным участником аукциона с приложением протокола об итогах аукциона, а также размещается в открытой части электронной площадки следующая информация:</w:t>
      </w:r>
    </w:p>
    <w:p w14:paraId="4E7FE5C0"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наименование имущества и иные позволяющие его индивидуализировать сведения (спецификация лота);</w:t>
      </w:r>
    </w:p>
    <w:p w14:paraId="1B9DE3FF"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цена сделки;</w:t>
      </w:r>
    </w:p>
    <w:p w14:paraId="13408109"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фамилия, имя, отчество физического лица или наименование юридического лица -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w:t>
      </w:r>
    </w:p>
    <w:p w14:paraId="2CA2F01E" w14:textId="77777777" w:rsidR="009909F2" w:rsidRDefault="00812F35">
      <w:pPr>
        <w:pStyle w:val="TextBasTxt"/>
        <w:tabs>
          <w:tab w:val="left" w:pos="0"/>
          <w:tab w:val="left" w:pos="709"/>
        </w:tabs>
        <w:ind w:firstLine="0"/>
        <w:rPr>
          <w:b/>
          <w:spacing w:val="-6"/>
        </w:rPr>
      </w:pPr>
      <w:r>
        <w:rPr>
          <w:b/>
          <w:spacing w:val="-6"/>
        </w:rPr>
        <w:tab/>
        <w:t>10. Порядок заключения договора купли - продажи по итогам аукциона</w:t>
      </w:r>
    </w:p>
    <w:p w14:paraId="01E26B12" w14:textId="77777777" w:rsidR="009909F2" w:rsidRDefault="00812F35">
      <w:pPr>
        <w:pStyle w:val="TextBasTxt"/>
        <w:widowControl w:val="0"/>
        <w:tabs>
          <w:tab w:val="left" w:pos="0"/>
          <w:tab w:val="left" w:pos="709"/>
        </w:tabs>
        <w:ind w:firstLine="0"/>
      </w:pPr>
      <w:r>
        <w:tab/>
        <w:t>10.1. В течение 5 (пяти) рабочих дней со дня подведения итогов аукциона с победителем аукциона либо лицом, признанным единственным участником аукциона, в случае, установленном в абзаце втором пункта 9.1.2 настоящего информационного сообщения, заключается договор купли-продажи имущества  в соответствии с прилагаемым к настоящему информационному сообщению проектом договора купли-продажи имущества. В связи с введением в действие постановления Правительства Российской Федерации от 17 октября 2019 г. № 1341 заключение договора купли-продажи имущества осуществляется в форме электронного документа.</w:t>
      </w:r>
    </w:p>
    <w:p w14:paraId="66323F8B" w14:textId="77777777" w:rsidR="009909F2" w:rsidRDefault="00812F35">
      <w:pPr>
        <w:pStyle w:val="TextBasTxt"/>
        <w:widowControl w:val="0"/>
        <w:tabs>
          <w:tab w:val="left" w:pos="0"/>
          <w:tab w:val="left" w:pos="709"/>
        </w:tabs>
        <w:ind w:firstLine="0"/>
      </w:pPr>
      <w:r>
        <w:tab/>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в установленный срок договора купли-продажи имущества результаты аукциона аннулируются продавцом, указанные победитель либо лицо, признанное единственным участником аукциона, утрачивают право на заключение указанного </w:t>
      </w:r>
      <w:r>
        <w:lastRenderedPageBreak/>
        <w:t>договора.</w:t>
      </w:r>
    </w:p>
    <w:p w14:paraId="30BCA592" w14:textId="77777777" w:rsidR="009909F2" w:rsidRDefault="00812F35">
      <w:pPr>
        <w:pStyle w:val="TextBasTxt"/>
        <w:widowControl w:val="0"/>
        <w:tabs>
          <w:tab w:val="left" w:pos="0"/>
          <w:tab w:val="left" w:pos="709"/>
        </w:tabs>
        <w:ind w:firstLine="0"/>
      </w:pPr>
      <w:r>
        <w:tab/>
        <w:t xml:space="preserve">10.2. Оплата имущества покупателем по договору осуществляется в порядке и сроки, установленные договором купли-продажи имущества, но не позднее  10 (десяти) календарных дней со дня заключения договора купли - продажи.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аукционе, засчитывается в счет оплаты имущества. </w:t>
      </w:r>
    </w:p>
    <w:p w14:paraId="50289600" w14:textId="77777777" w:rsidR="009909F2" w:rsidRDefault="00812F35">
      <w:pPr>
        <w:pStyle w:val="TextBasTxt"/>
        <w:tabs>
          <w:tab w:val="left" w:pos="0"/>
          <w:tab w:val="left" w:pos="709"/>
        </w:tabs>
        <w:ind w:firstLine="0"/>
      </w:pPr>
      <w:r>
        <w:tab/>
        <w:t>10.2.1. Налоговыми агентами признаются покупатели, за исключением физических лиц, не являющихся индивидуальными предпринимателями.</w:t>
      </w:r>
    </w:p>
    <w:p w14:paraId="400F4E2C" w14:textId="77777777" w:rsidR="009909F2" w:rsidRDefault="00812F35">
      <w:pPr>
        <w:pStyle w:val="TextBasTxt"/>
        <w:tabs>
          <w:tab w:val="left" w:pos="0"/>
          <w:tab w:val="left" w:pos="709"/>
        </w:tabs>
        <w:ind w:firstLine="0"/>
      </w:pPr>
      <w:r>
        <w:tab/>
        <w:t>Указанные налоговые агенты обязаны самостоятельно исчислить расчетным методом соответствующую сумму налога (НДС), удержать его из суммы цены имущества, определенной по результатам проведения аукциона, и уплатить в Федеральный бюджет.</w:t>
      </w:r>
    </w:p>
    <w:p w14:paraId="2636D576" w14:textId="77777777" w:rsidR="009909F2" w:rsidRPr="00134F82" w:rsidRDefault="00812F35" w:rsidP="00134F82">
      <w:pPr>
        <w:pStyle w:val="TextBasTxt"/>
        <w:tabs>
          <w:tab w:val="left" w:pos="0"/>
          <w:tab w:val="left" w:pos="709"/>
        </w:tabs>
        <w:ind w:firstLine="0"/>
        <w:rPr>
          <w:szCs w:val="24"/>
        </w:rPr>
      </w:pPr>
      <w:r>
        <w:tab/>
      </w:r>
      <w:r w:rsidRPr="00134F82">
        <w:rPr>
          <w:szCs w:val="24"/>
        </w:rPr>
        <w:t>10.2.2. Реквизиты для перечисления покупателем денежных средств за имущество.</w:t>
      </w:r>
    </w:p>
    <w:p w14:paraId="20A7E3CA" w14:textId="77777777" w:rsidR="009909F2" w:rsidRPr="00134F82" w:rsidRDefault="00812F35" w:rsidP="00134F82">
      <w:pPr>
        <w:pStyle w:val="TextBasTxt"/>
        <w:tabs>
          <w:tab w:val="left" w:pos="0"/>
          <w:tab w:val="left" w:pos="709"/>
        </w:tabs>
        <w:ind w:firstLine="0"/>
        <w:rPr>
          <w:szCs w:val="24"/>
        </w:rPr>
      </w:pPr>
      <w:r w:rsidRPr="00134F82">
        <w:rPr>
          <w:szCs w:val="24"/>
        </w:rPr>
        <w:tab/>
        <w:t xml:space="preserve">10.2.2.1. для юридического лица: </w:t>
      </w:r>
    </w:p>
    <w:p w14:paraId="63DA80A4" w14:textId="77777777" w:rsidR="009909F2" w:rsidRPr="00134F82" w:rsidRDefault="00812F35" w:rsidP="00134F82">
      <w:pPr>
        <w:spacing w:after="0" w:line="240" w:lineRule="auto"/>
        <w:ind w:firstLine="708"/>
        <w:jc w:val="both"/>
        <w:rPr>
          <w:rFonts w:ascii="Times New Roman" w:hAnsi="Times New Roman"/>
          <w:spacing w:val="-6"/>
          <w:sz w:val="24"/>
          <w:szCs w:val="24"/>
        </w:rPr>
      </w:pPr>
      <w:r w:rsidRPr="00134F82">
        <w:rPr>
          <w:rFonts w:ascii="Times New Roman" w:hAnsi="Times New Roman"/>
          <w:spacing w:val="-6"/>
          <w:sz w:val="24"/>
          <w:szCs w:val="24"/>
        </w:rPr>
        <w:t>Получатель: УФК по Республике Марий Эл (Администрация Звениговского муниципального района Республики Марий Эл);</w:t>
      </w:r>
    </w:p>
    <w:p w14:paraId="515514D5" w14:textId="77777777" w:rsidR="00134F82" w:rsidRPr="00134F82" w:rsidRDefault="00134F82" w:rsidP="00134F82">
      <w:pPr>
        <w:spacing w:after="0" w:line="240" w:lineRule="auto"/>
        <w:rPr>
          <w:rFonts w:ascii="Times New Roman" w:hAnsi="Times New Roman"/>
          <w:sz w:val="24"/>
          <w:szCs w:val="24"/>
        </w:rPr>
      </w:pPr>
      <w:r w:rsidRPr="00134F82">
        <w:rPr>
          <w:rFonts w:ascii="Times New Roman" w:hAnsi="Times New Roman"/>
          <w:sz w:val="24"/>
          <w:szCs w:val="24"/>
        </w:rPr>
        <w:t>Получатель: УФК по Республики Марий Эл (Кужмарская сельская администрация Звениговского муниципального района Республики Марий Эл)</w:t>
      </w:r>
    </w:p>
    <w:p w14:paraId="480D13A2" w14:textId="77777777" w:rsidR="00134F82" w:rsidRPr="00134F82" w:rsidRDefault="00134F82" w:rsidP="00134F82">
      <w:pPr>
        <w:spacing w:after="0" w:line="240" w:lineRule="auto"/>
        <w:rPr>
          <w:rFonts w:ascii="Times New Roman" w:hAnsi="Times New Roman"/>
          <w:sz w:val="24"/>
          <w:szCs w:val="24"/>
        </w:rPr>
      </w:pPr>
      <w:r w:rsidRPr="00134F82">
        <w:rPr>
          <w:rFonts w:ascii="Times New Roman" w:hAnsi="Times New Roman"/>
          <w:sz w:val="24"/>
          <w:szCs w:val="24"/>
        </w:rPr>
        <w:t>ИНН 1203005912 КПП 120301001</w:t>
      </w:r>
    </w:p>
    <w:p w14:paraId="38B7090A" w14:textId="77777777" w:rsidR="00134F82" w:rsidRPr="00134F82" w:rsidRDefault="00134F82" w:rsidP="00134F82">
      <w:pPr>
        <w:snapToGrid w:val="0"/>
        <w:spacing w:after="0" w:line="240" w:lineRule="auto"/>
        <w:rPr>
          <w:rFonts w:ascii="Times New Roman" w:hAnsi="Times New Roman"/>
          <w:sz w:val="24"/>
          <w:szCs w:val="24"/>
        </w:rPr>
      </w:pPr>
      <w:r w:rsidRPr="00134F82">
        <w:rPr>
          <w:rFonts w:ascii="Times New Roman" w:hAnsi="Times New Roman"/>
          <w:sz w:val="24"/>
          <w:szCs w:val="24"/>
        </w:rPr>
        <w:t>Банковские реквизиты: ОТДЕЛЕНИЕ-НБ РЕСПУБЛИКА МАРИЙ ЭЛ</w:t>
      </w:r>
    </w:p>
    <w:p w14:paraId="60E2A0A5" w14:textId="77777777" w:rsidR="00134F82" w:rsidRPr="00134F82" w:rsidRDefault="00134F82" w:rsidP="00134F82">
      <w:pPr>
        <w:tabs>
          <w:tab w:val="left" w:pos="5355"/>
        </w:tabs>
        <w:snapToGrid w:val="0"/>
        <w:spacing w:after="0" w:line="240" w:lineRule="auto"/>
        <w:rPr>
          <w:rFonts w:ascii="Times New Roman" w:hAnsi="Times New Roman"/>
          <w:sz w:val="24"/>
          <w:szCs w:val="24"/>
        </w:rPr>
      </w:pPr>
      <w:r w:rsidRPr="00134F82">
        <w:rPr>
          <w:rFonts w:ascii="Times New Roman" w:hAnsi="Times New Roman"/>
          <w:sz w:val="24"/>
          <w:szCs w:val="24"/>
        </w:rPr>
        <w:t>БАНКА РОССИИ//УФК по Республики Марий Эл г. Йошкар-Ола</w:t>
      </w:r>
    </w:p>
    <w:p w14:paraId="7139B5E0" w14:textId="77777777" w:rsidR="00134F82" w:rsidRPr="00134F82" w:rsidRDefault="00134F82" w:rsidP="00134F82">
      <w:pPr>
        <w:snapToGrid w:val="0"/>
        <w:spacing w:after="0" w:line="240" w:lineRule="auto"/>
        <w:rPr>
          <w:rFonts w:ascii="Times New Roman" w:hAnsi="Times New Roman"/>
          <w:sz w:val="24"/>
          <w:szCs w:val="24"/>
        </w:rPr>
      </w:pPr>
      <w:r w:rsidRPr="00134F82">
        <w:rPr>
          <w:rFonts w:ascii="Times New Roman" w:hAnsi="Times New Roman"/>
          <w:sz w:val="24"/>
          <w:szCs w:val="24"/>
        </w:rPr>
        <w:t>ЕКС ФК № 40102810545370000075</w:t>
      </w:r>
    </w:p>
    <w:p w14:paraId="4E034DB5" w14:textId="77777777" w:rsidR="00134F82" w:rsidRPr="00134F82" w:rsidRDefault="00134F82" w:rsidP="00134F82">
      <w:pPr>
        <w:snapToGrid w:val="0"/>
        <w:spacing w:after="0" w:line="240" w:lineRule="auto"/>
        <w:rPr>
          <w:rFonts w:ascii="Times New Roman" w:hAnsi="Times New Roman"/>
          <w:sz w:val="24"/>
          <w:szCs w:val="24"/>
        </w:rPr>
      </w:pPr>
      <w:r w:rsidRPr="00134F82">
        <w:rPr>
          <w:rFonts w:ascii="Times New Roman" w:hAnsi="Times New Roman"/>
          <w:sz w:val="24"/>
          <w:szCs w:val="24"/>
        </w:rPr>
        <w:t>№ р/сч 03100643000000010800</w:t>
      </w:r>
    </w:p>
    <w:p w14:paraId="6FC8F1FE" w14:textId="77777777" w:rsidR="00134F82" w:rsidRPr="00134F82" w:rsidRDefault="00134F82" w:rsidP="00134F82">
      <w:pPr>
        <w:snapToGrid w:val="0"/>
        <w:spacing w:after="0" w:line="240" w:lineRule="auto"/>
        <w:rPr>
          <w:rFonts w:ascii="Times New Roman" w:hAnsi="Times New Roman"/>
          <w:sz w:val="24"/>
          <w:szCs w:val="24"/>
        </w:rPr>
      </w:pPr>
      <w:r w:rsidRPr="00134F82">
        <w:rPr>
          <w:rFonts w:ascii="Times New Roman" w:hAnsi="Times New Roman"/>
          <w:sz w:val="24"/>
          <w:szCs w:val="24"/>
        </w:rPr>
        <w:t>№ л/сч  04083А06050</w:t>
      </w:r>
    </w:p>
    <w:p w14:paraId="0AF883EE" w14:textId="77777777" w:rsidR="00134F82" w:rsidRPr="00134F82" w:rsidRDefault="00134F82" w:rsidP="00134F82">
      <w:pPr>
        <w:spacing w:after="0" w:line="240" w:lineRule="auto"/>
        <w:rPr>
          <w:rFonts w:ascii="Times New Roman" w:hAnsi="Times New Roman"/>
          <w:sz w:val="24"/>
          <w:szCs w:val="24"/>
        </w:rPr>
      </w:pPr>
      <w:r w:rsidRPr="00134F82">
        <w:rPr>
          <w:rFonts w:ascii="Times New Roman" w:hAnsi="Times New Roman"/>
          <w:sz w:val="24"/>
          <w:szCs w:val="24"/>
        </w:rPr>
        <w:t>БИК 018860003</w:t>
      </w:r>
    </w:p>
    <w:p w14:paraId="7AE9EF3D" w14:textId="77777777" w:rsidR="00134F82" w:rsidRPr="00134F82" w:rsidRDefault="00134F82" w:rsidP="00134F82">
      <w:pPr>
        <w:spacing w:after="0" w:line="240" w:lineRule="auto"/>
        <w:ind w:firstLine="709"/>
        <w:jc w:val="both"/>
        <w:rPr>
          <w:rFonts w:ascii="Times New Roman" w:hAnsi="Times New Roman"/>
          <w:sz w:val="24"/>
          <w:szCs w:val="24"/>
        </w:rPr>
      </w:pPr>
      <w:r w:rsidRPr="00134F82">
        <w:rPr>
          <w:rFonts w:ascii="Times New Roman" w:hAnsi="Times New Roman"/>
          <w:sz w:val="24"/>
          <w:szCs w:val="24"/>
        </w:rPr>
        <w:t>Код дохода: 904 114 02053 10 0000 410 - оплата за объект недвижимости</w:t>
      </w:r>
      <w:r w:rsidRPr="00134F82">
        <w:rPr>
          <w:rFonts w:ascii="Times New Roman" w:hAnsi="Times New Roman"/>
          <w:sz w:val="24"/>
          <w:szCs w:val="24"/>
        </w:rPr>
        <w:br/>
        <w:t>по договору купли-продажи от «__»__ 2023 г. № __, указывается сумма платежа;</w:t>
      </w:r>
    </w:p>
    <w:p w14:paraId="7B8BF6AF" w14:textId="77777777" w:rsidR="00134F82" w:rsidRPr="00134F82" w:rsidRDefault="00134F82" w:rsidP="00134F82">
      <w:pPr>
        <w:spacing w:after="0" w:line="240" w:lineRule="auto"/>
        <w:ind w:firstLine="709"/>
        <w:jc w:val="both"/>
        <w:rPr>
          <w:rFonts w:ascii="Times New Roman" w:hAnsi="Times New Roman"/>
          <w:sz w:val="24"/>
          <w:szCs w:val="24"/>
        </w:rPr>
      </w:pPr>
      <w:r w:rsidRPr="00134F82">
        <w:rPr>
          <w:rFonts w:ascii="Times New Roman" w:hAnsi="Times New Roman"/>
          <w:sz w:val="24"/>
          <w:szCs w:val="24"/>
        </w:rPr>
        <w:t>Код дохода: 904 114 06025 10 0000 430 – оплата за земельный участок</w:t>
      </w:r>
      <w:r w:rsidRPr="00134F82">
        <w:rPr>
          <w:rFonts w:ascii="Times New Roman" w:hAnsi="Times New Roman"/>
          <w:sz w:val="24"/>
          <w:szCs w:val="24"/>
        </w:rPr>
        <w:br/>
        <w:t>по договору купли-продажи от «__»__ 2023 г. № __, указывается сумма платежа.</w:t>
      </w:r>
    </w:p>
    <w:p w14:paraId="203EE77C" w14:textId="77777777" w:rsidR="009909F2" w:rsidRPr="00134F82" w:rsidRDefault="00812F35" w:rsidP="00134F82">
      <w:pPr>
        <w:spacing w:after="0" w:line="240" w:lineRule="auto"/>
        <w:ind w:firstLine="708"/>
        <w:jc w:val="both"/>
        <w:rPr>
          <w:rFonts w:ascii="Times New Roman" w:hAnsi="Times New Roman"/>
          <w:spacing w:val="-6"/>
          <w:sz w:val="24"/>
          <w:szCs w:val="24"/>
        </w:rPr>
      </w:pPr>
      <w:r w:rsidRPr="00134F82">
        <w:rPr>
          <w:rFonts w:ascii="Times New Roman" w:hAnsi="Times New Roman"/>
          <w:spacing w:val="-6"/>
          <w:sz w:val="24"/>
          <w:szCs w:val="24"/>
        </w:rPr>
        <w:t>10.2.2.2. для физического лица:</w:t>
      </w:r>
    </w:p>
    <w:p w14:paraId="7374DF7A" w14:textId="77777777" w:rsidR="007C641F" w:rsidRDefault="007C641F">
      <w:pPr>
        <w:spacing w:after="0" w:line="240" w:lineRule="auto"/>
        <w:ind w:firstLine="708"/>
        <w:jc w:val="both"/>
        <w:rPr>
          <w:rFonts w:ascii="Times New Roman" w:hAnsi="Times New Roman"/>
          <w:sz w:val="24"/>
          <w:szCs w:val="24"/>
        </w:rPr>
      </w:pPr>
      <w:r w:rsidRPr="007C641F">
        <w:rPr>
          <w:rFonts w:ascii="Times New Roman" w:hAnsi="Times New Roman"/>
          <w:sz w:val="24"/>
          <w:szCs w:val="24"/>
        </w:rPr>
        <w:t xml:space="preserve">Финансовый отдел администрации Звениговского муниципального района Республики Марий Эл (Кужмарская сельская администрация,   л/с 05083А06053); </w:t>
      </w:r>
    </w:p>
    <w:p w14:paraId="6707CE4B" w14:textId="77777777" w:rsidR="007C641F" w:rsidRDefault="007C641F">
      <w:pPr>
        <w:spacing w:after="0" w:line="240" w:lineRule="auto"/>
        <w:ind w:firstLine="708"/>
        <w:jc w:val="both"/>
        <w:rPr>
          <w:rFonts w:ascii="Times New Roman" w:hAnsi="Times New Roman"/>
          <w:sz w:val="24"/>
          <w:szCs w:val="24"/>
        </w:rPr>
      </w:pPr>
      <w:r w:rsidRPr="007C641F">
        <w:rPr>
          <w:rFonts w:ascii="Times New Roman" w:hAnsi="Times New Roman"/>
          <w:sz w:val="24"/>
          <w:szCs w:val="24"/>
        </w:rPr>
        <w:t xml:space="preserve"> ИНН: 1203005912; КПП: 120301001; ОКТМО 88612430,                                 </w:t>
      </w:r>
    </w:p>
    <w:p w14:paraId="611ACF08" w14:textId="77777777" w:rsidR="007C641F" w:rsidRDefault="007C641F">
      <w:pPr>
        <w:spacing w:after="0" w:line="240" w:lineRule="auto"/>
        <w:ind w:firstLine="708"/>
        <w:jc w:val="both"/>
        <w:rPr>
          <w:rFonts w:ascii="Times New Roman" w:hAnsi="Times New Roman"/>
          <w:b/>
          <w:i/>
          <w:sz w:val="24"/>
          <w:szCs w:val="24"/>
        </w:rPr>
      </w:pPr>
      <w:r w:rsidRPr="007C641F">
        <w:rPr>
          <w:rFonts w:ascii="Times New Roman" w:hAnsi="Times New Roman"/>
          <w:sz w:val="24"/>
          <w:szCs w:val="24"/>
        </w:rPr>
        <w:t>р/с: 03232643886124050800</w:t>
      </w:r>
      <w:r w:rsidRPr="007C641F">
        <w:rPr>
          <w:rFonts w:ascii="Times New Roman" w:hAnsi="Times New Roman"/>
          <w:b/>
          <w:i/>
          <w:sz w:val="24"/>
          <w:szCs w:val="24"/>
        </w:rPr>
        <w:t xml:space="preserve">;  </w:t>
      </w:r>
    </w:p>
    <w:p w14:paraId="02A888FF" w14:textId="77777777" w:rsidR="007C641F" w:rsidRDefault="007C641F">
      <w:pPr>
        <w:spacing w:after="0" w:line="240" w:lineRule="auto"/>
        <w:ind w:firstLine="708"/>
        <w:jc w:val="both"/>
        <w:rPr>
          <w:rFonts w:ascii="Times New Roman" w:hAnsi="Times New Roman"/>
          <w:sz w:val="24"/>
          <w:szCs w:val="24"/>
        </w:rPr>
      </w:pPr>
      <w:r w:rsidRPr="007C641F">
        <w:rPr>
          <w:rFonts w:ascii="Times New Roman" w:hAnsi="Times New Roman"/>
          <w:sz w:val="24"/>
          <w:szCs w:val="24"/>
        </w:rPr>
        <w:t>ЕКС ФК (кор/сч) №: 40102810545370000075</w:t>
      </w:r>
    </w:p>
    <w:p w14:paraId="3BD72C78" w14:textId="5C8558B2" w:rsidR="009909F2" w:rsidRDefault="00812F35">
      <w:pPr>
        <w:spacing w:after="0" w:line="240" w:lineRule="auto"/>
        <w:ind w:firstLine="708"/>
        <w:jc w:val="both"/>
        <w:rPr>
          <w:rFonts w:ascii="Times New Roman" w:hAnsi="Times New Roman"/>
          <w:spacing w:val="-6"/>
          <w:sz w:val="24"/>
        </w:rPr>
      </w:pPr>
      <w:r w:rsidRPr="007C641F">
        <w:rPr>
          <w:rFonts w:ascii="Times New Roman" w:hAnsi="Times New Roman"/>
          <w:spacing w:val="-6"/>
          <w:sz w:val="24"/>
          <w:szCs w:val="24"/>
        </w:rPr>
        <w:t>Назначение</w:t>
      </w:r>
      <w:r w:rsidRPr="007C641F">
        <w:rPr>
          <w:rFonts w:ascii="Times New Roman" w:hAnsi="Times New Roman"/>
          <w:spacing w:val="-6"/>
          <w:sz w:val="24"/>
        </w:rPr>
        <w:t xml:space="preserve"> платежа: оплата имущества по Договору купли-продажи  от «_»______ 2023 г. № __.</w:t>
      </w:r>
    </w:p>
    <w:p w14:paraId="48D1DE52" w14:textId="77777777" w:rsidR="009909F2" w:rsidRDefault="00812F35">
      <w:pPr>
        <w:spacing w:after="0" w:line="240" w:lineRule="auto"/>
        <w:ind w:firstLine="708"/>
        <w:contextualSpacing/>
        <w:jc w:val="both"/>
        <w:rPr>
          <w:rFonts w:ascii="Times New Roman" w:hAnsi="Times New Roman"/>
          <w:spacing w:val="-6"/>
          <w:sz w:val="24"/>
        </w:rPr>
      </w:pPr>
      <w:r>
        <w:rPr>
          <w:rFonts w:ascii="Times New Roman" w:hAnsi="Times New Roman"/>
          <w:spacing w:val="-6"/>
          <w:sz w:val="24"/>
        </w:rPr>
        <w:t xml:space="preserve">10.3. Передаточный акт подписывается в течение 20 (двадцати) календарных дней после дня полной оплаты имущества по договору купли-продажи. </w:t>
      </w:r>
    </w:p>
    <w:p w14:paraId="364ACAC1" w14:textId="77777777" w:rsidR="009909F2" w:rsidRDefault="00812F35">
      <w:pPr>
        <w:widowControl w:val="0"/>
        <w:spacing w:after="0" w:line="240" w:lineRule="auto"/>
        <w:ind w:firstLine="708"/>
        <w:contextualSpacing/>
        <w:jc w:val="both"/>
        <w:rPr>
          <w:rFonts w:ascii="Times New Roman" w:hAnsi="Times New Roman"/>
          <w:spacing w:val="-6"/>
          <w:sz w:val="24"/>
        </w:rPr>
      </w:pPr>
      <w:r>
        <w:rPr>
          <w:rFonts w:ascii="Times New Roman" w:hAnsi="Times New Roman"/>
          <w:spacing w:val="-6"/>
          <w:sz w:val="24"/>
        </w:rPr>
        <w:t>10.4.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полной оплаты имущества.</w:t>
      </w:r>
    </w:p>
    <w:p w14:paraId="6E511538" w14:textId="77777777" w:rsidR="009909F2" w:rsidRDefault="009909F2">
      <w:pPr>
        <w:spacing w:after="0" w:line="240" w:lineRule="auto"/>
        <w:contextualSpacing/>
        <w:jc w:val="both"/>
        <w:rPr>
          <w:rFonts w:ascii="Times New Roman" w:hAnsi="Times New Roman"/>
          <w:spacing w:val="-6"/>
          <w:sz w:val="24"/>
        </w:rPr>
      </w:pPr>
    </w:p>
    <w:p w14:paraId="37A7EDA5" w14:textId="77777777" w:rsidR="009909F2" w:rsidRDefault="00812F35">
      <w:pPr>
        <w:pStyle w:val="TextBasTxt"/>
        <w:tabs>
          <w:tab w:val="left" w:pos="0"/>
          <w:tab w:val="left" w:pos="709"/>
        </w:tabs>
        <w:ind w:firstLine="0"/>
        <w:rPr>
          <w:b/>
          <w:spacing w:val="-6"/>
        </w:rPr>
      </w:pPr>
      <w:r>
        <w:rPr>
          <w:b/>
          <w:spacing w:val="-6"/>
        </w:rPr>
        <w:tab/>
        <w:t>11. Заключительные положения</w:t>
      </w:r>
    </w:p>
    <w:p w14:paraId="4054A6C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Информация о вносимых изменениях либо об отказе от проведения аукциона размещается на информационных ресурсах, на которых, было размещено информационное сообщение о проведении аукциона, в соответствии с законодательством Российской Федерации.</w:t>
      </w:r>
    </w:p>
    <w:p w14:paraId="0A8F50AE"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14:paraId="3716C6A7" w14:textId="77777777" w:rsidR="009909F2" w:rsidRDefault="009909F2">
      <w:pPr>
        <w:spacing w:after="0" w:line="240" w:lineRule="auto"/>
        <w:ind w:firstLine="708"/>
        <w:jc w:val="both"/>
        <w:rPr>
          <w:rFonts w:ascii="Times New Roman" w:hAnsi="Times New Roman"/>
          <w:b/>
          <w:sz w:val="24"/>
        </w:rPr>
      </w:pPr>
    </w:p>
    <w:p w14:paraId="7FCFCB48"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12. Перечень приложений</w:t>
      </w:r>
    </w:p>
    <w:p w14:paraId="61B68875" w14:textId="77777777" w:rsidR="009909F2" w:rsidRDefault="00812F35">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1. Форма заявки на участие в аукционе.</w:t>
      </w:r>
    </w:p>
    <w:p w14:paraId="329DE1B9" w14:textId="77777777" w:rsidR="009909F2" w:rsidRDefault="00812F35">
      <w:pPr>
        <w:tabs>
          <w:tab w:val="left" w:pos="1134"/>
        </w:tabs>
        <w:spacing w:after="0" w:line="240" w:lineRule="auto"/>
        <w:jc w:val="both"/>
        <w:outlineLvl w:val="1"/>
        <w:rPr>
          <w:rFonts w:ascii="Times New Roman" w:hAnsi="Times New Roman"/>
          <w:sz w:val="24"/>
        </w:rPr>
      </w:pPr>
      <w:r>
        <w:rPr>
          <w:rFonts w:ascii="Times New Roman" w:hAnsi="Times New Roman"/>
          <w:sz w:val="24"/>
        </w:rPr>
        <w:lastRenderedPageBreak/>
        <w:tab/>
        <w:t>Приложение № 2. Проекты договоров купли-продажи.</w:t>
      </w:r>
    </w:p>
    <w:p w14:paraId="6DE93B4A"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Указанные приложения к настоящему информационному сообщению размещены на: </w:t>
      </w:r>
    </w:p>
    <w:p w14:paraId="279471DB" w14:textId="77777777" w:rsidR="009909F2" w:rsidRDefault="00812F35">
      <w:pPr>
        <w:spacing w:after="0" w:line="240" w:lineRule="auto"/>
        <w:jc w:val="both"/>
        <w:rPr>
          <w:rFonts w:ascii="Times New Roman" w:hAnsi="Times New Roman"/>
          <w:sz w:val="24"/>
        </w:rPr>
      </w:pPr>
      <w:r>
        <w:rPr>
          <w:rFonts w:ascii="Times New Roman" w:hAnsi="Times New Roman"/>
          <w:sz w:val="24"/>
        </w:rPr>
        <w:t xml:space="preserve">официальном сайте Российской Федерации для размещения информации о проведении торгов </w:t>
      </w:r>
      <w:hyperlink r:id="rId29" w:history="1">
        <w:r>
          <w:rPr>
            <w:rStyle w:val="a6"/>
            <w:rFonts w:ascii="Times New Roman" w:hAnsi="Times New Roman"/>
            <w:color w:val="000000"/>
            <w:spacing w:val="-4"/>
            <w:sz w:val="24"/>
          </w:rPr>
          <w:t>https://torgi.gov.ru/new/</w:t>
        </w:r>
      </w:hyperlink>
      <w:r>
        <w:rPr>
          <w:rFonts w:ascii="Times New Roman" w:hAnsi="Times New Roman"/>
          <w:sz w:val="24"/>
        </w:rPr>
        <w:t>;</w:t>
      </w:r>
    </w:p>
    <w:p w14:paraId="04E0AEA9" w14:textId="2939DBB2" w:rsidR="009909F2" w:rsidRDefault="00812F35">
      <w:pPr>
        <w:spacing w:after="0" w:line="240" w:lineRule="auto"/>
        <w:jc w:val="both"/>
        <w:rPr>
          <w:rFonts w:ascii="Times New Roman" w:hAnsi="Times New Roman"/>
          <w:sz w:val="24"/>
        </w:rPr>
      </w:pPr>
      <w:r>
        <w:rPr>
          <w:rFonts w:ascii="Times New Roman" w:hAnsi="Times New Roman"/>
          <w:sz w:val="24"/>
        </w:rPr>
        <w:t xml:space="preserve">официальном сайте продавца в лице </w:t>
      </w:r>
      <w:r w:rsidR="00134F82">
        <w:rPr>
          <w:rFonts w:ascii="Times New Roman" w:hAnsi="Times New Roman"/>
          <w:sz w:val="24"/>
        </w:rPr>
        <w:t>Кужмарской сельской а</w:t>
      </w:r>
      <w:r>
        <w:rPr>
          <w:rFonts w:ascii="Times New Roman" w:hAnsi="Times New Roman"/>
          <w:sz w:val="24"/>
        </w:rPr>
        <w:t xml:space="preserve">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z w:val="24"/>
        </w:rPr>
        <w:t>;</w:t>
      </w:r>
    </w:p>
    <w:p w14:paraId="3A99438A" w14:textId="77777777" w:rsidR="009909F2" w:rsidRDefault="00812F35">
      <w:pPr>
        <w:spacing w:after="0" w:line="240" w:lineRule="auto"/>
        <w:jc w:val="both"/>
        <w:rPr>
          <w:rFonts w:ascii="Times New Roman" w:hAnsi="Times New Roman"/>
          <w:sz w:val="24"/>
        </w:rPr>
      </w:pPr>
      <w:r>
        <w:rPr>
          <w:rFonts w:ascii="Times New Roman" w:hAnsi="Times New Roman"/>
          <w:sz w:val="24"/>
        </w:rPr>
        <w:t xml:space="preserve">электронной площадке </w:t>
      </w:r>
      <w:hyperlink r:id="rId30" w:history="1">
        <w:r>
          <w:rPr>
            <w:rStyle w:val="a6"/>
            <w:rFonts w:ascii="Times New Roman" w:hAnsi="Times New Roman"/>
            <w:color w:val="000000"/>
            <w:sz w:val="24"/>
          </w:rPr>
          <w:t>http://utp.sberbank-ast.ru</w:t>
        </w:r>
      </w:hyperlink>
      <w:r>
        <w:rPr>
          <w:rFonts w:ascii="Times New Roman" w:hAnsi="Times New Roman"/>
          <w:sz w:val="24"/>
        </w:rPr>
        <w:t>.</w:t>
      </w:r>
    </w:p>
    <w:p w14:paraId="24C0DD2D" w14:textId="77777777" w:rsidR="009909F2" w:rsidRDefault="009909F2">
      <w:pPr>
        <w:spacing w:after="0" w:line="240" w:lineRule="auto"/>
        <w:jc w:val="both"/>
        <w:rPr>
          <w:rFonts w:ascii="Times New Roman" w:hAnsi="Times New Roman"/>
          <w:sz w:val="24"/>
        </w:rPr>
      </w:pPr>
    </w:p>
    <w:p w14:paraId="15F1CB3C" w14:textId="77777777" w:rsidR="009909F2" w:rsidRDefault="009909F2">
      <w:pPr>
        <w:spacing w:after="0" w:line="240" w:lineRule="auto"/>
        <w:jc w:val="both"/>
        <w:rPr>
          <w:rFonts w:ascii="Times New Roman" w:hAnsi="Times New Roman"/>
          <w:sz w:val="24"/>
        </w:rPr>
      </w:pPr>
    </w:p>
    <w:p w14:paraId="780E8600" w14:textId="77777777" w:rsidR="009909F2" w:rsidRDefault="009909F2">
      <w:pPr>
        <w:spacing w:after="0" w:line="240" w:lineRule="auto"/>
        <w:jc w:val="both"/>
        <w:rPr>
          <w:rFonts w:ascii="Times New Roman" w:hAnsi="Times New Roman"/>
          <w:sz w:val="24"/>
        </w:rPr>
      </w:pPr>
    </w:p>
    <w:p w14:paraId="60379998" w14:textId="77777777" w:rsidR="009909F2" w:rsidRDefault="009909F2">
      <w:pPr>
        <w:spacing w:after="0" w:line="240" w:lineRule="auto"/>
        <w:jc w:val="both"/>
        <w:rPr>
          <w:rFonts w:ascii="Times New Roman" w:hAnsi="Times New Roman"/>
          <w:sz w:val="24"/>
        </w:rPr>
      </w:pPr>
    </w:p>
    <w:p w14:paraId="500C5620" w14:textId="77777777" w:rsidR="009909F2" w:rsidRDefault="009909F2">
      <w:pPr>
        <w:spacing w:after="0" w:line="240" w:lineRule="auto"/>
        <w:jc w:val="both"/>
        <w:rPr>
          <w:rFonts w:ascii="Times New Roman" w:hAnsi="Times New Roman"/>
          <w:sz w:val="24"/>
        </w:rPr>
      </w:pPr>
    </w:p>
    <w:p w14:paraId="0450F7C6" w14:textId="77777777" w:rsidR="009909F2" w:rsidRDefault="009909F2">
      <w:pPr>
        <w:spacing w:after="0" w:line="240" w:lineRule="auto"/>
        <w:jc w:val="both"/>
        <w:rPr>
          <w:rFonts w:ascii="Times New Roman" w:hAnsi="Times New Roman"/>
          <w:sz w:val="24"/>
        </w:rPr>
      </w:pPr>
    </w:p>
    <w:p w14:paraId="313E1ADB" w14:textId="77777777" w:rsidR="009909F2" w:rsidRDefault="009909F2">
      <w:pPr>
        <w:spacing w:after="0" w:line="240" w:lineRule="auto"/>
        <w:jc w:val="both"/>
        <w:rPr>
          <w:rFonts w:ascii="Times New Roman" w:hAnsi="Times New Roman"/>
          <w:sz w:val="24"/>
        </w:rPr>
      </w:pPr>
    </w:p>
    <w:p w14:paraId="369918AE" w14:textId="2BADFC2E" w:rsidR="009909F2" w:rsidRDefault="009909F2">
      <w:pPr>
        <w:spacing w:after="0" w:line="240" w:lineRule="auto"/>
        <w:jc w:val="both"/>
        <w:rPr>
          <w:rFonts w:ascii="Times New Roman" w:hAnsi="Times New Roman"/>
          <w:sz w:val="24"/>
        </w:rPr>
      </w:pPr>
    </w:p>
    <w:p w14:paraId="4CB0333F" w14:textId="1EAADD1E" w:rsidR="00134F82" w:rsidRDefault="00134F82">
      <w:pPr>
        <w:spacing w:after="0" w:line="240" w:lineRule="auto"/>
        <w:jc w:val="both"/>
        <w:rPr>
          <w:rFonts w:ascii="Times New Roman" w:hAnsi="Times New Roman"/>
          <w:sz w:val="24"/>
        </w:rPr>
      </w:pPr>
    </w:p>
    <w:p w14:paraId="1BF18A96" w14:textId="1C5E694C" w:rsidR="00134F82" w:rsidRDefault="00134F82">
      <w:pPr>
        <w:spacing w:after="0" w:line="240" w:lineRule="auto"/>
        <w:jc w:val="both"/>
        <w:rPr>
          <w:rFonts w:ascii="Times New Roman" w:hAnsi="Times New Roman"/>
          <w:sz w:val="24"/>
        </w:rPr>
      </w:pPr>
    </w:p>
    <w:p w14:paraId="6CFA430D" w14:textId="57EB3DA3" w:rsidR="00134F82" w:rsidRDefault="00134F82">
      <w:pPr>
        <w:spacing w:after="0" w:line="240" w:lineRule="auto"/>
        <w:jc w:val="both"/>
        <w:rPr>
          <w:rFonts w:ascii="Times New Roman" w:hAnsi="Times New Roman"/>
          <w:sz w:val="24"/>
        </w:rPr>
      </w:pPr>
    </w:p>
    <w:p w14:paraId="76A8700D" w14:textId="36DF9AC2" w:rsidR="00134F82" w:rsidRDefault="00134F82">
      <w:pPr>
        <w:spacing w:after="0" w:line="240" w:lineRule="auto"/>
        <w:jc w:val="both"/>
        <w:rPr>
          <w:rFonts w:ascii="Times New Roman" w:hAnsi="Times New Roman"/>
          <w:sz w:val="24"/>
        </w:rPr>
      </w:pPr>
    </w:p>
    <w:p w14:paraId="3B40DE04" w14:textId="42921B9D" w:rsidR="00134F82" w:rsidRDefault="00134F82">
      <w:pPr>
        <w:spacing w:after="0" w:line="240" w:lineRule="auto"/>
        <w:jc w:val="both"/>
        <w:rPr>
          <w:rFonts w:ascii="Times New Roman" w:hAnsi="Times New Roman"/>
          <w:sz w:val="24"/>
        </w:rPr>
      </w:pPr>
    </w:p>
    <w:p w14:paraId="7A3A3FE8" w14:textId="27B29A5F" w:rsidR="00134F82" w:rsidRDefault="00134F82">
      <w:pPr>
        <w:spacing w:after="0" w:line="240" w:lineRule="auto"/>
        <w:jc w:val="both"/>
        <w:rPr>
          <w:rFonts w:ascii="Times New Roman" w:hAnsi="Times New Roman"/>
          <w:sz w:val="24"/>
        </w:rPr>
      </w:pPr>
    </w:p>
    <w:p w14:paraId="09D9085B" w14:textId="6622365D" w:rsidR="00134F82" w:rsidRDefault="00134F82">
      <w:pPr>
        <w:spacing w:after="0" w:line="240" w:lineRule="auto"/>
        <w:jc w:val="both"/>
        <w:rPr>
          <w:rFonts w:ascii="Times New Roman" w:hAnsi="Times New Roman"/>
          <w:sz w:val="24"/>
        </w:rPr>
      </w:pPr>
    </w:p>
    <w:p w14:paraId="498C8D8A" w14:textId="301EB55C" w:rsidR="00134F82" w:rsidRDefault="00134F82">
      <w:pPr>
        <w:spacing w:after="0" w:line="240" w:lineRule="auto"/>
        <w:jc w:val="both"/>
        <w:rPr>
          <w:rFonts w:ascii="Times New Roman" w:hAnsi="Times New Roman"/>
          <w:sz w:val="24"/>
        </w:rPr>
      </w:pPr>
    </w:p>
    <w:p w14:paraId="2520562D" w14:textId="6496C853" w:rsidR="00134F82" w:rsidRDefault="00134F82">
      <w:pPr>
        <w:spacing w:after="0" w:line="240" w:lineRule="auto"/>
        <w:jc w:val="both"/>
        <w:rPr>
          <w:rFonts w:ascii="Times New Roman" w:hAnsi="Times New Roman"/>
          <w:sz w:val="24"/>
        </w:rPr>
      </w:pPr>
    </w:p>
    <w:p w14:paraId="078FF90A" w14:textId="3951A2CA" w:rsidR="00134F82" w:rsidRDefault="00134F82">
      <w:pPr>
        <w:spacing w:after="0" w:line="240" w:lineRule="auto"/>
        <w:jc w:val="both"/>
        <w:rPr>
          <w:rFonts w:ascii="Times New Roman" w:hAnsi="Times New Roman"/>
          <w:sz w:val="24"/>
        </w:rPr>
      </w:pPr>
    </w:p>
    <w:p w14:paraId="0BDEF508" w14:textId="036AD8A0" w:rsidR="00134F82" w:rsidRDefault="00134F82">
      <w:pPr>
        <w:spacing w:after="0" w:line="240" w:lineRule="auto"/>
        <w:jc w:val="both"/>
        <w:rPr>
          <w:rFonts w:ascii="Times New Roman" w:hAnsi="Times New Roman"/>
          <w:sz w:val="24"/>
        </w:rPr>
      </w:pPr>
    </w:p>
    <w:p w14:paraId="350525C0" w14:textId="2186165C" w:rsidR="00134F82" w:rsidRDefault="00134F82">
      <w:pPr>
        <w:spacing w:after="0" w:line="240" w:lineRule="auto"/>
        <w:jc w:val="both"/>
        <w:rPr>
          <w:rFonts w:ascii="Times New Roman" w:hAnsi="Times New Roman"/>
          <w:sz w:val="24"/>
        </w:rPr>
      </w:pPr>
    </w:p>
    <w:p w14:paraId="30149892" w14:textId="212DE804" w:rsidR="00134F82" w:rsidRDefault="00134F82">
      <w:pPr>
        <w:spacing w:after="0" w:line="240" w:lineRule="auto"/>
        <w:jc w:val="both"/>
        <w:rPr>
          <w:rFonts w:ascii="Times New Roman" w:hAnsi="Times New Roman"/>
          <w:sz w:val="24"/>
        </w:rPr>
      </w:pPr>
    </w:p>
    <w:p w14:paraId="792AA629" w14:textId="74356263" w:rsidR="00134F82" w:rsidRDefault="00134F82">
      <w:pPr>
        <w:spacing w:after="0" w:line="240" w:lineRule="auto"/>
        <w:jc w:val="both"/>
        <w:rPr>
          <w:rFonts w:ascii="Times New Roman" w:hAnsi="Times New Roman"/>
          <w:sz w:val="24"/>
        </w:rPr>
      </w:pPr>
    </w:p>
    <w:p w14:paraId="3F0C5498" w14:textId="571622F5" w:rsidR="00134F82" w:rsidRDefault="00134F82">
      <w:pPr>
        <w:spacing w:after="0" w:line="240" w:lineRule="auto"/>
        <w:jc w:val="both"/>
        <w:rPr>
          <w:rFonts w:ascii="Times New Roman" w:hAnsi="Times New Roman"/>
          <w:sz w:val="24"/>
        </w:rPr>
      </w:pPr>
    </w:p>
    <w:p w14:paraId="074805BF" w14:textId="711123B6" w:rsidR="00134F82" w:rsidRDefault="00134F82">
      <w:pPr>
        <w:spacing w:after="0" w:line="240" w:lineRule="auto"/>
        <w:jc w:val="both"/>
        <w:rPr>
          <w:rFonts w:ascii="Times New Roman" w:hAnsi="Times New Roman"/>
          <w:sz w:val="24"/>
        </w:rPr>
      </w:pPr>
    </w:p>
    <w:p w14:paraId="3993E737" w14:textId="7A1A0A9C" w:rsidR="00134F82" w:rsidRDefault="00134F82">
      <w:pPr>
        <w:spacing w:after="0" w:line="240" w:lineRule="auto"/>
        <w:jc w:val="both"/>
        <w:rPr>
          <w:rFonts w:ascii="Times New Roman" w:hAnsi="Times New Roman"/>
          <w:sz w:val="24"/>
        </w:rPr>
      </w:pPr>
    </w:p>
    <w:p w14:paraId="5415F683" w14:textId="699ED289" w:rsidR="00134F82" w:rsidRDefault="00134F82">
      <w:pPr>
        <w:spacing w:after="0" w:line="240" w:lineRule="auto"/>
        <w:jc w:val="both"/>
        <w:rPr>
          <w:rFonts w:ascii="Times New Roman" w:hAnsi="Times New Roman"/>
          <w:sz w:val="24"/>
        </w:rPr>
      </w:pPr>
    </w:p>
    <w:p w14:paraId="0CFFAE89" w14:textId="47D76C4D" w:rsidR="00134F82" w:rsidRDefault="00134F82">
      <w:pPr>
        <w:spacing w:after="0" w:line="240" w:lineRule="auto"/>
        <w:jc w:val="both"/>
        <w:rPr>
          <w:rFonts w:ascii="Times New Roman" w:hAnsi="Times New Roman"/>
          <w:sz w:val="24"/>
        </w:rPr>
      </w:pPr>
    </w:p>
    <w:p w14:paraId="2E629818" w14:textId="1771AD8F" w:rsidR="00134F82" w:rsidRDefault="00134F82">
      <w:pPr>
        <w:spacing w:after="0" w:line="240" w:lineRule="auto"/>
        <w:jc w:val="both"/>
        <w:rPr>
          <w:rFonts w:ascii="Times New Roman" w:hAnsi="Times New Roman"/>
          <w:sz w:val="24"/>
        </w:rPr>
      </w:pPr>
    </w:p>
    <w:p w14:paraId="7F1BFC72" w14:textId="6FB095C6" w:rsidR="00134F82" w:rsidRDefault="00134F82">
      <w:pPr>
        <w:spacing w:after="0" w:line="240" w:lineRule="auto"/>
        <w:jc w:val="both"/>
        <w:rPr>
          <w:rFonts w:ascii="Times New Roman" w:hAnsi="Times New Roman"/>
          <w:sz w:val="24"/>
        </w:rPr>
      </w:pPr>
    </w:p>
    <w:p w14:paraId="646ED094" w14:textId="0A449D27" w:rsidR="00134F82" w:rsidRDefault="00134F82">
      <w:pPr>
        <w:spacing w:after="0" w:line="240" w:lineRule="auto"/>
        <w:jc w:val="both"/>
        <w:rPr>
          <w:rFonts w:ascii="Times New Roman" w:hAnsi="Times New Roman"/>
          <w:sz w:val="24"/>
        </w:rPr>
      </w:pPr>
    </w:p>
    <w:p w14:paraId="054D9D6A" w14:textId="0D9CA07C" w:rsidR="00134F82" w:rsidRDefault="00134F82">
      <w:pPr>
        <w:spacing w:after="0" w:line="240" w:lineRule="auto"/>
        <w:jc w:val="both"/>
        <w:rPr>
          <w:rFonts w:ascii="Times New Roman" w:hAnsi="Times New Roman"/>
          <w:sz w:val="24"/>
        </w:rPr>
      </w:pPr>
    </w:p>
    <w:p w14:paraId="4CC578A2" w14:textId="4EB1B28C" w:rsidR="00134F82" w:rsidRDefault="00134F82">
      <w:pPr>
        <w:spacing w:after="0" w:line="240" w:lineRule="auto"/>
        <w:jc w:val="both"/>
        <w:rPr>
          <w:rFonts w:ascii="Times New Roman" w:hAnsi="Times New Roman"/>
          <w:sz w:val="24"/>
        </w:rPr>
      </w:pPr>
    </w:p>
    <w:p w14:paraId="121B7A95" w14:textId="433A51D0" w:rsidR="00134F82" w:rsidRDefault="00134F82">
      <w:pPr>
        <w:spacing w:after="0" w:line="240" w:lineRule="auto"/>
        <w:jc w:val="both"/>
        <w:rPr>
          <w:rFonts w:ascii="Times New Roman" w:hAnsi="Times New Roman"/>
          <w:sz w:val="24"/>
        </w:rPr>
      </w:pPr>
    </w:p>
    <w:p w14:paraId="2F616E6F" w14:textId="47D651F2" w:rsidR="00134F82" w:rsidRDefault="00134F82">
      <w:pPr>
        <w:spacing w:after="0" w:line="240" w:lineRule="auto"/>
        <w:jc w:val="both"/>
        <w:rPr>
          <w:rFonts w:ascii="Times New Roman" w:hAnsi="Times New Roman"/>
          <w:sz w:val="24"/>
        </w:rPr>
      </w:pPr>
    </w:p>
    <w:p w14:paraId="04127E8B" w14:textId="548D54DD" w:rsidR="00134F82" w:rsidRDefault="00134F82">
      <w:pPr>
        <w:spacing w:after="0" w:line="240" w:lineRule="auto"/>
        <w:jc w:val="both"/>
        <w:rPr>
          <w:rFonts w:ascii="Times New Roman" w:hAnsi="Times New Roman"/>
          <w:sz w:val="24"/>
        </w:rPr>
      </w:pPr>
    </w:p>
    <w:p w14:paraId="4CFD8F3B" w14:textId="366CA852" w:rsidR="00134F82" w:rsidRDefault="00134F82">
      <w:pPr>
        <w:spacing w:after="0" w:line="240" w:lineRule="auto"/>
        <w:jc w:val="both"/>
        <w:rPr>
          <w:rFonts w:ascii="Times New Roman" w:hAnsi="Times New Roman"/>
          <w:sz w:val="24"/>
        </w:rPr>
      </w:pPr>
    </w:p>
    <w:p w14:paraId="01821C1F" w14:textId="777D8BED" w:rsidR="00134F82" w:rsidRDefault="00134F82">
      <w:pPr>
        <w:spacing w:after="0" w:line="240" w:lineRule="auto"/>
        <w:jc w:val="both"/>
        <w:rPr>
          <w:rFonts w:ascii="Times New Roman" w:hAnsi="Times New Roman"/>
          <w:sz w:val="24"/>
        </w:rPr>
      </w:pPr>
    </w:p>
    <w:p w14:paraId="266E0BEB" w14:textId="77777777" w:rsidR="00134F82" w:rsidRDefault="00134F82">
      <w:pPr>
        <w:spacing w:after="0" w:line="240" w:lineRule="auto"/>
        <w:jc w:val="both"/>
        <w:rPr>
          <w:rFonts w:ascii="Times New Roman" w:hAnsi="Times New Roman"/>
          <w:sz w:val="24"/>
        </w:rPr>
      </w:pPr>
    </w:p>
    <w:p w14:paraId="2A548BE0" w14:textId="77777777" w:rsidR="009909F2" w:rsidRDefault="009909F2">
      <w:pPr>
        <w:spacing w:after="0" w:line="240" w:lineRule="auto"/>
        <w:jc w:val="both"/>
        <w:rPr>
          <w:rFonts w:ascii="Times New Roman" w:hAnsi="Times New Roman"/>
          <w:sz w:val="24"/>
        </w:rPr>
      </w:pPr>
    </w:p>
    <w:p w14:paraId="0886E0DA" w14:textId="77777777" w:rsidR="009909F2" w:rsidRDefault="009909F2">
      <w:pPr>
        <w:spacing w:after="0" w:line="240" w:lineRule="auto"/>
        <w:jc w:val="both"/>
        <w:rPr>
          <w:rFonts w:ascii="Times New Roman" w:hAnsi="Times New Roman"/>
          <w:sz w:val="24"/>
        </w:rPr>
      </w:pPr>
    </w:p>
    <w:p w14:paraId="396CC1D2" w14:textId="77777777" w:rsidR="009909F2" w:rsidRDefault="009909F2">
      <w:pPr>
        <w:spacing w:after="0" w:line="240" w:lineRule="auto"/>
        <w:jc w:val="both"/>
        <w:rPr>
          <w:rFonts w:ascii="Times New Roman" w:hAnsi="Times New Roman"/>
          <w:spacing w:val="-6"/>
          <w:sz w:val="24"/>
        </w:rPr>
      </w:pPr>
    </w:p>
    <w:tbl>
      <w:tblPr>
        <w:tblW w:w="0" w:type="auto"/>
        <w:tblLayout w:type="fixed"/>
        <w:tblLook w:val="04A0" w:firstRow="1" w:lastRow="0" w:firstColumn="1" w:lastColumn="0" w:noHBand="0" w:noVBand="1"/>
      </w:tblPr>
      <w:tblGrid>
        <w:gridCol w:w="5103"/>
        <w:gridCol w:w="3792"/>
      </w:tblGrid>
      <w:tr w:rsidR="009909F2" w14:paraId="3AADA071" w14:textId="77777777">
        <w:trPr>
          <w:trHeight w:val="568"/>
        </w:trPr>
        <w:tc>
          <w:tcPr>
            <w:tcW w:w="5103" w:type="dxa"/>
          </w:tcPr>
          <w:p w14:paraId="1C5458BA" w14:textId="77777777" w:rsidR="009909F2" w:rsidRDefault="009909F2">
            <w:pPr>
              <w:spacing w:after="0" w:line="240" w:lineRule="auto"/>
              <w:jc w:val="both"/>
              <w:rPr>
                <w:rFonts w:ascii="Times New Roman" w:hAnsi="Times New Roman"/>
                <w:b/>
                <w:sz w:val="24"/>
              </w:rPr>
            </w:pPr>
          </w:p>
          <w:p w14:paraId="6ADC9D54" w14:textId="77777777" w:rsidR="009909F2" w:rsidRDefault="009909F2">
            <w:pPr>
              <w:spacing w:after="0" w:line="240" w:lineRule="auto"/>
              <w:jc w:val="both"/>
              <w:rPr>
                <w:rFonts w:ascii="Times New Roman" w:hAnsi="Times New Roman"/>
                <w:i/>
                <w:sz w:val="24"/>
              </w:rPr>
            </w:pPr>
          </w:p>
          <w:p w14:paraId="2C8C7D7A" w14:textId="77777777" w:rsidR="009909F2" w:rsidRDefault="009909F2">
            <w:pPr>
              <w:spacing w:after="0" w:line="240" w:lineRule="auto"/>
              <w:jc w:val="both"/>
              <w:rPr>
                <w:rFonts w:ascii="Times New Roman" w:hAnsi="Times New Roman"/>
                <w:i/>
                <w:sz w:val="24"/>
              </w:rPr>
            </w:pPr>
          </w:p>
          <w:p w14:paraId="24B682C5" w14:textId="77777777" w:rsidR="009909F2" w:rsidRDefault="00812F35">
            <w:pPr>
              <w:spacing w:after="0" w:line="240" w:lineRule="auto"/>
              <w:jc w:val="both"/>
              <w:rPr>
                <w:rFonts w:ascii="Times New Roman" w:hAnsi="Times New Roman"/>
                <w:i/>
                <w:sz w:val="24"/>
              </w:rPr>
            </w:pPr>
            <w:r>
              <w:rPr>
                <w:rFonts w:ascii="Times New Roman" w:hAnsi="Times New Roman"/>
                <w:i/>
                <w:sz w:val="24"/>
              </w:rPr>
              <w:t>Форма заявки на участие в аукционе</w:t>
            </w:r>
          </w:p>
          <w:p w14:paraId="08C3840E" w14:textId="77777777" w:rsidR="009909F2" w:rsidRDefault="009909F2">
            <w:pPr>
              <w:spacing w:after="0" w:line="240" w:lineRule="auto"/>
              <w:jc w:val="both"/>
              <w:rPr>
                <w:rFonts w:ascii="Times New Roman" w:hAnsi="Times New Roman"/>
                <w:b/>
                <w:sz w:val="24"/>
              </w:rPr>
            </w:pPr>
          </w:p>
        </w:tc>
        <w:tc>
          <w:tcPr>
            <w:tcW w:w="3792" w:type="dxa"/>
            <w:shd w:val="clear" w:color="auto" w:fill="auto"/>
          </w:tcPr>
          <w:p w14:paraId="4FADC14F" w14:textId="77777777" w:rsidR="009909F2" w:rsidRDefault="00812F35">
            <w:pPr>
              <w:spacing w:after="0" w:line="240" w:lineRule="auto"/>
              <w:jc w:val="both"/>
              <w:rPr>
                <w:rFonts w:ascii="Times New Roman" w:hAnsi="Times New Roman"/>
                <w:b/>
                <w:sz w:val="24"/>
              </w:rPr>
            </w:pPr>
            <w:r>
              <w:rPr>
                <w:rFonts w:ascii="Times New Roman" w:hAnsi="Times New Roman"/>
                <w:b/>
                <w:sz w:val="24"/>
              </w:rPr>
              <w:t>Приложение № 1</w:t>
            </w:r>
          </w:p>
          <w:p w14:paraId="57DDE4B1" w14:textId="77777777" w:rsidR="009909F2" w:rsidRDefault="00812F35">
            <w:pPr>
              <w:spacing w:after="0" w:line="240" w:lineRule="auto"/>
              <w:jc w:val="both"/>
              <w:rPr>
                <w:rFonts w:ascii="Times New Roman" w:hAnsi="Times New Roman"/>
                <w:b/>
                <w:sz w:val="24"/>
              </w:rPr>
            </w:pPr>
            <w:r>
              <w:rPr>
                <w:rFonts w:ascii="Times New Roman" w:hAnsi="Times New Roman"/>
                <w:b/>
                <w:sz w:val="24"/>
              </w:rPr>
              <w:t>к информационному сообщению</w:t>
            </w:r>
          </w:p>
          <w:p w14:paraId="769B30D7" w14:textId="77777777" w:rsidR="009909F2" w:rsidRDefault="009909F2">
            <w:pPr>
              <w:spacing w:after="0" w:line="240" w:lineRule="auto"/>
              <w:jc w:val="both"/>
              <w:rPr>
                <w:rFonts w:ascii="Times New Roman" w:hAnsi="Times New Roman"/>
                <w:sz w:val="24"/>
              </w:rPr>
            </w:pPr>
          </w:p>
        </w:tc>
      </w:tr>
      <w:tr w:rsidR="009909F2" w14:paraId="4ED2CADB" w14:textId="77777777">
        <w:tc>
          <w:tcPr>
            <w:tcW w:w="5103" w:type="dxa"/>
          </w:tcPr>
          <w:p w14:paraId="31F0DE1A" w14:textId="77777777" w:rsidR="009909F2" w:rsidRDefault="009909F2">
            <w:pPr>
              <w:spacing w:after="0" w:line="240" w:lineRule="auto"/>
              <w:jc w:val="both"/>
              <w:rPr>
                <w:rFonts w:ascii="Times New Roman" w:hAnsi="Times New Roman"/>
                <w:b/>
                <w:sz w:val="24"/>
              </w:rPr>
            </w:pPr>
          </w:p>
        </w:tc>
        <w:tc>
          <w:tcPr>
            <w:tcW w:w="3792" w:type="dxa"/>
            <w:shd w:val="clear" w:color="auto" w:fill="auto"/>
          </w:tcPr>
          <w:p w14:paraId="00855721" w14:textId="77777777" w:rsidR="009909F2" w:rsidRDefault="00812F35">
            <w:pPr>
              <w:spacing w:after="0" w:line="240" w:lineRule="auto"/>
              <w:jc w:val="both"/>
              <w:rPr>
                <w:rFonts w:ascii="Times New Roman" w:hAnsi="Times New Roman"/>
                <w:b/>
                <w:sz w:val="24"/>
              </w:rPr>
            </w:pPr>
            <w:r>
              <w:rPr>
                <w:rFonts w:ascii="Times New Roman" w:hAnsi="Times New Roman"/>
                <w:b/>
                <w:sz w:val="24"/>
              </w:rPr>
              <w:t>ПРОДАВЦУ</w:t>
            </w:r>
          </w:p>
          <w:p w14:paraId="166C2BA3" w14:textId="265792CB" w:rsidR="009909F2" w:rsidRDefault="00134F82">
            <w:pPr>
              <w:spacing w:after="0" w:line="240" w:lineRule="auto"/>
              <w:jc w:val="both"/>
              <w:rPr>
                <w:rFonts w:ascii="Times New Roman" w:hAnsi="Times New Roman"/>
                <w:b/>
                <w:sz w:val="24"/>
              </w:rPr>
            </w:pPr>
            <w:r>
              <w:rPr>
                <w:rFonts w:ascii="Times New Roman" w:hAnsi="Times New Roman"/>
                <w:sz w:val="24"/>
              </w:rPr>
              <w:lastRenderedPageBreak/>
              <w:t>Кужмарская сельская а</w:t>
            </w:r>
            <w:r w:rsidR="00812F35">
              <w:rPr>
                <w:rFonts w:ascii="Times New Roman" w:hAnsi="Times New Roman"/>
                <w:sz w:val="24"/>
              </w:rPr>
              <w:t>дминистрация Звениговского муниципального района Республики Марий Эл</w:t>
            </w:r>
          </w:p>
        </w:tc>
      </w:tr>
    </w:tbl>
    <w:p w14:paraId="07BD1335" w14:textId="77777777" w:rsidR="009909F2" w:rsidRDefault="009909F2">
      <w:pPr>
        <w:spacing w:after="0" w:line="240" w:lineRule="auto"/>
        <w:jc w:val="both"/>
        <w:rPr>
          <w:rFonts w:ascii="Times New Roman" w:hAnsi="Times New Roman"/>
          <w:spacing w:val="-6"/>
          <w:sz w:val="24"/>
        </w:rPr>
      </w:pPr>
    </w:p>
    <w:p w14:paraId="7B9699BD" w14:textId="77777777" w:rsidR="009909F2" w:rsidRDefault="00812F35">
      <w:pPr>
        <w:keepNext/>
        <w:spacing w:after="0" w:line="240" w:lineRule="auto"/>
        <w:jc w:val="center"/>
        <w:outlineLvl w:val="0"/>
        <w:rPr>
          <w:rFonts w:ascii="Times New Roman" w:hAnsi="Times New Roman"/>
          <w:b/>
          <w:sz w:val="24"/>
        </w:rPr>
      </w:pPr>
      <w:r>
        <w:rPr>
          <w:rFonts w:ascii="Times New Roman" w:hAnsi="Times New Roman"/>
          <w:b/>
          <w:sz w:val="24"/>
        </w:rPr>
        <w:t>ЗАЯВКА</w:t>
      </w:r>
    </w:p>
    <w:p w14:paraId="5B94DE6C" w14:textId="77777777" w:rsidR="009909F2" w:rsidRDefault="00812F35">
      <w:pPr>
        <w:spacing w:after="0" w:line="240" w:lineRule="auto"/>
        <w:jc w:val="center"/>
        <w:rPr>
          <w:rFonts w:ascii="Times New Roman" w:hAnsi="Times New Roman"/>
          <w:b/>
          <w:sz w:val="24"/>
        </w:rPr>
      </w:pPr>
      <w:r>
        <w:rPr>
          <w:rFonts w:ascii="Times New Roman" w:hAnsi="Times New Roman"/>
          <w:b/>
          <w:sz w:val="24"/>
        </w:rPr>
        <w:t xml:space="preserve">на участие в аукционе в электронной форме, </w:t>
      </w:r>
      <w:r>
        <w:rPr>
          <w:rFonts w:ascii="Times New Roman" w:hAnsi="Times New Roman"/>
          <w:b/>
          <w:sz w:val="24"/>
        </w:rPr>
        <w:br/>
        <w:t>проводимом «___»____________ 2023 г.</w:t>
      </w:r>
    </w:p>
    <w:p w14:paraId="7925AB53" w14:textId="37A89AB5" w:rsidR="009909F2" w:rsidRDefault="00812F35">
      <w:pPr>
        <w:spacing w:after="0" w:line="240" w:lineRule="auto"/>
        <w:jc w:val="center"/>
        <w:rPr>
          <w:rFonts w:ascii="Times New Roman" w:hAnsi="Times New Roman"/>
          <w:b/>
          <w:sz w:val="24"/>
        </w:rPr>
      </w:pPr>
      <w:r>
        <w:rPr>
          <w:rFonts w:ascii="Times New Roman" w:hAnsi="Times New Roman"/>
          <w:b/>
          <w:sz w:val="24"/>
        </w:rPr>
        <w:t>по продаже муниципального имущества</w:t>
      </w:r>
      <w:r w:rsidR="00134F82">
        <w:rPr>
          <w:rFonts w:ascii="Times New Roman" w:hAnsi="Times New Roman"/>
          <w:b/>
          <w:sz w:val="24"/>
        </w:rPr>
        <w:t xml:space="preserve"> Кужмарского сельского поселения</w:t>
      </w:r>
      <w:r>
        <w:rPr>
          <w:rFonts w:ascii="Times New Roman" w:hAnsi="Times New Roman"/>
          <w:b/>
          <w:sz w:val="24"/>
        </w:rPr>
        <w:t xml:space="preserve"> Звениговского муниципального района Республики Марий Эл:</w:t>
      </w:r>
    </w:p>
    <w:p w14:paraId="352A840B"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Лот №___: _________________________________________________</w:t>
      </w:r>
    </w:p>
    <w:p w14:paraId="3B185B42"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(наименование имущества, его основные характеристики и местоположение)</w:t>
      </w:r>
    </w:p>
    <w:p w14:paraId="3071D4D6" w14:textId="77777777" w:rsidR="009909F2" w:rsidRDefault="009909F2">
      <w:pPr>
        <w:spacing w:after="0" w:line="240" w:lineRule="auto"/>
        <w:jc w:val="both"/>
        <w:rPr>
          <w:rFonts w:ascii="Times New Roman" w:hAnsi="Times New Roman"/>
          <w:b/>
          <w:sz w:val="24"/>
        </w:rPr>
      </w:pPr>
    </w:p>
    <w:p w14:paraId="19FED1C3" w14:textId="77777777" w:rsidR="009909F2" w:rsidRDefault="00812F35">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w:t>
      </w:r>
      <w:r>
        <w:rPr>
          <w:rFonts w:ascii="Times New Roman" w:hAnsi="Times New Roman"/>
          <w:sz w:val="24"/>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14:paraId="5FC1EC45" w14:textId="77777777" w:rsidR="009909F2" w:rsidRDefault="00812F35">
      <w:pPr>
        <w:spacing w:after="0" w:line="240" w:lineRule="auto"/>
        <w:jc w:val="both"/>
        <w:rPr>
          <w:rFonts w:ascii="Times New Roman" w:hAnsi="Times New Roman"/>
          <w:sz w:val="24"/>
        </w:rPr>
      </w:pPr>
      <w:r>
        <w:rPr>
          <w:rFonts w:ascii="Times New Roman" w:hAnsi="Times New Roman"/>
          <w:sz w:val="24"/>
        </w:rPr>
        <w:t>далее именуемый Претендент, в лице________________________________________________</w:t>
      </w:r>
    </w:p>
    <w:p w14:paraId="2D920961" w14:textId="77777777" w:rsidR="009909F2" w:rsidRDefault="00812F35">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 (фамилия, имя, отчество, должность)</w:t>
      </w:r>
    </w:p>
    <w:p w14:paraId="567EA0CF" w14:textId="77777777" w:rsidR="009909F2" w:rsidRDefault="00812F35">
      <w:pPr>
        <w:spacing w:after="0" w:line="240" w:lineRule="auto"/>
        <w:jc w:val="both"/>
        <w:rPr>
          <w:rFonts w:ascii="Times New Roman" w:hAnsi="Times New Roman"/>
          <w:sz w:val="24"/>
        </w:rPr>
      </w:pPr>
      <w:r>
        <w:rPr>
          <w:rFonts w:ascii="Times New Roman" w:hAnsi="Times New Roman"/>
          <w:sz w:val="24"/>
        </w:rPr>
        <w:t>действующего на основании _______________________________________________.</w:t>
      </w:r>
    </w:p>
    <w:p w14:paraId="52EC057B" w14:textId="77777777" w:rsidR="009909F2" w:rsidRDefault="009909F2">
      <w:pPr>
        <w:spacing w:after="0" w:line="240" w:lineRule="auto"/>
        <w:contextualSpacing/>
        <w:jc w:val="both"/>
        <w:rPr>
          <w:rFonts w:ascii="Times New Roman" w:hAnsi="Times New Roman"/>
          <w:sz w:val="24"/>
        </w:rPr>
      </w:pPr>
    </w:p>
    <w:p w14:paraId="439B292F"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Изучив информационное сообщение о проведении настоящей процедуры, включая опубликованные изменения и документацию, настоящим удостоверяю, что ________________ (далее – претендент), согласен приобрести указанное в информационном сообщении имущество в соответствии с условиями, указанными в информационном сообщении;</w:t>
      </w:r>
    </w:p>
    <w:p w14:paraId="3287C053" w14:textId="77777777" w:rsidR="009909F2" w:rsidRDefault="00812F35">
      <w:pPr>
        <w:spacing w:after="0" w:line="240" w:lineRule="auto"/>
        <w:jc w:val="both"/>
        <w:rPr>
          <w:rFonts w:ascii="Times New Roman" w:hAnsi="Times New Roman"/>
          <w:sz w:val="24"/>
        </w:rPr>
      </w:pPr>
      <w:r>
        <w:rPr>
          <w:rFonts w:ascii="Times New Roman" w:hAnsi="Times New Roman"/>
          <w:sz w:val="24"/>
        </w:rPr>
        <w:t xml:space="preserve">претендент не относится к категории лиц, которые не допускаются к участию в аукционе в соответствии с условиями, указанными в информационном сообщении. </w:t>
      </w:r>
    </w:p>
    <w:p w14:paraId="1CE9F83C" w14:textId="77777777" w:rsidR="009909F2" w:rsidRDefault="009909F2">
      <w:pPr>
        <w:spacing w:after="0" w:line="240" w:lineRule="auto"/>
        <w:contextualSpacing/>
        <w:jc w:val="both"/>
        <w:rPr>
          <w:rFonts w:ascii="Times New Roman" w:hAnsi="Times New Roman"/>
          <w:sz w:val="24"/>
        </w:rPr>
      </w:pPr>
    </w:p>
    <w:p w14:paraId="56E4E598"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Настоящей заявкой подтверждаю, что:</w:t>
      </w:r>
    </w:p>
    <w:p w14:paraId="2648E338"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против __________________ не проводится процедура ликвидации;</w:t>
      </w:r>
    </w:p>
    <w:p w14:paraId="55419D81"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в отношении _________________ отсутствует решение арбитражного суда о признании банкротом и об открытии конкурсного производства;</w:t>
      </w:r>
    </w:p>
    <w:p w14:paraId="5144469D"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деятельность _________________не приостановлена.</w:t>
      </w:r>
    </w:p>
    <w:p w14:paraId="4355CC54" w14:textId="77777777" w:rsidR="009909F2" w:rsidRDefault="009909F2">
      <w:pPr>
        <w:spacing w:after="0" w:line="240" w:lineRule="auto"/>
        <w:contextualSpacing/>
        <w:jc w:val="both"/>
        <w:rPr>
          <w:rFonts w:ascii="Times New Roman" w:hAnsi="Times New Roman"/>
          <w:sz w:val="24"/>
        </w:rPr>
      </w:pPr>
    </w:p>
    <w:p w14:paraId="4D8C7D72"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21B54A78" w14:textId="77777777" w:rsidR="009909F2" w:rsidRDefault="009909F2">
      <w:pPr>
        <w:spacing w:after="0" w:line="240" w:lineRule="auto"/>
        <w:contextualSpacing/>
        <w:jc w:val="both"/>
        <w:rPr>
          <w:rFonts w:ascii="Times New Roman" w:hAnsi="Times New Roman"/>
          <w:sz w:val="24"/>
        </w:rPr>
      </w:pPr>
    </w:p>
    <w:p w14:paraId="42F69F15"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0A41B908" w14:textId="77777777" w:rsidR="009909F2" w:rsidRDefault="009909F2">
      <w:pPr>
        <w:spacing w:after="0" w:line="240" w:lineRule="auto"/>
        <w:contextualSpacing/>
        <w:jc w:val="both"/>
        <w:rPr>
          <w:rFonts w:ascii="Times New Roman" w:hAnsi="Times New Roman"/>
          <w:sz w:val="24"/>
        </w:rPr>
      </w:pPr>
    </w:p>
    <w:p w14:paraId="16641790" w14:textId="77777777" w:rsidR="009909F2" w:rsidRDefault="00812F35">
      <w:pPr>
        <w:pStyle w:val="TextBoldCenter"/>
        <w:spacing w:before="0"/>
        <w:jc w:val="both"/>
        <w:outlineLvl w:val="0"/>
        <w:rPr>
          <w:b w:val="0"/>
          <w:sz w:val="24"/>
        </w:rPr>
      </w:pPr>
      <w:r>
        <w:rPr>
          <w:b w:val="0"/>
          <w:sz w:val="24"/>
        </w:rPr>
        <w:t xml:space="preserve">Претендент подтверждает,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 прекращения блокирования и возврата задатка. </w:t>
      </w:r>
    </w:p>
    <w:p w14:paraId="18E8B6DF"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 xml:space="preserve">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аукциона, что ему была представлена возможность ознакомиться с состоянием имущества в </w:t>
      </w:r>
      <w:r>
        <w:rPr>
          <w:rFonts w:ascii="Times New Roman" w:hAnsi="Times New Roman"/>
          <w:sz w:val="24"/>
        </w:rPr>
        <w:lastRenderedPageBreak/>
        <w:t>результате осмотра, в порядке, установленном информационным сообщением о проведении аукциона, претензий не имеет.</w:t>
      </w:r>
    </w:p>
    <w:p w14:paraId="32BC4E65" w14:textId="77777777" w:rsidR="009909F2" w:rsidRDefault="009909F2">
      <w:pPr>
        <w:spacing w:after="0" w:line="240" w:lineRule="auto"/>
        <w:contextualSpacing/>
        <w:jc w:val="both"/>
        <w:rPr>
          <w:rFonts w:ascii="Times New Roman" w:hAnsi="Times New Roman"/>
          <w:sz w:val="24"/>
        </w:rPr>
      </w:pPr>
    </w:p>
    <w:p w14:paraId="7D185A2B"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Претендент обязуется в случае признания его победителем аукциона либо лицом, признанным единственным участником аукциона, в случае, установленном в абзаце втором пункта 9.1.2 информационного сообщения о проведении настоящей процедуры, заключить с продавцом договор купли-продажи в сроки, указанные в информационном сообщении о проведении аукциона, уплатить стоимость имущества по договору купли-продажи в порядке и в сроки, установленные действующим законодательством, информационным сообщением о проведении аукциона и договором купли-продажи, произвести за свой счет государственную регистрацию перехода права собственности на имущество.</w:t>
      </w:r>
    </w:p>
    <w:p w14:paraId="2A482FE3" w14:textId="77777777" w:rsidR="009909F2" w:rsidRDefault="009909F2">
      <w:pPr>
        <w:spacing w:after="0" w:line="240" w:lineRule="auto"/>
        <w:contextualSpacing/>
        <w:jc w:val="both"/>
        <w:rPr>
          <w:rFonts w:ascii="Times New Roman" w:hAnsi="Times New Roman"/>
          <w:sz w:val="24"/>
        </w:rPr>
      </w:pPr>
    </w:p>
    <w:p w14:paraId="2E61F281" w14:textId="77777777" w:rsidR="009909F2" w:rsidRDefault="00812F35">
      <w:pPr>
        <w:spacing w:after="0" w:line="240" w:lineRule="auto"/>
        <w:jc w:val="both"/>
        <w:rPr>
          <w:rFonts w:ascii="Times New Roman" w:hAnsi="Times New Roman"/>
          <w:sz w:val="24"/>
        </w:rPr>
      </w:pPr>
      <w:r>
        <w:rPr>
          <w:rFonts w:ascii="Times New Roman" w:hAnsi="Times New Roman"/>
          <w:sz w:val="24"/>
        </w:rPr>
        <w:t>Настоящей заявкой в соответствии со статьей 9 Федерального закона от 27.07.2006 №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Администрацией Звениговского муниципального района Республики Марий Эл согласно статье 3 Федерального закона от 27.07.2006 № 152-ФЗ «О персональных данных» предоставленных мною в связи с участием в аукционе персональных данных.</w:t>
      </w:r>
    </w:p>
    <w:p w14:paraId="7EA10CEF" w14:textId="77777777" w:rsidR="009909F2" w:rsidRDefault="009909F2">
      <w:pPr>
        <w:spacing w:after="0" w:line="240" w:lineRule="auto"/>
        <w:jc w:val="both"/>
        <w:rPr>
          <w:rFonts w:ascii="Times New Roman" w:hAnsi="Times New Roman"/>
          <w:sz w:val="24"/>
        </w:rPr>
      </w:pPr>
    </w:p>
    <w:p w14:paraId="037A375F" w14:textId="77777777" w:rsidR="009909F2" w:rsidRDefault="009909F2">
      <w:pPr>
        <w:spacing w:after="0" w:line="240" w:lineRule="auto"/>
        <w:jc w:val="both"/>
        <w:rPr>
          <w:rFonts w:ascii="Times New Roman" w:hAnsi="Times New Roman"/>
          <w:sz w:val="24"/>
        </w:rPr>
      </w:pPr>
    </w:p>
    <w:p w14:paraId="02AAE572" w14:textId="77777777" w:rsidR="009909F2" w:rsidRDefault="00812F35">
      <w:pPr>
        <w:spacing w:after="0" w:line="240" w:lineRule="auto"/>
        <w:jc w:val="both"/>
        <w:rPr>
          <w:rFonts w:ascii="Times New Roman" w:hAnsi="Times New Roman"/>
          <w:sz w:val="24"/>
        </w:rPr>
      </w:pPr>
      <w:r>
        <w:rPr>
          <w:rFonts w:ascii="Times New Roman" w:hAnsi="Times New Roman"/>
          <w:sz w:val="24"/>
        </w:rPr>
        <w:t xml:space="preserve">Подпись Претендента </w:t>
      </w:r>
    </w:p>
    <w:p w14:paraId="71310726" w14:textId="77777777" w:rsidR="009909F2" w:rsidRDefault="00812F35">
      <w:pPr>
        <w:spacing w:after="0" w:line="240" w:lineRule="auto"/>
        <w:jc w:val="both"/>
        <w:rPr>
          <w:rFonts w:ascii="Times New Roman" w:hAnsi="Times New Roman"/>
          <w:sz w:val="24"/>
        </w:rPr>
      </w:pPr>
      <w:r>
        <w:rPr>
          <w:rFonts w:ascii="Times New Roman" w:hAnsi="Times New Roman"/>
          <w:sz w:val="24"/>
        </w:rPr>
        <w:t>(полномочного представителя) ____________/________________________</w:t>
      </w:r>
    </w:p>
    <w:p w14:paraId="00EC3A9E" w14:textId="77777777" w:rsidR="009909F2" w:rsidRDefault="00812F35">
      <w:pPr>
        <w:spacing w:after="0" w:line="240" w:lineRule="auto"/>
        <w:jc w:val="both"/>
        <w:rPr>
          <w:rFonts w:ascii="Times New Roman" w:hAnsi="Times New Roman"/>
          <w:sz w:val="24"/>
        </w:rPr>
      </w:pPr>
      <w:r>
        <w:rPr>
          <w:rFonts w:ascii="Times New Roman" w:hAnsi="Times New Roman"/>
          <w:sz w:val="24"/>
        </w:rPr>
        <w:t>М.П. «___» ___________ 2023 г.</w:t>
      </w:r>
    </w:p>
    <w:p w14:paraId="0191628B" w14:textId="77777777" w:rsidR="009909F2" w:rsidRDefault="009909F2">
      <w:pPr>
        <w:spacing w:after="0" w:line="240" w:lineRule="auto"/>
        <w:jc w:val="both"/>
        <w:rPr>
          <w:rFonts w:ascii="Times New Roman" w:hAnsi="Times New Roman"/>
          <w:sz w:val="24"/>
        </w:rPr>
      </w:pPr>
    </w:p>
    <w:sectPr w:rsidR="009909F2">
      <w:pgSz w:w="11906" w:h="16838"/>
      <w:pgMar w:top="993" w:right="850" w:bottom="851"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8EC70" w14:textId="77777777" w:rsidR="002D6B6E" w:rsidRDefault="002D6B6E">
      <w:pPr>
        <w:spacing w:after="0" w:line="240" w:lineRule="auto"/>
      </w:pPr>
      <w:r>
        <w:separator/>
      </w:r>
    </w:p>
  </w:endnote>
  <w:endnote w:type="continuationSeparator" w:id="0">
    <w:p w14:paraId="34ABA3B7" w14:textId="77777777" w:rsidR="002D6B6E" w:rsidRDefault="002D6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A7169" w14:textId="77777777" w:rsidR="002D6B6E" w:rsidRDefault="002D6B6E">
      <w:pPr>
        <w:spacing w:after="0" w:line="240" w:lineRule="auto"/>
      </w:pPr>
      <w:r>
        <w:separator/>
      </w:r>
    </w:p>
  </w:footnote>
  <w:footnote w:type="continuationSeparator" w:id="0">
    <w:p w14:paraId="610CAB39" w14:textId="77777777" w:rsidR="002D6B6E" w:rsidRDefault="002D6B6E">
      <w:pPr>
        <w:spacing w:after="0" w:line="240" w:lineRule="auto"/>
      </w:pPr>
      <w:r>
        <w:continuationSeparator/>
      </w:r>
    </w:p>
  </w:footnote>
  <w:footnote w:id="1">
    <w:p w14:paraId="020B7E6A" w14:textId="77777777" w:rsidR="009909F2" w:rsidRDefault="00812F35">
      <w:pPr>
        <w:pStyle w:val="Footnote"/>
        <w:jc w:val="both"/>
      </w:pPr>
      <w:r>
        <w:rPr>
          <w:vertAlign w:val="superscript"/>
        </w:rPr>
        <w:footnoteRef/>
      </w:r>
      <w:r>
        <w:rPr>
          <w:sz w:val="16"/>
        </w:rPr>
        <w:t xml:space="preserve"> </w:t>
      </w:r>
      <w:r>
        <w:rPr>
          <w:sz w:val="12"/>
        </w:rPr>
        <w:t xml:space="preserve">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 w:history="1">
        <w:r>
          <w:rPr>
            <w:rStyle w:val="a6"/>
            <w:sz w:val="12"/>
          </w:rPr>
          <w:t>законом</w:t>
        </w:r>
      </w:hyperlink>
      <w:r>
        <w:rPr>
          <w:sz w:val="12"/>
        </w:rPr>
        <w:t xml:space="preserve"> о контрактной системе, вправе участвовать в продаже имущества в электронной форме без регистрации на такой электронной площадке путем присоединения к регламенту универсальной торговой платформы</w:t>
      </w:r>
      <w:r>
        <w:rPr>
          <w:sz w:val="16"/>
        </w:rPr>
        <w:t xml:space="preserve"> </w:t>
      </w:r>
      <w:r>
        <w:rPr>
          <w:sz w:val="12"/>
        </w:rPr>
        <w:t xml:space="preserve">АО «Сбербанк-АСТ» и регламенту торговой секции «Приватизация, аренда и продажа прав» посредством штатного интерфейса универсальной торговой платформы. </w:t>
      </w:r>
    </w:p>
    <w:p w14:paraId="0DFD4881" w14:textId="77777777" w:rsidR="009909F2" w:rsidRDefault="009909F2">
      <w:pPr>
        <w:pStyle w:val="Footnot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F710F8"/>
    <w:multiLevelType w:val="multilevel"/>
    <w:tmpl w:val="D7B25D2C"/>
    <w:lvl w:ilvl="0">
      <w:start w:val="1"/>
      <w:numFmt w:val="decimal"/>
      <w:lvlText w:val="%1."/>
      <w:lvlJc w:val="left"/>
      <w:pPr>
        <w:ind w:left="1173" w:hanging="465"/>
      </w:pPr>
      <w:rPr>
        <w:rFonts w:hint="default"/>
      </w:rPr>
    </w:lvl>
    <w:lvl w:ilvl="1">
      <w:start w:val="2"/>
      <w:numFmt w:val="decimal"/>
      <w:isLgl/>
      <w:lvlText w:val="%1.%2."/>
      <w:lvlJc w:val="left"/>
      <w:pPr>
        <w:ind w:left="1893" w:hanging="720"/>
      </w:pPr>
      <w:rPr>
        <w:rFonts w:hint="default"/>
      </w:rPr>
    </w:lvl>
    <w:lvl w:ilvl="2">
      <w:start w:val="1"/>
      <w:numFmt w:val="decimal"/>
      <w:isLgl/>
      <w:lvlText w:val="%1.%2.%3."/>
      <w:lvlJc w:val="left"/>
      <w:pPr>
        <w:ind w:left="2358" w:hanging="720"/>
      </w:pPr>
      <w:rPr>
        <w:rFonts w:hint="default"/>
      </w:rPr>
    </w:lvl>
    <w:lvl w:ilvl="3">
      <w:start w:val="1"/>
      <w:numFmt w:val="decimal"/>
      <w:isLgl/>
      <w:lvlText w:val="%1.%2.%3.%4."/>
      <w:lvlJc w:val="left"/>
      <w:pPr>
        <w:ind w:left="3183"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473" w:hanging="1440"/>
      </w:pPr>
      <w:rPr>
        <w:rFonts w:hint="default"/>
      </w:rPr>
    </w:lvl>
    <w:lvl w:ilvl="6">
      <w:start w:val="1"/>
      <w:numFmt w:val="decimal"/>
      <w:isLgl/>
      <w:lvlText w:val="%1.%2.%3.%4.%5.%6.%7."/>
      <w:lvlJc w:val="left"/>
      <w:pPr>
        <w:ind w:left="5298" w:hanging="1800"/>
      </w:pPr>
      <w:rPr>
        <w:rFonts w:hint="default"/>
      </w:rPr>
    </w:lvl>
    <w:lvl w:ilvl="7">
      <w:start w:val="1"/>
      <w:numFmt w:val="decimal"/>
      <w:isLgl/>
      <w:lvlText w:val="%1.%2.%3.%4.%5.%6.%7.%8."/>
      <w:lvlJc w:val="left"/>
      <w:pPr>
        <w:ind w:left="5763" w:hanging="1800"/>
      </w:pPr>
      <w:rPr>
        <w:rFonts w:hint="default"/>
      </w:rPr>
    </w:lvl>
    <w:lvl w:ilvl="8">
      <w:start w:val="1"/>
      <w:numFmt w:val="decimal"/>
      <w:isLgl/>
      <w:lvlText w:val="%1.%2.%3.%4.%5.%6.%7.%8.%9."/>
      <w:lvlJc w:val="left"/>
      <w:pPr>
        <w:ind w:left="658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9F2"/>
    <w:rsid w:val="000673BA"/>
    <w:rsid w:val="000F0DFB"/>
    <w:rsid w:val="00134F82"/>
    <w:rsid w:val="001A0DBC"/>
    <w:rsid w:val="00220A73"/>
    <w:rsid w:val="002D6B6E"/>
    <w:rsid w:val="004D2E19"/>
    <w:rsid w:val="007C641F"/>
    <w:rsid w:val="007E6C2E"/>
    <w:rsid w:val="00812F35"/>
    <w:rsid w:val="009909F2"/>
    <w:rsid w:val="00BA4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1EB19"/>
  <w15:docId w15:val="{2B0D3D24-AD5E-4C11-BC63-2E6FDFD75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Знак сноски1"/>
    <w:link w:val="a3"/>
    <w:rPr>
      <w:vertAlign w:val="superscript"/>
    </w:rPr>
  </w:style>
  <w:style w:type="character" w:styleId="a3">
    <w:name w:val="footnote reference"/>
    <w:link w:val="12"/>
    <w:rPr>
      <w:vertAlign w:val="superscript"/>
    </w:rPr>
  </w:style>
  <w:style w:type="paragraph" w:customStyle="1" w:styleId="TextBoldCenter">
    <w:name w:val="TextBoldCenter"/>
    <w:basedOn w:val="a"/>
    <w:link w:val="TextBoldCenter0"/>
    <w:pPr>
      <w:spacing w:before="283" w:after="0" w:line="240" w:lineRule="auto"/>
      <w:jc w:val="center"/>
    </w:pPr>
    <w:rPr>
      <w:rFonts w:ascii="Times New Roman" w:hAnsi="Times New Roman"/>
      <w:b/>
      <w:sz w:val="26"/>
    </w:rPr>
  </w:style>
  <w:style w:type="character" w:customStyle="1" w:styleId="TextBoldCenter0">
    <w:name w:val="TextBoldCenter"/>
    <w:basedOn w:val="1"/>
    <w:link w:val="TextBoldCenter"/>
    <w:rPr>
      <w:rFonts w:ascii="Times New Roman" w:hAnsi="Times New Roman"/>
      <w:b/>
      <w:sz w:val="26"/>
    </w:rPr>
  </w:style>
  <w:style w:type="paragraph" w:styleId="a4">
    <w:name w:val="Balloon Text"/>
    <w:basedOn w:val="a"/>
    <w:link w:val="a5"/>
    <w:pPr>
      <w:spacing w:after="0" w:line="240" w:lineRule="auto"/>
    </w:pPr>
    <w:rPr>
      <w:rFonts w:ascii="Segoe UI" w:hAnsi="Segoe UI"/>
      <w:sz w:val="18"/>
    </w:rPr>
  </w:style>
  <w:style w:type="character" w:customStyle="1" w:styleId="a5">
    <w:name w:val="Текст выноски Знак"/>
    <w:basedOn w:val="1"/>
    <w:link w:val="a4"/>
    <w:rPr>
      <w:rFonts w:ascii="Segoe UI" w:hAnsi="Segoe UI"/>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33">
    <w:name w:val="Основной текст3"/>
    <w:basedOn w:val="a"/>
    <w:link w:val="34"/>
    <w:pPr>
      <w:widowControl w:val="0"/>
      <w:spacing w:before="180" w:after="0" w:line="480" w:lineRule="exact"/>
      <w:ind w:left="320" w:hanging="320"/>
      <w:jc w:val="both"/>
    </w:pPr>
    <w:rPr>
      <w:spacing w:val="1"/>
      <w:sz w:val="25"/>
    </w:rPr>
  </w:style>
  <w:style w:type="character" w:customStyle="1" w:styleId="34">
    <w:name w:val="Основной текст3"/>
    <w:basedOn w:val="1"/>
    <w:link w:val="33"/>
    <w:rPr>
      <w:spacing w:val="1"/>
      <w:sz w:val="25"/>
    </w:rPr>
  </w:style>
  <w:style w:type="paragraph" w:styleId="35">
    <w:name w:val="Body Text Indent 3"/>
    <w:basedOn w:val="a"/>
    <w:link w:val="36"/>
    <w:pPr>
      <w:spacing w:after="120" w:line="240" w:lineRule="auto"/>
      <w:ind w:left="283"/>
    </w:pPr>
    <w:rPr>
      <w:rFonts w:ascii="Times New Roman CYR" w:hAnsi="Times New Roman CYR"/>
      <w:sz w:val="16"/>
    </w:rPr>
  </w:style>
  <w:style w:type="character" w:customStyle="1" w:styleId="36">
    <w:name w:val="Основной текст с отступом 3 Знак"/>
    <w:basedOn w:val="1"/>
    <w:link w:val="35"/>
    <w:rPr>
      <w:rFonts w:ascii="Times New Roman CYR" w:hAnsi="Times New Roman CYR"/>
      <w:sz w:val="16"/>
    </w:rPr>
  </w:style>
  <w:style w:type="character" w:customStyle="1" w:styleId="50">
    <w:name w:val="Заголовок 5 Знак"/>
    <w:link w:val="5"/>
    <w:rPr>
      <w:rFonts w:ascii="XO Thames" w:hAnsi="XO Thames"/>
      <w:b/>
      <w:sz w:val="22"/>
    </w:rPr>
  </w:style>
  <w:style w:type="paragraph" w:customStyle="1" w:styleId="13">
    <w:name w:val="Основной шрифт абзаца1"/>
  </w:style>
  <w:style w:type="character" w:customStyle="1" w:styleId="11">
    <w:name w:val="Заголовок 1 Знак"/>
    <w:link w:val="10"/>
    <w:rPr>
      <w:rFonts w:ascii="XO Thames" w:hAnsi="XO Thames"/>
      <w:b/>
      <w:sz w:val="32"/>
    </w:rPr>
  </w:style>
  <w:style w:type="paragraph" w:customStyle="1" w:styleId="TextBasTxt">
    <w:name w:val="TextBasTxt"/>
    <w:basedOn w:val="a"/>
    <w:link w:val="TextBasTxt0"/>
    <w:pPr>
      <w:spacing w:after="0" w:line="240" w:lineRule="auto"/>
      <w:ind w:firstLine="567"/>
      <w:jc w:val="both"/>
    </w:pPr>
    <w:rPr>
      <w:rFonts w:ascii="Times New Roman" w:hAnsi="Times New Roman"/>
      <w:sz w:val="24"/>
    </w:rPr>
  </w:style>
  <w:style w:type="character" w:customStyle="1" w:styleId="TextBasTxt0">
    <w:name w:val="TextBasTxt"/>
    <w:basedOn w:val="1"/>
    <w:link w:val="TextBasTxt"/>
    <w:rPr>
      <w:rFonts w:ascii="Times New Roman" w:hAnsi="Times New Roman"/>
      <w:sz w:val="24"/>
    </w:rPr>
  </w:style>
  <w:style w:type="paragraph" w:customStyle="1" w:styleId="14">
    <w:name w:val="Гиперссылка1"/>
    <w:link w:val="a6"/>
    <w:rPr>
      <w:color w:val="0000FF"/>
      <w:u w:val="single"/>
    </w:rPr>
  </w:style>
  <w:style w:type="character" w:styleId="a6">
    <w:name w:val="Hyperlink"/>
    <w:link w:val="14"/>
    <w:rPr>
      <w:color w:val="0000FF"/>
      <w:u w:val="single"/>
    </w:rPr>
  </w:style>
  <w:style w:type="paragraph" w:customStyle="1" w:styleId="Footnote">
    <w:name w:val="Footnote"/>
    <w:basedOn w:val="a"/>
    <w:link w:val="Footnote0"/>
    <w:pPr>
      <w:spacing w:after="0" w:line="240" w:lineRule="auto"/>
    </w:pPr>
    <w:rPr>
      <w:rFonts w:ascii="Times New Roman CYR" w:hAnsi="Times New Roman CYR"/>
      <w:sz w:val="20"/>
    </w:rPr>
  </w:style>
  <w:style w:type="character" w:customStyle="1" w:styleId="Footnote0">
    <w:name w:val="Footnote"/>
    <w:basedOn w:val="1"/>
    <w:link w:val="Footnote"/>
    <w:rPr>
      <w:rFonts w:ascii="Times New Roman CYR" w:hAnsi="Times New Roman CYR"/>
      <w:sz w:val="20"/>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7">
    <w:name w:val="Subtitle"/>
    <w:next w:val="a"/>
    <w:link w:val="a8"/>
    <w:uiPriority w:val="11"/>
    <w:qFormat/>
    <w:pPr>
      <w:jc w:val="both"/>
    </w:pPr>
    <w:rPr>
      <w:rFonts w:ascii="XO Thames" w:hAnsi="XO Thames"/>
      <w:i/>
      <w:sz w:val="24"/>
    </w:rPr>
  </w:style>
  <w:style w:type="character" w:customStyle="1" w:styleId="a8">
    <w:name w:val="Подзаголовок Знак"/>
    <w:link w:val="a7"/>
    <w:rPr>
      <w:rFonts w:ascii="XO Thames" w:hAnsi="XO Thames"/>
      <w:i/>
      <w:sz w:val="24"/>
    </w:rPr>
  </w:style>
  <w:style w:type="paragraph" w:styleId="a9">
    <w:name w:val="Title"/>
    <w:next w:val="a"/>
    <w:link w:val="aa"/>
    <w:uiPriority w:val="10"/>
    <w:qFormat/>
    <w:pPr>
      <w:spacing w:before="567" w:after="567"/>
      <w:jc w:val="center"/>
    </w:pPr>
    <w:rPr>
      <w:rFonts w:ascii="XO Thames" w:hAnsi="XO Thames"/>
      <w:b/>
      <w:caps/>
      <w:sz w:val="40"/>
    </w:rPr>
  </w:style>
  <w:style w:type="character" w:customStyle="1" w:styleId="aa">
    <w:name w:val="Заголовок Знак"/>
    <w:link w:val="a9"/>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character" w:styleId="ab">
    <w:name w:val="Unresolved Mention"/>
    <w:basedOn w:val="a0"/>
    <w:uiPriority w:val="99"/>
    <w:semiHidden/>
    <w:unhideWhenUsed/>
    <w:rsid w:val="004D2E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elenie1@mail.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AP/Notice/1027/Instructions" TargetMode="External"/><Relationship Id="rId26" Type="http://schemas.openxmlformats.org/officeDocument/2006/relationships/hyperlink" Target="http://utp.sberbank-ast.ru" TargetMode="External"/><Relationship Id="rId3" Type="http://schemas.openxmlformats.org/officeDocument/2006/relationships/settings" Target="settings.xml"/><Relationship Id="rId21" Type="http://schemas.openxmlformats.org/officeDocument/2006/relationships/hyperlink" Target="http://utp.sberbank-ast.ru/Main/Notice/988/Reglament" TargetMode="External"/><Relationship Id="rId7" Type="http://schemas.openxmlformats.org/officeDocument/2006/relationships/hyperlink" Target="http://utp.sberbank-ast.ru/" TargetMode="External"/><Relationship Id="rId12" Type="http://schemas.openxmlformats.org/officeDocument/2006/relationships/hyperlink" Target="http://utp.sberbank-ast.ru/" TargetMode="External"/><Relationship Id="rId17" Type="http://schemas.openxmlformats.org/officeDocument/2006/relationships/hyperlink" Target="http://utp.sberbank-ast.ru" TargetMode="External"/><Relationship Id="rId25" Type="http://schemas.openxmlformats.org/officeDocument/2006/relationships/hyperlink" Target="https://torgi.gov.ru/new/" TargetMode="External"/><Relationship Id="rId2" Type="http://schemas.openxmlformats.org/officeDocument/2006/relationships/styles" Target="styles.xml"/><Relationship Id="rId16" Type="http://schemas.openxmlformats.org/officeDocument/2006/relationships/hyperlink" Target="consultantplus://offline/ref=BE8CC81604E7C9BED92BBB0C75DCE7FD0013AA66D28C1ADFB3FB2F5B2F8832281C1E25FCD291F92530a0J" TargetMode="External"/><Relationship Id="rId20" Type="http://schemas.openxmlformats.org/officeDocument/2006/relationships/hyperlink" Target="http://utp.sberbank-ast.ru/AP/Notice/652/Instructions" TargetMode="External"/><Relationship Id="rId29" Type="http://schemas.openxmlformats.org/officeDocument/2006/relationships/hyperlink" Target="https://torgi.gov.ru/ne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perty@sberbank-ast.ru" TargetMode="External"/><Relationship Id="rId24" Type="http://schemas.openxmlformats.org/officeDocument/2006/relationships/hyperlink" Target="http://utp.sberbank-ast.ru/AP/Notice/653/Requisites"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BE8CC81604E7C9BED92BBB0C75DCE7FD0013A56CD38A1ADFB3FB2F5B2F8832281C1E25FCD291FB2330aBJ" TargetMode="External"/><Relationship Id="rId23" Type="http://schemas.openxmlformats.org/officeDocument/2006/relationships/hyperlink" Target="http://utp.sberbank-ast.ru/AP/Notice/1027/Instructions" TargetMode="External"/><Relationship Id="rId28" Type="http://schemas.openxmlformats.org/officeDocument/2006/relationships/hyperlink" Target="https://torgi.gov.ru/new/" TargetMode="External"/><Relationship Id="rId10" Type="http://schemas.openxmlformats.org/officeDocument/2006/relationships/hyperlink" Target="https://www.sberbank-ast.ru/" TargetMode="External"/><Relationship Id="rId19" Type="http://schemas.openxmlformats.org/officeDocument/2006/relationships/hyperlink" Target="http://www.sberbank-ast.ru/SBCAAuthorizeList.asp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mzven.ru/" TargetMode="External"/><Relationship Id="rId14" Type="http://schemas.openxmlformats.org/officeDocument/2006/relationships/hyperlink" Target="https://torgi.gov.ru/new/" TargetMode="External"/><Relationship Id="rId22" Type="http://schemas.openxmlformats.org/officeDocument/2006/relationships/hyperlink" Target="http://utp.sberbank-ast.ru/Main/Notice/988/Reglament" TargetMode="External"/><Relationship Id="rId27" Type="http://schemas.openxmlformats.org/officeDocument/2006/relationships/hyperlink" Target="https://torgi.gov.ru/new/" TargetMode="External"/><Relationship Id="rId30" Type="http://schemas.openxmlformats.org/officeDocument/2006/relationships/hyperlink" Target="http://utp.sberbank-ast.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E7C8C30309D80CBA2A59C1B6EFF9D75CF97797FCD200F3EF5BE3A299AEC69D2791F0BF2C01F4BB110A4BBCC27b0PCN"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14</Pages>
  <Words>7102</Words>
  <Characters>40483</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2023-05-29T11:59:00Z</dcterms:created>
  <dcterms:modified xsi:type="dcterms:W3CDTF">2023-06-02T05:42:00Z</dcterms:modified>
</cp:coreProperties>
</file>