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B000000">
      <w:pPr>
        <w:pStyle w:val="Style_4"/>
        <w:widowControl w:val="1"/>
        <w:spacing w:line="264" w:lineRule="auto"/>
        <w:ind/>
        <w:jc w:val="right"/>
        <w:rPr>
          <w:color w:val="000000"/>
          <w:sz w:val="16"/>
        </w:rPr>
      </w:pPr>
    </w:p>
    <w:p w14:paraId="0C000000">
      <w:pPr>
        <w:pStyle w:val="Style_4"/>
        <w:widowControl w:val="1"/>
        <w:spacing w:line="264" w:lineRule="auto"/>
        <w:ind/>
        <w:jc w:val="center"/>
        <w:rPr>
          <w:b w:val="1"/>
          <w:color w:val="000000"/>
          <w:sz w:val="16"/>
        </w:rPr>
      </w:pPr>
      <w:r>
        <w:rPr>
          <w:b w:val="1"/>
          <w:color w:val="000000"/>
          <w:sz w:val="16"/>
        </w:rPr>
        <w:t>Красноярская сельская администрация</w:t>
      </w:r>
      <w:r>
        <w:rPr>
          <w:b w:val="1"/>
          <w:color w:val="000000"/>
          <w:sz w:val="16"/>
        </w:rPr>
        <w:t xml:space="preserve"> </w:t>
      </w:r>
      <w:r>
        <w:rPr>
          <w:b w:val="1"/>
          <w:color w:val="000000"/>
          <w:sz w:val="16"/>
        </w:rPr>
        <w:t>Звениговского муниципального</w:t>
      </w:r>
      <w:r>
        <w:rPr>
          <w:b w:val="1"/>
          <w:color w:val="000000"/>
          <w:sz w:val="16"/>
        </w:rPr>
        <w:t xml:space="preserve"> район</w:t>
      </w:r>
      <w:r>
        <w:rPr>
          <w:b w:val="1"/>
          <w:color w:val="000000"/>
          <w:sz w:val="16"/>
        </w:rPr>
        <w:t>а Республики Марий Эл</w:t>
      </w:r>
      <w:r>
        <w:rPr>
          <w:b w:val="1"/>
          <w:color w:val="000000"/>
          <w:sz w:val="16"/>
        </w:rPr>
        <w:t xml:space="preserve"> (далее – </w:t>
      </w:r>
      <w:r>
        <w:rPr>
          <w:b w:val="1"/>
          <w:color w:val="000000"/>
          <w:sz w:val="16"/>
        </w:rPr>
        <w:t>О</w:t>
      </w:r>
      <w:r>
        <w:rPr>
          <w:b w:val="1"/>
          <w:color w:val="000000"/>
          <w:sz w:val="16"/>
        </w:rPr>
        <w:t>рганизатор аукциона) на основании постановлени</w:t>
      </w:r>
      <w:r>
        <w:rPr>
          <w:b w:val="1"/>
          <w:color w:val="000000"/>
          <w:sz w:val="16"/>
        </w:rPr>
        <w:t>я</w:t>
      </w:r>
      <w:r>
        <w:rPr>
          <w:b w:val="1"/>
          <w:color w:val="000000"/>
          <w:sz w:val="16"/>
        </w:rPr>
        <w:t xml:space="preserve"> </w:t>
      </w:r>
      <w:r>
        <w:rPr>
          <w:b w:val="1"/>
          <w:color w:val="000000"/>
          <w:sz w:val="16"/>
        </w:rPr>
        <w:t>Красноярско</w:t>
      </w:r>
      <w:r>
        <w:rPr>
          <w:b w:val="1"/>
          <w:color w:val="000000"/>
          <w:sz w:val="16"/>
        </w:rPr>
        <w:t xml:space="preserve">й </w:t>
      </w:r>
      <w:r>
        <w:rPr>
          <w:b w:val="1"/>
          <w:color w:val="000000"/>
          <w:sz w:val="16"/>
        </w:rPr>
        <w:t>се</w:t>
      </w:r>
      <w:r>
        <w:rPr>
          <w:b w:val="1"/>
          <w:color w:val="000000"/>
          <w:sz w:val="16"/>
        </w:rPr>
        <w:t xml:space="preserve">льской администрации </w:t>
      </w:r>
      <w:r>
        <w:rPr>
          <w:b w:val="1"/>
          <w:sz w:val="16"/>
        </w:rPr>
        <w:t>№</w:t>
      </w:r>
      <w:r>
        <w:rPr>
          <w:b w:val="1"/>
          <w:sz w:val="16"/>
        </w:rPr>
        <w:t xml:space="preserve"> 64</w:t>
      </w:r>
      <w:r>
        <w:rPr>
          <w:b w:val="1"/>
          <w:sz w:val="16"/>
        </w:rPr>
        <w:t xml:space="preserve"> </w:t>
      </w:r>
      <w:r>
        <w:rPr>
          <w:b w:val="1"/>
          <w:sz w:val="16"/>
        </w:rPr>
        <w:t>от 20</w:t>
      </w:r>
      <w:r>
        <w:rPr>
          <w:b w:val="1"/>
          <w:sz w:val="16"/>
        </w:rPr>
        <w:t>.06</w:t>
      </w:r>
      <w:r>
        <w:rPr>
          <w:b w:val="1"/>
          <w:sz w:val="16"/>
        </w:rPr>
        <w:t>.20</w:t>
      </w:r>
      <w:r>
        <w:rPr>
          <w:b w:val="1"/>
          <w:sz w:val="16"/>
        </w:rPr>
        <w:t>25</w:t>
      </w:r>
      <w:r>
        <w:rPr>
          <w:b w:val="1"/>
          <w:sz w:val="16"/>
        </w:rPr>
        <w:t xml:space="preserve"> г</w:t>
      </w:r>
      <w:r>
        <w:rPr>
          <w:b w:val="1"/>
          <w:sz w:val="16"/>
        </w:rPr>
        <w:t>ода</w:t>
      </w:r>
      <w:r>
        <w:rPr>
          <w:b w:val="1"/>
          <w:color w:val="000000"/>
          <w:sz w:val="16"/>
        </w:rPr>
        <w:t xml:space="preserve"> проводит аукцион </w:t>
      </w:r>
      <w:r>
        <w:rPr>
          <w:b w:val="1"/>
          <w:color w:val="000000"/>
          <w:sz w:val="16"/>
        </w:rPr>
        <w:t>на</w:t>
      </w:r>
      <w:r>
        <w:rPr>
          <w:b w:val="1"/>
          <w:color w:val="000000"/>
          <w:sz w:val="16"/>
        </w:rPr>
        <w:t xml:space="preserve"> </w:t>
      </w:r>
      <w:r>
        <w:rPr>
          <w:b w:val="1"/>
          <w:color w:val="000000"/>
          <w:sz w:val="16"/>
        </w:rPr>
        <w:t>право заключения</w:t>
      </w:r>
      <w:r>
        <w:rPr>
          <w:b w:val="1"/>
          <w:color w:val="000000"/>
          <w:sz w:val="16"/>
        </w:rPr>
        <w:t xml:space="preserve"> </w:t>
      </w:r>
      <w:r>
        <w:rPr>
          <w:b w:val="1"/>
          <w:color w:val="000000"/>
          <w:sz w:val="16"/>
        </w:rPr>
        <w:t>договор</w:t>
      </w:r>
      <w:r>
        <w:rPr>
          <w:b w:val="1"/>
          <w:color w:val="000000"/>
          <w:sz w:val="16"/>
        </w:rPr>
        <w:t>а</w:t>
      </w:r>
      <w:r>
        <w:rPr>
          <w:b w:val="1"/>
          <w:color w:val="000000"/>
          <w:sz w:val="16"/>
        </w:rPr>
        <w:t xml:space="preserve"> аренды </w:t>
      </w:r>
      <w:r>
        <w:rPr>
          <w:b w:val="1"/>
          <w:color w:val="000000"/>
          <w:sz w:val="16"/>
        </w:rPr>
        <w:t>земельн</w:t>
      </w:r>
      <w:r>
        <w:rPr>
          <w:b w:val="1"/>
          <w:color w:val="000000"/>
          <w:sz w:val="16"/>
        </w:rPr>
        <w:t>ого</w:t>
      </w:r>
      <w:r>
        <w:rPr>
          <w:b w:val="1"/>
          <w:color w:val="000000"/>
          <w:sz w:val="16"/>
        </w:rPr>
        <w:t xml:space="preserve"> участк</w:t>
      </w:r>
      <w:r>
        <w:rPr>
          <w:b w:val="1"/>
          <w:color w:val="000000"/>
          <w:sz w:val="16"/>
        </w:rPr>
        <w:t>а</w:t>
      </w:r>
      <w:r>
        <w:rPr>
          <w:b w:val="1"/>
          <w:color w:val="000000"/>
          <w:sz w:val="16"/>
        </w:rPr>
        <w:t xml:space="preserve"> </w:t>
      </w:r>
      <w:r>
        <w:rPr>
          <w:b w:val="1"/>
          <w:color w:val="000000"/>
          <w:sz w:val="16"/>
        </w:rPr>
        <w:t>для субъектов малого и среднего предпринимательства</w:t>
      </w:r>
    </w:p>
    <w:p w14:paraId="0D000000">
      <w:pPr>
        <w:pStyle w:val="Style_4"/>
        <w:widowControl w:val="1"/>
        <w:spacing w:line="264" w:lineRule="auto"/>
        <w:ind/>
        <w:rPr>
          <w:b w:val="1"/>
          <w:color w:val="000000"/>
          <w:sz w:val="16"/>
        </w:rPr>
      </w:pPr>
    </w:p>
    <w:p w14:paraId="0E000000">
      <w:pPr>
        <w:pStyle w:val="Style_4"/>
        <w:widowControl w:val="1"/>
        <w:spacing w:line="264" w:lineRule="auto"/>
        <w:ind w:firstLine="709"/>
        <w:rPr>
          <w:color w:val="000000"/>
          <w:sz w:val="16"/>
        </w:rPr>
      </w:pPr>
      <w:r>
        <w:rPr>
          <w:b w:val="1"/>
          <w:color w:val="000000"/>
          <w:sz w:val="16"/>
        </w:rPr>
        <w:t xml:space="preserve">Форма торгов – </w:t>
      </w:r>
      <w:r>
        <w:rPr>
          <w:color w:val="000000"/>
          <w:sz w:val="16"/>
        </w:rPr>
        <w:t xml:space="preserve">аукцион, открытый по составу участников и </w:t>
      </w:r>
      <w:r>
        <w:rPr>
          <w:color w:val="000000"/>
          <w:sz w:val="16"/>
        </w:rPr>
        <w:t>по форме подачи предлож</w:t>
      </w:r>
      <w:r>
        <w:rPr>
          <w:color w:val="000000"/>
          <w:sz w:val="16"/>
        </w:rPr>
        <w:t>е</w:t>
      </w:r>
      <w:r>
        <w:rPr>
          <w:color w:val="000000"/>
          <w:sz w:val="16"/>
        </w:rPr>
        <w:t>н</w:t>
      </w:r>
      <w:r>
        <w:rPr>
          <w:color w:val="000000"/>
          <w:sz w:val="16"/>
        </w:rPr>
        <w:t>ий</w:t>
      </w:r>
      <w:r>
        <w:rPr>
          <w:color w:val="000000"/>
          <w:sz w:val="16"/>
        </w:rPr>
        <w:t xml:space="preserve"> о</w:t>
      </w:r>
      <w:r>
        <w:rPr>
          <w:color w:val="000000"/>
          <w:sz w:val="16"/>
        </w:rPr>
        <w:t xml:space="preserve"> цене</w:t>
      </w:r>
      <w:r>
        <w:rPr>
          <w:color w:val="000000"/>
          <w:sz w:val="16"/>
        </w:rPr>
        <w:t>.</w:t>
      </w:r>
    </w:p>
    <w:p w14:paraId="0F000000">
      <w:pPr>
        <w:pStyle w:val="Style_4"/>
        <w:widowControl w:val="1"/>
        <w:spacing w:line="264" w:lineRule="auto"/>
        <w:ind w:firstLine="709"/>
        <w:rPr>
          <w:color w:val="000000"/>
          <w:sz w:val="16"/>
        </w:rPr>
      </w:pPr>
      <w:r>
        <w:rPr>
          <w:color w:val="000000"/>
          <w:sz w:val="16"/>
        </w:rPr>
        <w:t>Аукцион проводится в соответствии с Земельным кодексом Российской Федерации от 25.1</w:t>
      </w:r>
      <w:r>
        <w:rPr>
          <w:color w:val="000000"/>
          <w:sz w:val="16"/>
        </w:rPr>
        <w:t>0.2001 г. №1</w:t>
      </w:r>
      <w:r>
        <w:rPr>
          <w:color w:val="000000"/>
          <w:sz w:val="16"/>
        </w:rPr>
        <w:t>36-ФЗ.</w:t>
      </w:r>
    </w:p>
    <w:p w14:paraId="10000000">
      <w:pPr>
        <w:pStyle w:val="Style_4"/>
        <w:widowControl w:val="1"/>
        <w:spacing w:line="264" w:lineRule="auto"/>
        <w:ind w:firstLine="709"/>
        <w:rPr>
          <w:color w:val="000000"/>
          <w:sz w:val="16"/>
        </w:rPr>
      </w:pPr>
      <w:r>
        <w:rPr>
          <w:b w:val="1"/>
          <w:color w:val="000000"/>
          <w:sz w:val="16"/>
        </w:rPr>
        <w:t xml:space="preserve">Аукцион </w:t>
      </w:r>
      <w:r>
        <w:rPr>
          <w:b w:val="1"/>
          <w:color w:val="000000"/>
          <w:sz w:val="16"/>
        </w:rPr>
        <w:t>провод</w:t>
      </w:r>
      <w:r>
        <w:rPr>
          <w:b w:val="1"/>
          <w:color w:val="000000"/>
          <w:sz w:val="16"/>
        </w:rPr>
        <w:t>и</w:t>
      </w:r>
      <w:r>
        <w:rPr>
          <w:b w:val="1"/>
          <w:color w:val="000000"/>
          <w:sz w:val="16"/>
        </w:rPr>
        <w:t>тся</w:t>
      </w:r>
      <w:r>
        <w:rPr>
          <w:b w:val="1"/>
          <w:color w:val="000000"/>
          <w:sz w:val="16"/>
        </w:rPr>
        <w:t xml:space="preserve"> </w:t>
      </w:r>
      <w:r>
        <w:rPr>
          <w:b w:val="1"/>
          <w:color w:val="000000"/>
          <w:sz w:val="16"/>
        </w:rPr>
        <w:t>по адресу:</w:t>
      </w:r>
      <w:r>
        <w:rPr>
          <w:color w:val="000000"/>
          <w:sz w:val="16"/>
        </w:rPr>
        <w:t xml:space="preserve"> Республика Марий Эл, Звениговский район, </w:t>
      </w:r>
      <w:r>
        <w:rPr>
          <w:color w:val="000000"/>
          <w:sz w:val="16"/>
        </w:rPr>
        <w:t>с. Красный Яр</w:t>
      </w:r>
      <w:r>
        <w:rPr>
          <w:color w:val="000000"/>
          <w:sz w:val="16"/>
        </w:rPr>
        <w:t xml:space="preserve">, ул. </w:t>
      </w:r>
      <w:r>
        <w:rPr>
          <w:color w:val="000000"/>
          <w:sz w:val="16"/>
        </w:rPr>
        <w:t>Центральная</w:t>
      </w:r>
      <w:r>
        <w:rPr>
          <w:color w:val="000000"/>
          <w:sz w:val="16"/>
        </w:rPr>
        <w:t xml:space="preserve">, д. </w:t>
      </w:r>
      <w:r>
        <w:rPr>
          <w:color w:val="000000"/>
          <w:sz w:val="16"/>
        </w:rPr>
        <w:t>14</w:t>
      </w:r>
      <w:r>
        <w:rPr>
          <w:color w:val="000000"/>
          <w:sz w:val="16"/>
        </w:rPr>
        <w:t>,</w:t>
      </w:r>
      <w:r>
        <w:rPr>
          <w:color w:val="000000"/>
          <w:sz w:val="16"/>
        </w:rPr>
        <w:t xml:space="preserve"> актовый</w:t>
      </w:r>
      <w:r>
        <w:rPr>
          <w:color w:val="000000"/>
          <w:sz w:val="16"/>
        </w:rPr>
        <w:t xml:space="preserve"> зал</w:t>
      </w:r>
      <w:r>
        <w:rPr>
          <w:color w:val="000000"/>
          <w:sz w:val="16"/>
        </w:rPr>
        <w:t>,</w:t>
      </w:r>
    </w:p>
    <w:p w14:paraId="11000000">
      <w:pPr>
        <w:pStyle w:val="Style_5"/>
        <w:widowControl w:val="1"/>
        <w:tabs>
          <w:tab w:leader="none" w:pos="851" w:val="left"/>
        </w:tabs>
        <w:ind w:firstLine="709"/>
        <w:jc w:val="both"/>
        <w:rPr>
          <w:b w:val="1"/>
          <w:i w:val="0"/>
          <w:color w:val="000000"/>
          <w:sz w:val="16"/>
        </w:rPr>
      </w:pPr>
      <w:r>
        <w:rPr>
          <w:b w:val="1"/>
          <w:i w:val="0"/>
          <w:color w:val="000000"/>
          <w:sz w:val="16"/>
        </w:rPr>
        <w:t>по лоту № 1 в 10 ча</w:t>
      </w:r>
      <w:r>
        <w:rPr>
          <w:b w:val="1"/>
          <w:i w:val="0"/>
          <w:color w:val="000000"/>
          <w:sz w:val="16"/>
        </w:rPr>
        <w:t>с</w:t>
      </w:r>
      <w:r>
        <w:rPr>
          <w:b w:val="1"/>
          <w:i w:val="0"/>
          <w:color w:val="000000"/>
          <w:sz w:val="16"/>
        </w:rPr>
        <w:t>о</w:t>
      </w:r>
      <w:r>
        <w:rPr>
          <w:b w:val="1"/>
          <w:i w:val="0"/>
          <w:color w:val="000000"/>
          <w:sz w:val="16"/>
        </w:rPr>
        <w:t xml:space="preserve">в </w:t>
      </w:r>
      <w:r>
        <w:rPr>
          <w:b w:val="1"/>
          <w:i w:val="0"/>
          <w:color w:val="000000"/>
          <w:sz w:val="16"/>
        </w:rPr>
        <w:t>00</w:t>
      </w:r>
      <w:r>
        <w:rPr>
          <w:b w:val="1"/>
          <w:i w:val="0"/>
          <w:color w:val="000000"/>
          <w:sz w:val="16"/>
        </w:rPr>
        <w:t xml:space="preserve"> минут 22</w:t>
      </w:r>
      <w:r>
        <w:rPr>
          <w:b w:val="1"/>
          <w:i w:val="0"/>
          <w:color w:val="000000"/>
          <w:sz w:val="16"/>
        </w:rPr>
        <w:t>.07</w:t>
      </w:r>
      <w:r>
        <w:rPr>
          <w:b w:val="1"/>
          <w:i w:val="0"/>
          <w:color w:val="000000"/>
          <w:sz w:val="16"/>
        </w:rPr>
        <w:t>.2025</w:t>
      </w:r>
      <w:r>
        <w:rPr>
          <w:b w:val="1"/>
          <w:i w:val="0"/>
          <w:color w:val="000000"/>
          <w:sz w:val="16"/>
        </w:rPr>
        <w:t xml:space="preserve"> г.;</w:t>
      </w:r>
    </w:p>
    <w:p w14:paraId="12000000">
      <w:pPr>
        <w:sectPr>
          <w:headerReference r:id="rId5" w:type="default"/>
          <w:footerReference r:id="rId6" w:type="default"/>
          <w:footerReference r:id="rId2" w:type="even"/>
          <w:type w:val="continuous"/>
          <w:pgSz w:h="16838" w:orient="portrait" w:w="11906"/>
          <w:pgMar w:bottom="567" w:footer="340" w:gutter="0" w:header="340" w:left="1134" w:right="567" w:top="567"/>
          <w:titlePg/>
        </w:sectPr>
      </w:pPr>
    </w:p>
    <w:p w14:paraId="13000000">
      <w:pPr>
        <w:pStyle w:val="Style_5"/>
        <w:widowControl w:val="1"/>
        <w:tabs>
          <w:tab w:leader="none" w:pos="851" w:val="left"/>
        </w:tabs>
        <w:ind w:firstLine="567"/>
        <w:jc w:val="both"/>
        <w:rPr>
          <w:b w:val="1"/>
          <w:i w:val="0"/>
          <w:color w:val="000000"/>
          <w:sz w:val="16"/>
        </w:rPr>
      </w:pPr>
      <w:r>
        <w:rPr>
          <w:b w:val="1"/>
          <w:i w:val="0"/>
          <w:color w:val="000000"/>
          <w:sz w:val="16"/>
        </w:rPr>
        <w:t xml:space="preserve">Дата проведения аукциона </w:t>
      </w:r>
      <w:r>
        <w:rPr>
          <w:b w:val="1"/>
          <w:i w:val="0"/>
          <w:color w:val="000000"/>
          <w:sz w:val="16"/>
        </w:rPr>
        <w:t>–</w:t>
      </w:r>
      <w:r>
        <w:rPr>
          <w:b w:val="1"/>
          <w:i w:val="0"/>
          <w:color w:val="000000"/>
          <w:sz w:val="16"/>
        </w:rPr>
        <w:t xml:space="preserve"> 22 июля</w:t>
      </w:r>
      <w:r>
        <w:rPr>
          <w:b w:val="1"/>
          <w:i w:val="0"/>
          <w:color w:val="000000"/>
          <w:sz w:val="16"/>
        </w:rPr>
        <w:t xml:space="preserve"> </w:t>
      </w:r>
      <w:r>
        <w:rPr>
          <w:b w:val="1"/>
          <w:i w:val="0"/>
          <w:color w:val="000000"/>
          <w:sz w:val="16"/>
        </w:rPr>
        <w:t>2025</w:t>
      </w:r>
      <w:r>
        <w:rPr>
          <w:b w:val="1"/>
          <w:i w:val="0"/>
          <w:color w:val="000000"/>
          <w:sz w:val="16"/>
        </w:rPr>
        <w:t xml:space="preserve"> </w:t>
      </w:r>
      <w:r>
        <w:rPr>
          <w:b w:val="1"/>
          <w:i w:val="0"/>
          <w:color w:val="000000"/>
          <w:sz w:val="16"/>
        </w:rPr>
        <w:t>года</w:t>
      </w:r>
      <w:r>
        <w:rPr>
          <w:b w:val="1"/>
          <w:i w:val="0"/>
          <w:color w:val="000000"/>
          <w:sz w:val="16"/>
        </w:rPr>
        <w:t xml:space="preserve"> </w:t>
      </w:r>
      <w:r>
        <w:rPr>
          <w:i w:val="0"/>
          <w:color w:val="000000"/>
          <w:sz w:val="16"/>
        </w:rPr>
        <w:t>(время московское)</w:t>
      </w:r>
      <w:r>
        <w:rPr>
          <w:i w:val="0"/>
          <w:color w:val="000000"/>
          <w:sz w:val="16"/>
        </w:rPr>
        <w:t>.</w:t>
      </w:r>
    </w:p>
    <w:p w14:paraId="14000000">
      <w:pPr>
        <w:pStyle w:val="Style_5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16"/>
        </w:rPr>
      </w:pPr>
      <w:r>
        <w:rPr>
          <w:b w:val="1"/>
          <w:i w:val="0"/>
          <w:color w:val="000000"/>
          <w:sz w:val="16"/>
        </w:rPr>
        <w:t>Ог</w:t>
      </w:r>
      <w:r>
        <w:rPr>
          <w:b w:val="1"/>
          <w:i w:val="0"/>
          <w:color w:val="000000"/>
          <w:sz w:val="16"/>
        </w:rPr>
        <w:t>ра</w:t>
      </w:r>
      <w:r>
        <w:rPr>
          <w:b w:val="1"/>
          <w:i w:val="0"/>
          <w:color w:val="000000"/>
          <w:sz w:val="16"/>
        </w:rPr>
        <w:t>ничения участия в аукционе:</w:t>
      </w:r>
      <w:r>
        <w:rPr>
          <w:i w:val="0"/>
          <w:color w:val="000000"/>
          <w:sz w:val="16"/>
        </w:rPr>
        <w:t xml:space="preserve"> Участниками аукциона являются только субъекты малого и среднего предпринимательства, за исключением субъектов малого и среднего </w:t>
      </w:r>
      <w:r>
        <w:rPr>
          <w:i w:val="0"/>
          <w:color w:val="000000"/>
          <w:sz w:val="16"/>
        </w:rPr>
        <w:t>пре</w:t>
      </w:r>
      <w:r>
        <w:rPr>
          <w:i w:val="0"/>
          <w:color w:val="000000"/>
          <w:sz w:val="16"/>
        </w:rPr>
        <w:t>дпр</w:t>
      </w:r>
      <w:r>
        <w:rPr>
          <w:i w:val="0"/>
          <w:color w:val="000000"/>
          <w:sz w:val="16"/>
        </w:rPr>
        <w:t>инимательства, в отношении которых не может оказываться поддержка в соответствии с частью</w:t>
      </w:r>
      <w:r>
        <w:rPr>
          <w:i w:val="0"/>
          <w:color w:val="000000"/>
          <w:sz w:val="16"/>
        </w:rPr>
        <w:t xml:space="preserve"> 3 </w:t>
      </w:r>
      <w:r>
        <w:rPr>
          <w:i w:val="0"/>
          <w:color w:val="000000"/>
          <w:sz w:val="16"/>
        </w:rPr>
        <w:t>статьи 14 Федерального закона от 24 июля 2007 года № 209-ФЗ «О развитии малого и среднего пр</w:t>
      </w:r>
      <w:r>
        <w:rPr>
          <w:i w:val="0"/>
          <w:color w:val="000000"/>
          <w:sz w:val="16"/>
        </w:rPr>
        <w:t>едпринимательства в Российской Федерации».</w:t>
      </w:r>
    </w:p>
    <w:p w14:paraId="15000000">
      <w:pPr>
        <w:pStyle w:val="Style_5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16"/>
        </w:rPr>
      </w:pPr>
      <w:r>
        <w:rPr>
          <w:b w:val="1"/>
          <w:i w:val="0"/>
          <w:color w:val="000000"/>
          <w:sz w:val="16"/>
        </w:rPr>
        <w:t xml:space="preserve">Место приема заявок на </w:t>
      </w:r>
      <w:r>
        <w:rPr>
          <w:b w:val="1"/>
          <w:i w:val="0"/>
          <w:color w:val="000000"/>
          <w:sz w:val="16"/>
        </w:rPr>
        <w:t>уча</w:t>
      </w:r>
      <w:r>
        <w:rPr>
          <w:b w:val="1"/>
          <w:i w:val="0"/>
          <w:color w:val="000000"/>
          <w:sz w:val="16"/>
        </w:rPr>
        <w:t>сти</w:t>
      </w:r>
      <w:r>
        <w:rPr>
          <w:b w:val="1"/>
          <w:i w:val="0"/>
          <w:color w:val="000000"/>
          <w:sz w:val="16"/>
        </w:rPr>
        <w:t>е в аукционе</w:t>
      </w:r>
      <w:r>
        <w:rPr>
          <w:i w:val="0"/>
          <w:color w:val="000000"/>
          <w:sz w:val="16"/>
        </w:rPr>
        <w:t xml:space="preserve"> - Республика Марий Эл, Звениговский район, </w:t>
      </w:r>
      <w:r>
        <w:rPr>
          <w:i w:val="0"/>
          <w:color w:val="000000"/>
          <w:sz w:val="16"/>
        </w:rPr>
        <w:t xml:space="preserve">с. Красный </w:t>
      </w:r>
      <w:r>
        <w:rPr>
          <w:i w:val="0"/>
          <w:color w:val="000000"/>
          <w:sz w:val="16"/>
        </w:rPr>
        <w:t>Яр,</w:t>
      </w:r>
      <w:r>
        <w:rPr>
          <w:i w:val="0"/>
          <w:color w:val="000000"/>
          <w:sz w:val="16"/>
        </w:rPr>
        <w:t xml:space="preserve"> </w:t>
      </w:r>
      <w:r>
        <w:rPr>
          <w:i w:val="0"/>
          <w:color w:val="000000"/>
          <w:sz w:val="16"/>
        </w:rPr>
        <w:t>у</w:t>
      </w:r>
      <w:r>
        <w:rPr>
          <w:i w:val="0"/>
          <w:color w:val="000000"/>
          <w:sz w:val="16"/>
        </w:rPr>
        <w:t xml:space="preserve">л. </w:t>
      </w:r>
      <w:r>
        <w:rPr>
          <w:i w:val="0"/>
          <w:color w:val="000000"/>
          <w:sz w:val="16"/>
        </w:rPr>
        <w:t>Центральная, д</w:t>
      </w:r>
      <w:r>
        <w:rPr>
          <w:i w:val="0"/>
          <w:color w:val="000000"/>
          <w:sz w:val="16"/>
        </w:rPr>
        <w:t>. 14</w:t>
      </w:r>
      <w:r>
        <w:rPr>
          <w:i w:val="0"/>
          <w:color w:val="000000"/>
          <w:sz w:val="16"/>
        </w:rPr>
        <w:t>.</w:t>
      </w:r>
    </w:p>
    <w:p w14:paraId="16000000">
      <w:pPr>
        <w:pStyle w:val="Style_5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16"/>
        </w:rPr>
      </w:pPr>
      <w:r>
        <w:rPr>
          <w:b w:val="1"/>
          <w:i w:val="0"/>
          <w:color w:val="000000"/>
          <w:sz w:val="16"/>
        </w:rPr>
        <w:t>Дата и время</w:t>
      </w:r>
      <w:r>
        <w:rPr>
          <w:b w:val="1"/>
          <w:i w:val="0"/>
          <w:color w:val="000000"/>
          <w:sz w:val="16"/>
        </w:rPr>
        <w:t xml:space="preserve"> начала приема заявок</w:t>
      </w:r>
      <w:r>
        <w:rPr>
          <w:b w:val="1"/>
          <w:i w:val="0"/>
          <w:color w:val="000000"/>
          <w:sz w:val="16"/>
        </w:rPr>
        <w:t xml:space="preserve"> на участие в аукционе</w:t>
      </w:r>
      <w:r>
        <w:rPr>
          <w:i w:val="0"/>
          <w:color w:val="000000"/>
          <w:sz w:val="16"/>
        </w:rPr>
        <w:t xml:space="preserve"> – </w:t>
      </w:r>
      <w:r>
        <w:rPr>
          <w:b w:val="1"/>
          <w:i w:val="0"/>
          <w:color w:val="000000"/>
          <w:sz w:val="16"/>
        </w:rPr>
        <w:t>04 июля</w:t>
      </w:r>
      <w:r>
        <w:rPr>
          <w:b w:val="1"/>
          <w:i w:val="0"/>
          <w:color w:val="000000"/>
          <w:sz w:val="16"/>
        </w:rPr>
        <w:t xml:space="preserve"> 20</w:t>
      </w:r>
      <w:r>
        <w:rPr>
          <w:b w:val="1"/>
          <w:i w:val="0"/>
          <w:color w:val="000000"/>
          <w:sz w:val="16"/>
        </w:rPr>
        <w:t>25</w:t>
      </w:r>
      <w:r>
        <w:rPr>
          <w:i w:val="0"/>
          <w:color w:val="000000"/>
          <w:sz w:val="16"/>
        </w:rPr>
        <w:t xml:space="preserve"> года в </w:t>
      </w:r>
      <w:r>
        <w:rPr>
          <w:i w:val="0"/>
          <w:color w:val="000000"/>
          <w:sz w:val="16"/>
        </w:rPr>
        <w:t>10</w:t>
      </w:r>
      <w:r>
        <w:rPr>
          <w:i w:val="0"/>
          <w:color w:val="000000"/>
          <w:sz w:val="16"/>
        </w:rPr>
        <w:t xml:space="preserve"> час. 00</w:t>
      </w:r>
      <w:r>
        <w:rPr>
          <w:i w:val="0"/>
          <w:color w:val="000000"/>
          <w:sz w:val="16"/>
        </w:rPr>
        <w:t xml:space="preserve"> м</w:t>
      </w:r>
      <w:r>
        <w:rPr>
          <w:i w:val="0"/>
          <w:color w:val="000000"/>
          <w:sz w:val="16"/>
        </w:rPr>
        <w:t>ин. (время московское).</w:t>
      </w:r>
      <w:r>
        <w:rPr>
          <w:i w:val="0"/>
          <w:color w:val="000000"/>
          <w:sz w:val="16"/>
        </w:rPr>
        <w:t xml:space="preserve"> Заявки принимаются </w:t>
      </w:r>
      <w:r>
        <w:rPr>
          <w:i w:val="0"/>
          <w:color w:val="000000"/>
          <w:sz w:val="16"/>
        </w:rPr>
        <w:t>в ра</w:t>
      </w:r>
      <w:r>
        <w:rPr>
          <w:i w:val="0"/>
          <w:color w:val="000000"/>
          <w:sz w:val="16"/>
        </w:rPr>
        <w:t>боч</w:t>
      </w:r>
      <w:r>
        <w:rPr>
          <w:i w:val="0"/>
          <w:color w:val="000000"/>
          <w:sz w:val="16"/>
        </w:rPr>
        <w:t>и</w:t>
      </w:r>
      <w:r>
        <w:rPr>
          <w:i w:val="0"/>
          <w:color w:val="000000"/>
          <w:sz w:val="16"/>
        </w:rPr>
        <w:t>е дни с 8 до 17 часов, перерыв с 12 час. 00 мин. до 13 час. 00 мин. (время московское).</w:t>
      </w:r>
    </w:p>
    <w:p w14:paraId="17000000">
      <w:pPr>
        <w:pStyle w:val="Style_5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16"/>
        </w:rPr>
      </w:pPr>
      <w:r>
        <w:rPr>
          <w:b w:val="1"/>
          <w:i w:val="0"/>
          <w:color w:val="000000"/>
          <w:sz w:val="16"/>
        </w:rPr>
        <w:t>Дата</w:t>
      </w:r>
      <w:r>
        <w:rPr>
          <w:b w:val="1"/>
          <w:i w:val="0"/>
          <w:color w:val="000000"/>
          <w:sz w:val="16"/>
        </w:rPr>
        <w:t xml:space="preserve"> и в</w:t>
      </w:r>
      <w:r>
        <w:rPr>
          <w:b w:val="1"/>
          <w:i w:val="0"/>
          <w:color w:val="000000"/>
          <w:sz w:val="16"/>
        </w:rPr>
        <w:t>ремя окон</w:t>
      </w:r>
      <w:r>
        <w:rPr>
          <w:b w:val="1"/>
          <w:i w:val="0"/>
          <w:color w:val="000000"/>
          <w:sz w:val="16"/>
        </w:rPr>
        <w:t>чания при</w:t>
      </w:r>
      <w:r>
        <w:rPr>
          <w:b w:val="1"/>
          <w:i w:val="0"/>
          <w:color w:val="000000"/>
          <w:sz w:val="16"/>
        </w:rPr>
        <w:t>ема заявок на участие в аукционе</w:t>
      </w:r>
      <w:r>
        <w:rPr>
          <w:i w:val="0"/>
          <w:color w:val="000000"/>
          <w:sz w:val="16"/>
        </w:rPr>
        <w:t xml:space="preserve"> –</w:t>
      </w:r>
      <w:r>
        <w:rPr>
          <w:i w:val="0"/>
          <w:color w:val="000000"/>
          <w:sz w:val="16"/>
        </w:rPr>
        <w:t xml:space="preserve"> </w:t>
      </w:r>
      <w:r>
        <w:rPr>
          <w:b w:val="1"/>
          <w:i w:val="0"/>
          <w:color w:val="000000"/>
          <w:sz w:val="16"/>
        </w:rPr>
        <w:t>17 июля</w:t>
      </w:r>
      <w:r>
        <w:rPr>
          <w:b w:val="1"/>
          <w:i w:val="0"/>
          <w:color w:val="000000"/>
          <w:sz w:val="16"/>
        </w:rPr>
        <w:t xml:space="preserve"> </w:t>
      </w:r>
      <w:r>
        <w:rPr>
          <w:b w:val="1"/>
          <w:i w:val="0"/>
          <w:color w:val="000000"/>
          <w:sz w:val="16"/>
        </w:rPr>
        <w:t>2025</w:t>
      </w:r>
      <w:r>
        <w:rPr>
          <w:i w:val="0"/>
          <w:color w:val="000000"/>
          <w:sz w:val="16"/>
        </w:rPr>
        <w:t xml:space="preserve"> года в</w:t>
      </w:r>
      <w:r>
        <w:rPr>
          <w:i w:val="0"/>
          <w:color w:val="000000"/>
          <w:sz w:val="16"/>
        </w:rPr>
        <w:t xml:space="preserve"> 17 час. 00 мин. (время московское).</w:t>
      </w:r>
    </w:p>
    <w:p w14:paraId="18000000">
      <w:pPr>
        <w:widowControl w:val="1"/>
        <w:ind w:firstLine="567"/>
        <w:jc w:val="both"/>
        <w:rPr>
          <w:color w:val="000000"/>
          <w:sz w:val="16"/>
        </w:rPr>
      </w:pPr>
      <w:r>
        <w:rPr>
          <w:color w:val="000000"/>
          <w:sz w:val="16"/>
        </w:rPr>
        <w:t>Осмотр земельн</w:t>
      </w:r>
      <w:r>
        <w:rPr>
          <w:color w:val="000000"/>
          <w:sz w:val="16"/>
        </w:rPr>
        <w:t>ых</w:t>
      </w:r>
      <w:r>
        <w:rPr>
          <w:color w:val="000000"/>
          <w:sz w:val="16"/>
        </w:rPr>
        <w:t xml:space="preserve"> участк</w:t>
      </w:r>
      <w:r>
        <w:rPr>
          <w:color w:val="000000"/>
          <w:sz w:val="16"/>
        </w:rPr>
        <w:t>ов</w:t>
      </w:r>
      <w:r>
        <w:rPr>
          <w:color w:val="000000"/>
          <w:sz w:val="16"/>
        </w:rPr>
        <w:t xml:space="preserve"> на местности сос</w:t>
      </w:r>
      <w:r>
        <w:rPr>
          <w:color w:val="000000"/>
          <w:sz w:val="16"/>
        </w:rPr>
        <w:t>тоитс</w:t>
      </w:r>
      <w:r>
        <w:rPr>
          <w:color w:val="000000"/>
          <w:sz w:val="16"/>
        </w:rPr>
        <w:t>я п</w:t>
      </w:r>
      <w:r>
        <w:rPr>
          <w:color w:val="000000"/>
          <w:sz w:val="16"/>
        </w:rPr>
        <w:t>о</w:t>
      </w:r>
      <w:r>
        <w:rPr>
          <w:color w:val="000000"/>
          <w:sz w:val="16"/>
        </w:rPr>
        <w:t xml:space="preserve"> </w:t>
      </w:r>
      <w:r>
        <w:rPr>
          <w:color w:val="000000"/>
          <w:sz w:val="16"/>
        </w:rPr>
        <w:t>месту нахождения земельн</w:t>
      </w:r>
      <w:r>
        <w:rPr>
          <w:color w:val="000000"/>
          <w:sz w:val="16"/>
        </w:rPr>
        <w:t>ых</w:t>
      </w:r>
      <w:r>
        <w:rPr>
          <w:color w:val="000000"/>
          <w:sz w:val="16"/>
        </w:rPr>
        <w:t xml:space="preserve"> участк</w:t>
      </w:r>
      <w:r>
        <w:rPr>
          <w:color w:val="000000"/>
          <w:sz w:val="16"/>
        </w:rPr>
        <w:t>ов</w:t>
      </w:r>
      <w:r>
        <w:rPr>
          <w:color w:val="000000"/>
          <w:sz w:val="16"/>
        </w:rPr>
        <w:t xml:space="preserve">: </w:t>
      </w:r>
    </w:p>
    <w:p w14:paraId="19000000">
      <w:pPr>
        <w:widowControl w:val="1"/>
        <w:ind/>
        <w:jc w:val="both"/>
        <w:rPr>
          <w:color w:val="000000"/>
          <w:sz w:val="16"/>
        </w:rPr>
      </w:pPr>
      <w:r>
        <w:rPr>
          <w:color w:val="000000"/>
          <w:sz w:val="16"/>
        </w:rPr>
        <w:t>по лот</w:t>
      </w:r>
      <w:r>
        <w:rPr>
          <w:color w:val="000000"/>
          <w:sz w:val="16"/>
        </w:rPr>
        <w:t>у</w:t>
      </w:r>
      <w:r>
        <w:rPr>
          <w:color w:val="000000"/>
          <w:sz w:val="16"/>
        </w:rPr>
        <w:t xml:space="preserve"> </w:t>
      </w:r>
      <w:r>
        <w:rPr>
          <w:sz w:val="16"/>
        </w:rPr>
        <w:t>№1</w:t>
      </w:r>
      <w:r>
        <w:rPr>
          <w:sz w:val="16"/>
        </w:rPr>
        <w:t xml:space="preserve"> </w:t>
      </w:r>
      <w:r>
        <w:rPr>
          <w:sz w:val="16"/>
        </w:rPr>
        <w:t xml:space="preserve">в </w:t>
      </w:r>
      <w:r>
        <w:rPr>
          <w:sz w:val="16"/>
        </w:rPr>
        <w:t>1</w:t>
      </w:r>
      <w:r>
        <w:rPr>
          <w:sz w:val="16"/>
        </w:rPr>
        <w:t>0</w:t>
      </w:r>
      <w:r>
        <w:rPr>
          <w:sz w:val="16"/>
        </w:rPr>
        <w:t xml:space="preserve"> </w:t>
      </w:r>
      <w:r>
        <w:rPr>
          <w:sz w:val="16"/>
        </w:rPr>
        <w:t>часов</w:t>
      </w:r>
      <w:r>
        <w:rPr>
          <w:sz w:val="16"/>
        </w:rPr>
        <w:t xml:space="preserve"> 3</w:t>
      </w:r>
      <w:r>
        <w:rPr>
          <w:sz w:val="16"/>
        </w:rPr>
        <w:t>0 минут</w:t>
      </w:r>
      <w:r>
        <w:rPr>
          <w:sz w:val="16"/>
        </w:rPr>
        <w:t xml:space="preserve"> </w:t>
      </w:r>
      <w:r>
        <w:rPr>
          <w:b w:val="1"/>
          <w:color w:val="000000"/>
          <w:sz w:val="16"/>
        </w:rPr>
        <w:t>15</w:t>
      </w:r>
      <w:r>
        <w:rPr>
          <w:b w:val="1"/>
          <w:color w:val="000000"/>
          <w:sz w:val="16"/>
        </w:rPr>
        <w:t>.07</w:t>
      </w:r>
      <w:r>
        <w:rPr>
          <w:b w:val="1"/>
          <w:color w:val="000000"/>
          <w:sz w:val="16"/>
        </w:rPr>
        <w:t>.</w:t>
      </w:r>
      <w:r>
        <w:rPr>
          <w:b w:val="1"/>
          <w:color w:val="000000"/>
          <w:sz w:val="16"/>
        </w:rPr>
        <w:t>2025</w:t>
      </w:r>
      <w:r>
        <w:rPr>
          <w:sz w:val="16"/>
        </w:rPr>
        <w:t xml:space="preserve"> г. (</w:t>
      </w:r>
      <w:r>
        <w:rPr>
          <w:sz w:val="16"/>
        </w:rPr>
        <w:t xml:space="preserve">сбор в </w:t>
      </w:r>
      <w:r>
        <w:rPr>
          <w:sz w:val="16"/>
        </w:rPr>
        <w:t>1</w:t>
      </w:r>
      <w:r>
        <w:rPr>
          <w:sz w:val="16"/>
        </w:rPr>
        <w:t>0</w:t>
      </w:r>
      <w:r>
        <w:rPr>
          <w:sz w:val="16"/>
        </w:rPr>
        <w:t xml:space="preserve"> часов 0</w:t>
      </w:r>
      <w:r>
        <w:rPr>
          <w:sz w:val="16"/>
        </w:rPr>
        <w:t>0 минут по</w:t>
      </w:r>
      <w:r>
        <w:rPr>
          <w:color w:val="000000"/>
          <w:sz w:val="16"/>
        </w:rPr>
        <w:t xml:space="preserve"> адресу: </w:t>
      </w:r>
      <w:r>
        <w:rPr>
          <w:sz w:val="16"/>
        </w:rPr>
        <w:t>Республика Марий Эл, Звениговский район</w:t>
      </w:r>
      <w:r>
        <w:rPr>
          <w:sz w:val="16"/>
        </w:rPr>
        <w:t>,</w:t>
      </w:r>
      <w:r>
        <w:rPr>
          <w:color w:val="FF0000"/>
          <w:sz w:val="16"/>
        </w:rPr>
        <w:t xml:space="preserve"> </w:t>
      </w:r>
      <w:r>
        <w:rPr>
          <w:sz w:val="16"/>
        </w:rPr>
        <w:t>с.</w:t>
      </w:r>
      <w:r>
        <w:rPr>
          <w:sz w:val="16"/>
        </w:rPr>
        <w:t xml:space="preserve"> </w:t>
      </w:r>
      <w:r>
        <w:rPr>
          <w:sz w:val="16"/>
        </w:rPr>
        <w:t>Красный Яр</w:t>
      </w:r>
      <w:r>
        <w:rPr>
          <w:sz w:val="16"/>
        </w:rPr>
        <w:t xml:space="preserve">, </w:t>
      </w:r>
      <w:r>
        <w:rPr>
          <w:sz w:val="16"/>
        </w:rPr>
        <w:t xml:space="preserve">ул. </w:t>
      </w:r>
      <w:r>
        <w:rPr>
          <w:sz w:val="16"/>
        </w:rPr>
        <w:t>Центральная</w:t>
      </w:r>
      <w:r>
        <w:rPr>
          <w:sz w:val="16"/>
        </w:rPr>
        <w:t xml:space="preserve">, д. </w:t>
      </w:r>
      <w:r>
        <w:rPr>
          <w:sz w:val="16"/>
        </w:rPr>
        <w:t>14</w:t>
      </w:r>
      <w:r>
        <w:rPr>
          <w:sz w:val="16"/>
        </w:rPr>
        <w:t>)</w:t>
      </w:r>
      <w:r>
        <w:rPr>
          <w:color w:val="000000"/>
          <w:sz w:val="16"/>
        </w:rPr>
        <w:t xml:space="preserve"> </w:t>
      </w:r>
      <w:r>
        <w:rPr>
          <w:color w:val="000000"/>
          <w:sz w:val="16"/>
        </w:rPr>
        <w:t>с предварительной запис</w:t>
      </w:r>
      <w:r>
        <w:rPr>
          <w:color w:val="000000"/>
          <w:sz w:val="16"/>
        </w:rPr>
        <w:t>ью по телефону (</w:t>
      </w:r>
      <w:r>
        <w:rPr>
          <w:color w:val="000000"/>
          <w:sz w:val="16"/>
        </w:rPr>
        <w:t>83645</w:t>
      </w:r>
      <w:r>
        <w:rPr>
          <w:color w:val="000000"/>
          <w:sz w:val="16"/>
        </w:rPr>
        <w:t>) 6</w:t>
      </w:r>
      <w:r>
        <w:rPr>
          <w:color w:val="000000"/>
          <w:sz w:val="16"/>
        </w:rPr>
        <w:t>-</w:t>
      </w:r>
      <w:r>
        <w:rPr>
          <w:color w:val="000000"/>
          <w:sz w:val="16"/>
        </w:rPr>
        <w:t>42</w:t>
      </w:r>
      <w:r>
        <w:rPr>
          <w:color w:val="000000"/>
          <w:sz w:val="16"/>
        </w:rPr>
        <w:t>-</w:t>
      </w:r>
      <w:r>
        <w:rPr>
          <w:color w:val="000000"/>
          <w:sz w:val="16"/>
        </w:rPr>
        <w:t>05</w:t>
      </w:r>
      <w:r>
        <w:rPr>
          <w:color w:val="000000"/>
          <w:sz w:val="16"/>
        </w:rPr>
        <w:t>).</w:t>
      </w:r>
    </w:p>
    <w:p w14:paraId="1A000000">
      <w:pPr>
        <w:pStyle w:val="Style_5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16"/>
        </w:rPr>
      </w:pPr>
      <w:r>
        <w:rPr>
          <w:b w:val="1"/>
          <w:i w:val="0"/>
          <w:color w:val="000000"/>
          <w:sz w:val="16"/>
        </w:rPr>
        <w:t xml:space="preserve">Дата, место и время </w:t>
      </w:r>
      <w:r>
        <w:rPr>
          <w:b w:val="1"/>
          <w:i w:val="0"/>
          <w:color w:val="000000"/>
          <w:sz w:val="16"/>
        </w:rPr>
        <w:t>рассмотрения заявок на участие в аукционе</w:t>
      </w:r>
      <w:r>
        <w:rPr>
          <w:i w:val="0"/>
          <w:color w:val="000000"/>
          <w:sz w:val="16"/>
        </w:rPr>
        <w:t xml:space="preserve"> – 1</w:t>
      </w:r>
      <w:r>
        <w:rPr>
          <w:i w:val="0"/>
          <w:color w:val="000000"/>
          <w:sz w:val="16"/>
        </w:rPr>
        <w:t>3</w:t>
      </w:r>
      <w:r>
        <w:rPr>
          <w:i w:val="0"/>
          <w:color w:val="000000"/>
          <w:sz w:val="16"/>
        </w:rPr>
        <w:t xml:space="preserve"> часов</w:t>
      </w:r>
      <w:r>
        <w:rPr>
          <w:i w:val="0"/>
          <w:color w:val="000000"/>
          <w:sz w:val="16"/>
        </w:rPr>
        <w:t xml:space="preserve"> </w:t>
      </w:r>
      <w:r>
        <w:rPr>
          <w:i w:val="0"/>
          <w:color w:val="000000"/>
          <w:sz w:val="16"/>
        </w:rPr>
        <w:t>0</w:t>
      </w:r>
      <w:r>
        <w:rPr>
          <w:i w:val="0"/>
          <w:color w:val="000000"/>
          <w:sz w:val="16"/>
        </w:rPr>
        <w:t>0 минут</w:t>
      </w:r>
      <w:r>
        <w:rPr>
          <w:i w:val="0"/>
          <w:color w:val="000000"/>
          <w:sz w:val="16"/>
        </w:rPr>
        <w:t xml:space="preserve"> </w:t>
      </w:r>
      <w:r>
        <w:rPr>
          <w:b w:val="1"/>
          <w:i w:val="0"/>
          <w:color w:val="000000"/>
          <w:sz w:val="16"/>
        </w:rPr>
        <w:t>21.07</w:t>
      </w:r>
      <w:r>
        <w:rPr>
          <w:b w:val="1"/>
          <w:i w:val="0"/>
          <w:color w:val="000000"/>
          <w:sz w:val="16"/>
        </w:rPr>
        <w:t>.20</w:t>
      </w:r>
      <w:r>
        <w:rPr>
          <w:b w:val="1"/>
          <w:i w:val="0"/>
          <w:color w:val="000000"/>
          <w:sz w:val="16"/>
        </w:rPr>
        <w:t>25</w:t>
      </w:r>
      <w:r>
        <w:rPr>
          <w:i w:val="0"/>
          <w:color w:val="000000"/>
          <w:sz w:val="16"/>
        </w:rPr>
        <w:t xml:space="preserve"> года, по адресу:</w:t>
      </w:r>
      <w:r>
        <w:rPr>
          <w:i w:val="0"/>
          <w:color w:val="000000"/>
          <w:sz w:val="16"/>
        </w:rPr>
        <w:t xml:space="preserve"> Республика Марий Эл, Зв</w:t>
      </w:r>
      <w:r>
        <w:rPr>
          <w:i w:val="0"/>
          <w:color w:val="000000"/>
          <w:sz w:val="16"/>
        </w:rPr>
        <w:t>ениговск</w:t>
      </w:r>
      <w:r>
        <w:rPr>
          <w:i w:val="0"/>
          <w:color w:val="000000"/>
          <w:sz w:val="16"/>
        </w:rPr>
        <w:t>ий район,</w:t>
      </w:r>
      <w:r>
        <w:rPr>
          <w:i w:val="0"/>
          <w:color w:val="000000"/>
          <w:sz w:val="16"/>
        </w:rPr>
        <w:t xml:space="preserve"> </w:t>
      </w:r>
      <w:r>
        <w:rPr>
          <w:i w:val="0"/>
          <w:color w:val="000000"/>
          <w:sz w:val="16"/>
        </w:rPr>
        <w:t>с. Красный Яр</w:t>
      </w:r>
      <w:r>
        <w:rPr>
          <w:i w:val="0"/>
          <w:color w:val="000000"/>
          <w:sz w:val="16"/>
        </w:rPr>
        <w:t xml:space="preserve">, ул. </w:t>
      </w:r>
      <w:r>
        <w:rPr>
          <w:i w:val="0"/>
          <w:color w:val="000000"/>
          <w:sz w:val="16"/>
        </w:rPr>
        <w:t>Центральная</w:t>
      </w:r>
      <w:r>
        <w:rPr>
          <w:i w:val="0"/>
          <w:color w:val="000000"/>
          <w:sz w:val="16"/>
        </w:rPr>
        <w:t xml:space="preserve">, д. </w:t>
      </w:r>
      <w:r>
        <w:rPr>
          <w:i w:val="0"/>
          <w:color w:val="000000"/>
          <w:sz w:val="16"/>
        </w:rPr>
        <w:t>14</w:t>
      </w:r>
      <w:r>
        <w:rPr>
          <w:i w:val="0"/>
          <w:color w:val="000000"/>
          <w:sz w:val="16"/>
        </w:rPr>
        <w:t>, актовый зал</w:t>
      </w:r>
      <w:r>
        <w:rPr>
          <w:i w:val="0"/>
          <w:color w:val="000000"/>
          <w:sz w:val="16"/>
        </w:rPr>
        <w:t xml:space="preserve">. </w:t>
      </w:r>
    </w:p>
    <w:p w14:paraId="1B000000">
      <w:pPr>
        <w:pStyle w:val="Style_5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16"/>
        </w:rPr>
      </w:pPr>
      <w:r>
        <w:rPr>
          <w:b w:val="1"/>
          <w:i w:val="0"/>
          <w:color w:val="000000"/>
          <w:sz w:val="16"/>
        </w:rPr>
        <w:t>Дата, место и время подведения итогов аукциона</w:t>
      </w:r>
      <w:r>
        <w:rPr>
          <w:i w:val="0"/>
          <w:color w:val="000000"/>
          <w:sz w:val="16"/>
        </w:rPr>
        <w:t xml:space="preserve"> –</w:t>
      </w:r>
      <w:r>
        <w:rPr>
          <w:i w:val="0"/>
          <w:color w:val="000000"/>
          <w:sz w:val="16"/>
        </w:rPr>
        <w:t xml:space="preserve"> </w:t>
      </w:r>
      <w:r>
        <w:rPr>
          <w:b w:val="1"/>
          <w:i w:val="0"/>
          <w:color w:val="000000"/>
          <w:sz w:val="16"/>
        </w:rPr>
        <w:t>22</w:t>
      </w:r>
      <w:r>
        <w:rPr>
          <w:b w:val="1"/>
          <w:i w:val="0"/>
          <w:color w:val="000000"/>
          <w:sz w:val="16"/>
        </w:rPr>
        <w:t>.07</w:t>
      </w:r>
      <w:r>
        <w:rPr>
          <w:b w:val="1"/>
          <w:i w:val="0"/>
          <w:color w:val="000000"/>
          <w:sz w:val="16"/>
        </w:rPr>
        <w:t>.</w:t>
      </w:r>
      <w:r>
        <w:rPr>
          <w:b w:val="1"/>
          <w:i w:val="0"/>
          <w:color w:val="000000"/>
          <w:sz w:val="16"/>
        </w:rPr>
        <w:t>2</w:t>
      </w:r>
      <w:r>
        <w:rPr>
          <w:b w:val="1"/>
          <w:i w:val="0"/>
          <w:color w:val="000000"/>
          <w:sz w:val="16"/>
        </w:rPr>
        <w:t>025</w:t>
      </w:r>
      <w:r>
        <w:rPr>
          <w:i w:val="0"/>
          <w:color w:val="000000"/>
          <w:sz w:val="16"/>
        </w:rPr>
        <w:t xml:space="preserve"> </w:t>
      </w:r>
      <w:r>
        <w:rPr>
          <w:i w:val="0"/>
          <w:color w:val="000000"/>
          <w:sz w:val="16"/>
        </w:rPr>
        <w:t>г</w:t>
      </w:r>
      <w:r>
        <w:rPr>
          <w:i w:val="0"/>
          <w:color w:val="000000"/>
          <w:sz w:val="16"/>
        </w:rPr>
        <w:t>.</w:t>
      </w:r>
      <w:r>
        <w:rPr>
          <w:i w:val="0"/>
          <w:color w:val="000000"/>
          <w:sz w:val="16"/>
        </w:rPr>
        <w:t xml:space="preserve"> </w:t>
      </w:r>
      <w:r>
        <w:rPr>
          <w:i w:val="0"/>
          <w:color w:val="000000"/>
          <w:sz w:val="16"/>
        </w:rPr>
        <w:t xml:space="preserve">по </w:t>
      </w:r>
      <w:r>
        <w:rPr>
          <w:i w:val="0"/>
          <w:color w:val="000000"/>
          <w:sz w:val="16"/>
        </w:rPr>
        <w:t>адресу: Республика Марий Эл, Звениговский район,</w:t>
      </w:r>
      <w:r>
        <w:rPr>
          <w:i w:val="0"/>
          <w:color w:val="000000"/>
          <w:sz w:val="16"/>
        </w:rPr>
        <w:t xml:space="preserve"> </w:t>
      </w:r>
      <w:r>
        <w:rPr>
          <w:i w:val="0"/>
          <w:color w:val="000000"/>
          <w:sz w:val="16"/>
        </w:rPr>
        <w:t>с. Красный Яр</w:t>
      </w:r>
      <w:r>
        <w:rPr>
          <w:i w:val="0"/>
          <w:color w:val="000000"/>
          <w:sz w:val="16"/>
        </w:rPr>
        <w:t xml:space="preserve">, ул. </w:t>
      </w:r>
      <w:r>
        <w:rPr>
          <w:i w:val="0"/>
          <w:color w:val="000000"/>
          <w:sz w:val="16"/>
        </w:rPr>
        <w:t>Центральная</w:t>
      </w:r>
      <w:r>
        <w:rPr>
          <w:i w:val="0"/>
          <w:color w:val="000000"/>
          <w:sz w:val="16"/>
        </w:rPr>
        <w:t xml:space="preserve">, д. </w:t>
      </w:r>
      <w:r>
        <w:rPr>
          <w:i w:val="0"/>
          <w:color w:val="000000"/>
          <w:sz w:val="16"/>
        </w:rPr>
        <w:t>14</w:t>
      </w:r>
      <w:r>
        <w:rPr>
          <w:i w:val="0"/>
          <w:color w:val="000000"/>
          <w:sz w:val="16"/>
        </w:rPr>
        <w:t>,</w:t>
      </w:r>
      <w:r>
        <w:rPr>
          <w:i w:val="0"/>
          <w:color w:val="000000"/>
          <w:sz w:val="16"/>
        </w:rPr>
        <w:t xml:space="preserve"> актовый зал</w:t>
      </w:r>
      <w:r>
        <w:rPr>
          <w:i w:val="0"/>
          <w:color w:val="000000"/>
          <w:sz w:val="16"/>
        </w:rPr>
        <w:t>,</w:t>
      </w:r>
      <w:r>
        <w:rPr>
          <w:i w:val="0"/>
          <w:color w:val="000000"/>
          <w:sz w:val="16"/>
        </w:rPr>
        <w:t xml:space="preserve"> </w:t>
      </w:r>
      <w:r>
        <w:rPr>
          <w:i w:val="0"/>
          <w:color w:val="000000"/>
          <w:sz w:val="16"/>
        </w:rPr>
        <w:t>после завершения а</w:t>
      </w:r>
      <w:r>
        <w:rPr>
          <w:i w:val="0"/>
          <w:color w:val="000000"/>
          <w:sz w:val="16"/>
        </w:rPr>
        <w:t>укцион</w:t>
      </w:r>
      <w:r>
        <w:rPr>
          <w:i w:val="0"/>
          <w:color w:val="000000"/>
          <w:sz w:val="16"/>
        </w:rPr>
        <w:t>а</w:t>
      </w:r>
      <w:r>
        <w:rPr>
          <w:i w:val="0"/>
          <w:color w:val="000000"/>
          <w:sz w:val="16"/>
        </w:rPr>
        <w:t>.</w:t>
      </w:r>
    </w:p>
    <w:p w14:paraId="1C000000">
      <w:pPr>
        <w:widowControl w:val="0"/>
        <w:ind w:firstLine="540"/>
        <w:jc w:val="both"/>
        <w:rPr>
          <w:sz w:val="16"/>
        </w:rPr>
      </w:pPr>
      <w:r>
        <w:rPr>
          <w:sz w:val="16"/>
        </w:rPr>
        <w:t>Аукцион, открытый по форме подачи предложений о размере арендной платы, проводится в следующем порядке:</w:t>
      </w:r>
    </w:p>
    <w:p w14:paraId="1D000000">
      <w:pPr>
        <w:widowControl w:val="0"/>
        <w:ind w:firstLine="540"/>
        <w:jc w:val="both"/>
        <w:rPr>
          <w:sz w:val="16"/>
        </w:rPr>
      </w:pPr>
      <w:r>
        <w:rPr>
          <w:sz w:val="16"/>
        </w:rPr>
        <w:t>1) аукцио</w:t>
      </w:r>
      <w:r>
        <w:rPr>
          <w:sz w:val="16"/>
        </w:rPr>
        <w:t>н вед</w:t>
      </w:r>
      <w:r>
        <w:rPr>
          <w:sz w:val="16"/>
        </w:rPr>
        <w:t xml:space="preserve">ет </w:t>
      </w:r>
      <w:r>
        <w:rPr>
          <w:sz w:val="16"/>
        </w:rPr>
        <w:t>а</w:t>
      </w:r>
      <w:r>
        <w:rPr>
          <w:sz w:val="16"/>
        </w:rPr>
        <w:t>у</w:t>
      </w:r>
      <w:r>
        <w:rPr>
          <w:sz w:val="16"/>
        </w:rPr>
        <w:t>кционист;</w:t>
      </w:r>
    </w:p>
    <w:p w14:paraId="1E000000">
      <w:pPr>
        <w:widowControl w:val="0"/>
        <w:ind w:firstLine="540"/>
        <w:jc w:val="both"/>
        <w:rPr>
          <w:sz w:val="16"/>
        </w:rPr>
      </w:pPr>
      <w:r>
        <w:rPr>
          <w:sz w:val="16"/>
        </w:rPr>
        <w:t>2) аукцион начинается с оглашения аукционистом наименования, основных характерист</w:t>
      </w:r>
      <w:r>
        <w:rPr>
          <w:sz w:val="16"/>
        </w:rPr>
        <w:t xml:space="preserve">ик и начального размера арендной </w:t>
      </w:r>
      <w:r>
        <w:rPr>
          <w:sz w:val="16"/>
        </w:rPr>
        <w:t xml:space="preserve">платы, "шага аукциона" и порядка </w:t>
      </w:r>
      <w:r>
        <w:rPr>
          <w:sz w:val="16"/>
        </w:rPr>
        <w:t>проведения аукц</w:t>
      </w:r>
      <w:r>
        <w:rPr>
          <w:sz w:val="16"/>
        </w:rPr>
        <w:t>иона.</w:t>
      </w:r>
    </w:p>
    <w:p w14:paraId="1F000000">
      <w:pPr>
        <w:widowControl w:val="0"/>
        <w:ind w:firstLine="540"/>
        <w:jc w:val="both"/>
        <w:rPr>
          <w:sz w:val="16"/>
        </w:rPr>
      </w:pPr>
      <w:r>
        <w:rPr>
          <w:sz w:val="16"/>
        </w:rPr>
        <w:t>"Шаг аукциона" устанавливается в пределах трех процентов начальной ц</w:t>
      </w:r>
      <w:r>
        <w:rPr>
          <w:sz w:val="16"/>
        </w:rPr>
        <w:t>ены п</w:t>
      </w:r>
      <w:r>
        <w:rPr>
          <w:sz w:val="16"/>
        </w:rPr>
        <w:t>ред</w:t>
      </w:r>
      <w:r>
        <w:rPr>
          <w:sz w:val="16"/>
        </w:rPr>
        <w:t>м</w:t>
      </w:r>
      <w:r>
        <w:rPr>
          <w:sz w:val="16"/>
        </w:rPr>
        <w:t>е</w:t>
      </w:r>
      <w:r>
        <w:rPr>
          <w:sz w:val="16"/>
        </w:rPr>
        <w:t>та аукциона и не изменяется в течение всего аукциона;</w:t>
      </w:r>
    </w:p>
    <w:p w14:paraId="20000000">
      <w:pPr>
        <w:widowControl w:val="0"/>
        <w:ind w:firstLine="540"/>
        <w:jc w:val="both"/>
        <w:rPr>
          <w:sz w:val="16"/>
        </w:rPr>
      </w:pPr>
      <w:r>
        <w:rPr>
          <w:sz w:val="16"/>
        </w:rPr>
        <w:t>3) участникам аукциона выдаются прону</w:t>
      </w:r>
      <w:r>
        <w:rPr>
          <w:sz w:val="16"/>
        </w:rPr>
        <w:t>мерованные билеты, которые они по</w:t>
      </w:r>
      <w:r>
        <w:rPr>
          <w:sz w:val="16"/>
        </w:rPr>
        <w:t>дним</w:t>
      </w:r>
      <w:r>
        <w:rPr>
          <w:sz w:val="16"/>
        </w:rPr>
        <w:t>ают после оглашения аукционистом начального размера арендной платы и каждого размера арендной платы в случае, если гот</w:t>
      </w:r>
      <w:r>
        <w:rPr>
          <w:sz w:val="16"/>
        </w:rPr>
        <w:t>овы з</w:t>
      </w:r>
      <w:r>
        <w:rPr>
          <w:sz w:val="16"/>
        </w:rPr>
        <w:t>акл</w:t>
      </w:r>
      <w:r>
        <w:rPr>
          <w:sz w:val="16"/>
        </w:rPr>
        <w:t>ю</w:t>
      </w:r>
      <w:r>
        <w:rPr>
          <w:sz w:val="16"/>
        </w:rPr>
        <w:t>ч</w:t>
      </w:r>
      <w:r>
        <w:rPr>
          <w:sz w:val="16"/>
        </w:rPr>
        <w:t>ить договор аренды в соответствии с размером арендной платы;</w:t>
      </w:r>
    </w:p>
    <w:p w14:paraId="21000000">
      <w:pPr>
        <w:widowControl w:val="0"/>
        <w:ind w:firstLine="540"/>
        <w:jc w:val="both"/>
        <w:rPr>
          <w:sz w:val="16"/>
        </w:rPr>
      </w:pPr>
      <w:r>
        <w:rPr>
          <w:sz w:val="16"/>
        </w:rPr>
        <w:t>4) каждый последующий размер а</w:t>
      </w:r>
      <w:r>
        <w:rPr>
          <w:sz w:val="16"/>
        </w:rPr>
        <w:t>рендной платы аукционист назна</w:t>
      </w:r>
      <w:r>
        <w:rPr>
          <w:sz w:val="16"/>
        </w:rPr>
        <w:t>чае</w:t>
      </w:r>
      <w:r>
        <w:rPr>
          <w:sz w:val="16"/>
        </w:rPr>
        <w:t>т п</w:t>
      </w:r>
      <w:r>
        <w:rPr>
          <w:sz w:val="16"/>
        </w:rPr>
        <w:t>утем увеличения текущего размера арендной платы на "шаг аукциона". После объявления очередного размера арендной платы а</w:t>
      </w:r>
      <w:r>
        <w:rPr>
          <w:sz w:val="16"/>
        </w:rPr>
        <w:t>укцио</w:t>
      </w:r>
      <w:r>
        <w:rPr>
          <w:sz w:val="16"/>
        </w:rPr>
        <w:t>нис</w:t>
      </w:r>
      <w:r>
        <w:rPr>
          <w:sz w:val="16"/>
        </w:rPr>
        <w:t>т</w:t>
      </w:r>
      <w:r>
        <w:rPr>
          <w:sz w:val="16"/>
        </w:rPr>
        <w:t xml:space="preserve"> </w:t>
      </w:r>
      <w:r>
        <w:rPr>
          <w:sz w:val="16"/>
        </w:rPr>
        <w:t>называет номер билета участника аукциона, который первым поднял билет, и указывает на этого</w:t>
      </w:r>
      <w:r>
        <w:rPr>
          <w:sz w:val="16"/>
        </w:rPr>
        <w:t xml:space="preserve"> участника аукциона. Затем аукцио</w:t>
      </w:r>
      <w:r>
        <w:rPr>
          <w:sz w:val="16"/>
        </w:rPr>
        <w:t>нист объявляет следующий размер а</w:t>
      </w:r>
      <w:r>
        <w:rPr>
          <w:sz w:val="16"/>
        </w:rPr>
        <w:t>рендной платы в соответст</w:t>
      </w:r>
      <w:r>
        <w:rPr>
          <w:sz w:val="16"/>
        </w:rPr>
        <w:t>вии с "шагом аукциона";</w:t>
      </w:r>
    </w:p>
    <w:p w14:paraId="22000000">
      <w:pPr>
        <w:widowControl w:val="0"/>
        <w:ind w:firstLine="540"/>
        <w:jc w:val="both"/>
        <w:rPr>
          <w:sz w:val="16"/>
        </w:rPr>
      </w:pPr>
      <w:r>
        <w:rPr>
          <w:sz w:val="16"/>
        </w:rPr>
        <w:t>5) при отсутствии участников аукциона, г</w:t>
      </w:r>
      <w:r>
        <w:rPr>
          <w:sz w:val="16"/>
        </w:rPr>
        <w:t>отовы</w:t>
      </w:r>
      <w:r>
        <w:rPr>
          <w:sz w:val="16"/>
        </w:rPr>
        <w:t>х з</w:t>
      </w:r>
      <w:r>
        <w:rPr>
          <w:sz w:val="16"/>
        </w:rPr>
        <w:t>а</w:t>
      </w:r>
      <w:r>
        <w:rPr>
          <w:sz w:val="16"/>
        </w:rPr>
        <w:t>к</w:t>
      </w:r>
      <w:r>
        <w:rPr>
          <w:sz w:val="16"/>
        </w:rPr>
        <w:t>лючить договор аренды в соответствии с названным аукционистом размером арендной платы, аукц</w:t>
      </w:r>
      <w:r>
        <w:rPr>
          <w:sz w:val="16"/>
        </w:rPr>
        <w:t>ионист повторяет этот размер арен</w:t>
      </w:r>
      <w:r>
        <w:rPr>
          <w:sz w:val="16"/>
        </w:rPr>
        <w:t>дной платы 3 раза.</w:t>
      </w:r>
    </w:p>
    <w:p w14:paraId="23000000">
      <w:pPr>
        <w:widowControl w:val="0"/>
        <w:ind w:firstLine="540"/>
        <w:jc w:val="both"/>
        <w:rPr>
          <w:sz w:val="16"/>
        </w:rPr>
      </w:pPr>
      <w:r>
        <w:rPr>
          <w:sz w:val="16"/>
        </w:rPr>
        <w:t xml:space="preserve">Если после троекратного объявления очередного размера арендной платы ни один из участников аукциона не </w:t>
      </w:r>
      <w:r>
        <w:rPr>
          <w:sz w:val="16"/>
        </w:rPr>
        <w:t>подня</w:t>
      </w:r>
      <w:r>
        <w:rPr>
          <w:sz w:val="16"/>
        </w:rPr>
        <w:t>л б</w:t>
      </w:r>
      <w:r>
        <w:rPr>
          <w:sz w:val="16"/>
        </w:rPr>
        <w:t>и</w:t>
      </w:r>
      <w:r>
        <w:rPr>
          <w:sz w:val="16"/>
        </w:rPr>
        <w:t>л</w:t>
      </w:r>
      <w:r>
        <w:rPr>
          <w:sz w:val="16"/>
        </w:rPr>
        <w:t>ет, аукцион завершается. Победителем аукциона признается тот участник аукциона, номер билет</w:t>
      </w:r>
      <w:r>
        <w:rPr>
          <w:sz w:val="16"/>
        </w:rPr>
        <w:t>а которого был назван аукционисто</w:t>
      </w:r>
      <w:r>
        <w:rPr>
          <w:sz w:val="16"/>
        </w:rPr>
        <w:t>м последним;</w:t>
      </w:r>
    </w:p>
    <w:p w14:paraId="24000000">
      <w:pPr>
        <w:pStyle w:val="Style_5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16"/>
        </w:rPr>
      </w:pPr>
      <w:r>
        <w:rPr>
          <w:i w:val="0"/>
          <w:sz w:val="16"/>
        </w:rPr>
        <w:t>6) по завершении аукциона аукционист объявляет о продаже права на заключение договора аренды, называет размер</w:t>
      </w:r>
      <w:r>
        <w:rPr>
          <w:i w:val="0"/>
          <w:sz w:val="16"/>
        </w:rPr>
        <w:t xml:space="preserve"> арен</w:t>
      </w:r>
      <w:r>
        <w:rPr>
          <w:i w:val="0"/>
          <w:sz w:val="16"/>
        </w:rPr>
        <w:t>дно</w:t>
      </w:r>
      <w:r>
        <w:rPr>
          <w:i w:val="0"/>
          <w:sz w:val="16"/>
        </w:rPr>
        <w:t>й</w:t>
      </w:r>
      <w:r>
        <w:rPr>
          <w:i w:val="0"/>
          <w:sz w:val="16"/>
        </w:rPr>
        <w:t xml:space="preserve"> </w:t>
      </w:r>
      <w:r>
        <w:rPr>
          <w:i w:val="0"/>
          <w:sz w:val="16"/>
        </w:rPr>
        <w:t>платы и номер билета победителя аукциона.</w:t>
      </w:r>
    </w:p>
    <w:p w14:paraId="25000000">
      <w:pPr>
        <w:pStyle w:val="Style_5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Организатор аукциона ведет протокол аукциона, в к</w:t>
      </w:r>
      <w:r>
        <w:rPr>
          <w:i w:val="0"/>
          <w:color w:val="000000"/>
          <w:sz w:val="16"/>
        </w:rPr>
        <w:t>отором фиксируется последнее пред</w:t>
      </w:r>
      <w:r>
        <w:rPr>
          <w:i w:val="0"/>
          <w:color w:val="000000"/>
          <w:sz w:val="16"/>
        </w:rPr>
        <w:t>ложение о цене п</w:t>
      </w:r>
      <w:r>
        <w:rPr>
          <w:i w:val="0"/>
          <w:color w:val="000000"/>
          <w:sz w:val="16"/>
        </w:rPr>
        <w:t>редмета аукциона.</w:t>
      </w:r>
    </w:p>
    <w:p w14:paraId="26000000">
      <w:pPr>
        <w:pStyle w:val="Style_5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Победителем аукциона признается участник, предложивший наибол</w:t>
      </w:r>
      <w:r>
        <w:rPr>
          <w:i w:val="0"/>
          <w:color w:val="000000"/>
          <w:sz w:val="16"/>
        </w:rPr>
        <w:t>ьший</w:t>
      </w:r>
      <w:r>
        <w:rPr>
          <w:i w:val="0"/>
          <w:color w:val="000000"/>
          <w:sz w:val="16"/>
        </w:rPr>
        <w:t xml:space="preserve"> размер </w:t>
      </w:r>
      <w:r>
        <w:rPr>
          <w:i w:val="0"/>
          <w:color w:val="000000"/>
          <w:sz w:val="16"/>
        </w:rPr>
        <w:t>ежегодной</w:t>
      </w:r>
      <w:r>
        <w:rPr>
          <w:i w:val="0"/>
          <w:color w:val="000000"/>
          <w:sz w:val="16"/>
        </w:rPr>
        <w:t xml:space="preserve"> аренд</w:t>
      </w:r>
      <w:r>
        <w:rPr>
          <w:i w:val="0"/>
          <w:color w:val="000000"/>
          <w:sz w:val="16"/>
        </w:rPr>
        <w:t>ной п</w:t>
      </w:r>
      <w:r>
        <w:rPr>
          <w:i w:val="0"/>
          <w:color w:val="000000"/>
          <w:sz w:val="16"/>
        </w:rPr>
        <w:t>лат</w:t>
      </w:r>
      <w:r>
        <w:rPr>
          <w:i w:val="0"/>
          <w:color w:val="000000"/>
          <w:sz w:val="16"/>
        </w:rPr>
        <w:t>ы</w:t>
      </w:r>
      <w:r>
        <w:rPr>
          <w:i w:val="0"/>
          <w:color w:val="000000"/>
          <w:sz w:val="16"/>
        </w:rPr>
        <w:t xml:space="preserve"> </w:t>
      </w:r>
      <w:r>
        <w:rPr>
          <w:i w:val="0"/>
          <w:color w:val="000000"/>
          <w:sz w:val="16"/>
        </w:rPr>
        <w:t>за земельный участок</w:t>
      </w:r>
      <w:r>
        <w:rPr>
          <w:i w:val="0"/>
          <w:color w:val="000000"/>
          <w:sz w:val="16"/>
        </w:rPr>
        <w:t xml:space="preserve">. Договор </w:t>
      </w:r>
      <w:r>
        <w:rPr>
          <w:i w:val="0"/>
          <w:color w:val="000000"/>
          <w:sz w:val="16"/>
        </w:rPr>
        <w:t>аренды земельного</w:t>
      </w:r>
      <w:r>
        <w:rPr>
          <w:i w:val="0"/>
          <w:color w:val="000000"/>
          <w:sz w:val="16"/>
        </w:rPr>
        <w:t xml:space="preserve"> участка </w:t>
      </w:r>
      <w:r>
        <w:rPr>
          <w:i w:val="0"/>
          <w:color w:val="000000"/>
          <w:sz w:val="16"/>
        </w:rPr>
        <w:t>(</w:t>
      </w:r>
      <w:r>
        <w:rPr>
          <w:i w:val="0"/>
          <w:color w:val="000000"/>
          <w:sz w:val="16"/>
        </w:rPr>
        <w:t>п</w:t>
      </w:r>
      <w:r>
        <w:rPr>
          <w:i w:val="0"/>
          <w:color w:val="000000"/>
          <w:sz w:val="16"/>
        </w:rPr>
        <w:t>риложение к настоящему информацио</w:t>
      </w:r>
      <w:r>
        <w:rPr>
          <w:i w:val="0"/>
          <w:color w:val="000000"/>
          <w:sz w:val="16"/>
        </w:rPr>
        <w:t>нному сообщению)</w:t>
      </w:r>
      <w:r>
        <w:rPr>
          <w:i w:val="0"/>
          <w:color w:val="000000"/>
          <w:sz w:val="16"/>
        </w:rPr>
        <w:t xml:space="preserve"> </w:t>
      </w:r>
      <w:r>
        <w:rPr>
          <w:i w:val="0"/>
          <w:color w:val="000000"/>
          <w:sz w:val="16"/>
        </w:rPr>
        <w:t xml:space="preserve">подписывается в </w:t>
      </w:r>
      <w:r>
        <w:rPr>
          <w:i w:val="0"/>
          <w:color w:val="000000"/>
          <w:sz w:val="16"/>
        </w:rPr>
        <w:t>течение</w:t>
      </w:r>
      <w:r>
        <w:rPr>
          <w:i w:val="0"/>
          <w:color w:val="000000"/>
          <w:sz w:val="16"/>
        </w:rPr>
        <w:t xml:space="preserve"> </w:t>
      </w:r>
      <w:r>
        <w:rPr>
          <w:i w:val="0"/>
          <w:color w:val="000000"/>
          <w:sz w:val="16"/>
        </w:rPr>
        <w:t>30</w:t>
      </w:r>
      <w:r>
        <w:rPr>
          <w:i w:val="0"/>
          <w:color w:val="000000"/>
          <w:sz w:val="16"/>
        </w:rPr>
        <w:t xml:space="preserve"> дней со дня </w:t>
      </w:r>
      <w:r>
        <w:rPr>
          <w:i w:val="0"/>
          <w:color w:val="000000"/>
          <w:sz w:val="16"/>
        </w:rPr>
        <w:t>направления проекта договора аренды земельного участка</w:t>
      </w:r>
      <w:r>
        <w:rPr>
          <w:i w:val="0"/>
          <w:color w:val="000000"/>
          <w:sz w:val="16"/>
        </w:rPr>
        <w:t>.</w:t>
      </w:r>
    </w:p>
    <w:p w14:paraId="27000000">
      <w:pPr>
        <w:pStyle w:val="Style_5"/>
        <w:widowControl w:val="1"/>
        <w:tabs>
          <w:tab w:leader="none" w:pos="851" w:val="left"/>
        </w:tabs>
        <w:ind w:firstLine="567"/>
        <w:jc w:val="both"/>
        <w:rPr>
          <w:i w:val="0"/>
          <w:sz w:val="16"/>
        </w:rPr>
      </w:pPr>
      <w:r>
        <w:rPr>
          <w:i w:val="0"/>
          <w:color w:val="000000"/>
          <w:sz w:val="16"/>
        </w:rPr>
        <w:t>Существенные условия договора аренды земель</w:t>
      </w:r>
      <w:r>
        <w:rPr>
          <w:i w:val="0"/>
          <w:color w:val="000000"/>
          <w:sz w:val="16"/>
        </w:rPr>
        <w:t xml:space="preserve">ного </w:t>
      </w:r>
      <w:r>
        <w:rPr>
          <w:i w:val="0"/>
          <w:color w:val="000000"/>
          <w:sz w:val="16"/>
        </w:rPr>
        <w:t>уча</w:t>
      </w:r>
      <w:r>
        <w:rPr>
          <w:i w:val="0"/>
          <w:color w:val="000000"/>
          <w:sz w:val="16"/>
        </w:rPr>
        <w:t>с</w:t>
      </w:r>
      <w:r>
        <w:rPr>
          <w:i w:val="0"/>
          <w:color w:val="000000"/>
          <w:sz w:val="16"/>
        </w:rPr>
        <w:t>т</w:t>
      </w:r>
      <w:r>
        <w:rPr>
          <w:i w:val="0"/>
          <w:color w:val="000000"/>
          <w:sz w:val="16"/>
        </w:rPr>
        <w:t xml:space="preserve">ка согласно </w:t>
      </w:r>
      <w:r>
        <w:rPr>
          <w:i w:val="0"/>
          <w:sz w:val="16"/>
        </w:rPr>
        <w:t xml:space="preserve">постановления </w:t>
      </w:r>
      <w:r>
        <w:rPr>
          <w:i w:val="0"/>
          <w:sz w:val="16"/>
        </w:rPr>
        <w:t>Кр</w:t>
      </w:r>
      <w:r>
        <w:rPr>
          <w:i w:val="0"/>
          <w:sz w:val="16"/>
        </w:rPr>
        <w:t>а</w:t>
      </w:r>
      <w:r>
        <w:rPr>
          <w:i w:val="0"/>
          <w:sz w:val="16"/>
        </w:rPr>
        <w:t xml:space="preserve">сноярской сельской </w:t>
      </w:r>
      <w:r>
        <w:rPr>
          <w:i w:val="0"/>
          <w:sz w:val="16"/>
        </w:rPr>
        <w:t>администрации №</w:t>
      </w:r>
      <w:r>
        <w:rPr>
          <w:i w:val="0"/>
          <w:sz w:val="16"/>
        </w:rPr>
        <w:t xml:space="preserve"> 64</w:t>
      </w:r>
      <w:r>
        <w:rPr>
          <w:i w:val="0"/>
          <w:color w:val="FF0000"/>
          <w:sz w:val="16"/>
        </w:rPr>
        <w:t xml:space="preserve"> </w:t>
      </w:r>
      <w:r>
        <w:rPr>
          <w:i w:val="0"/>
          <w:sz w:val="16"/>
        </w:rPr>
        <w:t xml:space="preserve">от </w:t>
      </w:r>
      <w:r>
        <w:rPr>
          <w:i w:val="0"/>
          <w:sz w:val="16"/>
        </w:rPr>
        <w:t>20.06.2025</w:t>
      </w:r>
      <w:r>
        <w:rPr>
          <w:i w:val="0"/>
          <w:sz w:val="16"/>
        </w:rPr>
        <w:t xml:space="preserve"> года «</w:t>
      </w:r>
      <w:r>
        <w:rPr>
          <w:i w:val="0"/>
          <w:sz w:val="16"/>
        </w:rPr>
        <w:t>О пр</w:t>
      </w:r>
      <w:r>
        <w:rPr>
          <w:i w:val="0"/>
          <w:sz w:val="16"/>
        </w:rPr>
        <w:t>овед</w:t>
      </w:r>
      <w:r>
        <w:rPr>
          <w:i w:val="0"/>
          <w:sz w:val="16"/>
        </w:rPr>
        <w:t>ении аукцион</w:t>
      </w:r>
      <w:r>
        <w:rPr>
          <w:i w:val="0"/>
          <w:sz w:val="16"/>
        </w:rPr>
        <w:t>ов</w:t>
      </w:r>
      <w:r>
        <w:rPr>
          <w:i w:val="0"/>
          <w:sz w:val="16"/>
        </w:rPr>
        <w:t xml:space="preserve"> на право заклю</w:t>
      </w:r>
      <w:r>
        <w:rPr>
          <w:i w:val="0"/>
          <w:sz w:val="16"/>
        </w:rPr>
        <w:t>чения договор</w:t>
      </w:r>
      <w:r>
        <w:rPr>
          <w:i w:val="0"/>
          <w:sz w:val="16"/>
        </w:rPr>
        <w:t>ов</w:t>
      </w:r>
      <w:r>
        <w:rPr>
          <w:i w:val="0"/>
          <w:sz w:val="16"/>
        </w:rPr>
        <w:t xml:space="preserve"> аренды земельн</w:t>
      </w:r>
      <w:r>
        <w:rPr>
          <w:i w:val="0"/>
          <w:sz w:val="16"/>
        </w:rPr>
        <w:t>ых</w:t>
      </w:r>
      <w:r>
        <w:rPr>
          <w:i w:val="0"/>
          <w:sz w:val="16"/>
        </w:rPr>
        <w:t xml:space="preserve"> участк</w:t>
      </w:r>
      <w:r>
        <w:rPr>
          <w:i w:val="0"/>
          <w:sz w:val="16"/>
        </w:rPr>
        <w:t>ов</w:t>
      </w:r>
      <w:r>
        <w:rPr>
          <w:i w:val="0"/>
          <w:sz w:val="16"/>
        </w:rPr>
        <w:t>, для субъектов малого и среднего предпринимательства</w:t>
      </w:r>
      <w:r>
        <w:rPr>
          <w:i w:val="0"/>
          <w:sz w:val="16"/>
        </w:rPr>
        <w:t>»:</w:t>
      </w:r>
    </w:p>
    <w:p w14:paraId="28000000">
      <w:pPr>
        <w:pStyle w:val="Style_5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- предмет договора арен</w:t>
      </w:r>
      <w:r>
        <w:rPr>
          <w:i w:val="0"/>
          <w:color w:val="000000"/>
          <w:sz w:val="16"/>
        </w:rPr>
        <w:t>ды зем</w:t>
      </w:r>
      <w:r>
        <w:rPr>
          <w:i w:val="0"/>
          <w:color w:val="000000"/>
          <w:sz w:val="16"/>
        </w:rPr>
        <w:t>ельн</w:t>
      </w:r>
      <w:r>
        <w:rPr>
          <w:i w:val="0"/>
          <w:color w:val="000000"/>
          <w:sz w:val="16"/>
        </w:rPr>
        <w:t>о</w:t>
      </w:r>
      <w:r>
        <w:rPr>
          <w:i w:val="0"/>
          <w:color w:val="000000"/>
          <w:sz w:val="16"/>
        </w:rPr>
        <w:t>г</w:t>
      </w:r>
      <w:r>
        <w:rPr>
          <w:i w:val="0"/>
          <w:color w:val="000000"/>
          <w:sz w:val="16"/>
        </w:rPr>
        <w:t>о участка – земельны</w:t>
      </w:r>
      <w:r>
        <w:rPr>
          <w:i w:val="0"/>
          <w:color w:val="000000"/>
          <w:sz w:val="16"/>
        </w:rPr>
        <w:t>й</w:t>
      </w:r>
      <w:r>
        <w:rPr>
          <w:i w:val="0"/>
          <w:color w:val="000000"/>
          <w:sz w:val="16"/>
        </w:rPr>
        <w:t xml:space="preserve"> участ</w:t>
      </w:r>
      <w:r>
        <w:rPr>
          <w:i w:val="0"/>
          <w:color w:val="000000"/>
          <w:sz w:val="16"/>
        </w:rPr>
        <w:t>о</w:t>
      </w:r>
      <w:r>
        <w:rPr>
          <w:i w:val="0"/>
          <w:color w:val="000000"/>
          <w:sz w:val="16"/>
        </w:rPr>
        <w:t>к</w:t>
      </w:r>
      <w:r>
        <w:rPr>
          <w:i w:val="0"/>
          <w:color w:val="000000"/>
          <w:sz w:val="16"/>
        </w:rPr>
        <w:t>, указанны</w:t>
      </w:r>
      <w:r>
        <w:rPr>
          <w:i w:val="0"/>
          <w:color w:val="000000"/>
          <w:sz w:val="16"/>
        </w:rPr>
        <w:t>й</w:t>
      </w:r>
      <w:r>
        <w:rPr>
          <w:i w:val="0"/>
          <w:color w:val="000000"/>
          <w:sz w:val="16"/>
        </w:rPr>
        <w:t xml:space="preserve"> в настоящем извещении;</w:t>
      </w:r>
    </w:p>
    <w:p w14:paraId="29000000">
      <w:pPr>
        <w:pStyle w:val="Style_5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 xml:space="preserve">- цена предмета аукциона – </w:t>
      </w:r>
      <w:r>
        <w:rPr>
          <w:i w:val="0"/>
          <w:color w:val="000000"/>
          <w:sz w:val="16"/>
        </w:rPr>
        <w:t>определяется на основании п</w:t>
      </w:r>
      <w:r>
        <w:rPr>
          <w:i w:val="0"/>
          <w:color w:val="000000"/>
          <w:sz w:val="16"/>
        </w:rPr>
        <w:t>ротоко</w:t>
      </w:r>
      <w:r>
        <w:rPr>
          <w:i w:val="0"/>
          <w:color w:val="000000"/>
          <w:sz w:val="16"/>
        </w:rPr>
        <w:t>ла о р</w:t>
      </w:r>
      <w:r>
        <w:rPr>
          <w:i w:val="0"/>
          <w:color w:val="000000"/>
          <w:sz w:val="16"/>
        </w:rPr>
        <w:t>езультатах аукциона.</w:t>
      </w:r>
    </w:p>
    <w:p w14:paraId="2A000000">
      <w:pPr>
        <w:pStyle w:val="Style_5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 xml:space="preserve">При уклонении (отказе) победителя от заключения в указанный срок договора </w:t>
      </w:r>
      <w:r>
        <w:rPr>
          <w:i w:val="0"/>
          <w:color w:val="000000"/>
          <w:sz w:val="16"/>
        </w:rPr>
        <w:t>аренды</w:t>
      </w:r>
      <w:r>
        <w:rPr>
          <w:i w:val="0"/>
          <w:color w:val="000000"/>
          <w:sz w:val="16"/>
        </w:rPr>
        <w:t xml:space="preserve"> земельного у</w:t>
      </w:r>
      <w:r>
        <w:rPr>
          <w:i w:val="0"/>
          <w:color w:val="000000"/>
          <w:sz w:val="16"/>
        </w:rPr>
        <w:t>частка</w:t>
      </w:r>
      <w:r>
        <w:rPr>
          <w:i w:val="0"/>
          <w:color w:val="000000"/>
          <w:sz w:val="16"/>
        </w:rPr>
        <w:t xml:space="preserve"> зад</w:t>
      </w:r>
      <w:r>
        <w:rPr>
          <w:i w:val="0"/>
          <w:color w:val="000000"/>
          <w:sz w:val="16"/>
        </w:rPr>
        <w:t>а</w:t>
      </w:r>
      <w:r>
        <w:rPr>
          <w:i w:val="0"/>
          <w:color w:val="000000"/>
          <w:sz w:val="16"/>
        </w:rPr>
        <w:t>т</w:t>
      </w:r>
      <w:r>
        <w:rPr>
          <w:i w:val="0"/>
          <w:color w:val="000000"/>
          <w:sz w:val="16"/>
        </w:rPr>
        <w:t>ок ему не возвращается, результаты аукциона аннулируются Организатором аукциона.</w:t>
      </w:r>
    </w:p>
    <w:p w14:paraId="2B000000">
      <w:pPr>
        <w:pStyle w:val="Style_5"/>
        <w:widowControl w:val="1"/>
        <w:tabs>
          <w:tab w:leader="none" w:pos="851" w:val="left"/>
        </w:tabs>
        <w:ind w:firstLine="567"/>
        <w:jc w:val="both"/>
        <w:rPr>
          <w:i w:val="0"/>
          <w:sz w:val="16"/>
        </w:rPr>
      </w:pPr>
      <w:r>
        <w:rPr>
          <w:i w:val="0"/>
          <w:sz w:val="16"/>
        </w:rPr>
        <w:t>Форма плат</w:t>
      </w:r>
      <w:r>
        <w:rPr>
          <w:i w:val="0"/>
          <w:sz w:val="16"/>
        </w:rPr>
        <w:t>ежа – еже</w:t>
      </w:r>
      <w:r>
        <w:rPr>
          <w:i w:val="0"/>
          <w:sz w:val="16"/>
        </w:rPr>
        <w:t>месячно</w:t>
      </w:r>
      <w:r>
        <w:rPr>
          <w:i w:val="0"/>
          <w:sz w:val="16"/>
        </w:rPr>
        <w:t>,</w:t>
      </w:r>
      <w:r>
        <w:rPr>
          <w:i w:val="0"/>
          <w:sz w:val="16"/>
        </w:rPr>
        <w:t xml:space="preserve"> не позднее </w:t>
      </w:r>
      <w:r>
        <w:rPr>
          <w:i w:val="0"/>
          <w:sz w:val="16"/>
        </w:rPr>
        <w:t>10</w:t>
      </w:r>
      <w:r>
        <w:rPr>
          <w:i w:val="0"/>
          <w:sz w:val="16"/>
        </w:rPr>
        <w:t xml:space="preserve"> (</w:t>
      </w:r>
      <w:r>
        <w:rPr>
          <w:i w:val="0"/>
          <w:sz w:val="16"/>
        </w:rPr>
        <w:t>д</w:t>
      </w:r>
      <w:r>
        <w:rPr>
          <w:i w:val="0"/>
          <w:sz w:val="16"/>
        </w:rPr>
        <w:t>есятого</w:t>
      </w:r>
      <w:r>
        <w:rPr>
          <w:i w:val="0"/>
          <w:sz w:val="16"/>
        </w:rPr>
        <w:t>) числа</w:t>
      </w:r>
      <w:r>
        <w:rPr>
          <w:i w:val="0"/>
          <w:sz w:val="16"/>
        </w:rPr>
        <w:t>.</w:t>
      </w:r>
    </w:p>
    <w:p w14:paraId="2C000000">
      <w:pPr>
        <w:pStyle w:val="Style_5"/>
        <w:rPr>
          <w:b w:val="1"/>
          <w:i w:val="0"/>
          <w:color w:val="C00000"/>
          <w:sz w:val="16"/>
        </w:rPr>
      </w:pPr>
    </w:p>
    <w:p w14:paraId="2D000000">
      <w:pPr>
        <w:pStyle w:val="Style_5"/>
        <w:rPr>
          <w:b w:val="1"/>
          <w:i w:val="0"/>
          <w:color w:val="000000"/>
          <w:sz w:val="16"/>
        </w:rPr>
      </w:pPr>
      <w:r>
        <w:rPr>
          <w:b w:val="1"/>
          <w:i w:val="0"/>
          <w:color w:val="000000"/>
          <w:sz w:val="16"/>
        </w:rPr>
        <w:t>II. Сведения о земельн</w:t>
      </w:r>
      <w:r>
        <w:rPr>
          <w:b w:val="1"/>
          <w:i w:val="0"/>
          <w:color w:val="000000"/>
          <w:sz w:val="16"/>
        </w:rPr>
        <w:t>ом</w:t>
      </w:r>
      <w:r>
        <w:rPr>
          <w:b w:val="1"/>
          <w:i w:val="0"/>
          <w:color w:val="000000"/>
          <w:sz w:val="16"/>
        </w:rPr>
        <w:t xml:space="preserve"> участк</w:t>
      </w:r>
      <w:r>
        <w:rPr>
          <w:b w:val="1"/>
          <w:i w:val="0"/>
          <w:color w:val="000000"/>
          <w:sz w:val="16"/>
        </w:rPr>
        <w:t>е</w:t>
      </w:r>
      <w:r>
        <w:rPr>
          <w:b w:val="1"/>
          <w:i w:val="0"/>
          <w:color w:val="000000"/>
          <w:sz w:val="16"/>
        </w:rPr>
        <w:t>, выставляем</w:t>
      </w:r>
      <w:r>
        <w:rPr>
          <w:b w:val="1"/>
          <w:i w:val="0"/>
          <w:color w:val="000000"/>
          <w:sz w:val="16"/>
        </w:rPr>
        <w:t>ом</w:t>
      </w:r>
      <w:r>
        <w:rPr>
          <w:b w:val="1"/>
          <w:i w:val="0"/>
          <w:color w:val="000000"/>
          <w:sz w:val="16"/>
        </w:rPr>
        <w:t xml:space="preserve"> на аукцион:</w:t>
      </w:r>
    </w:p>
    <w:tbl>
      <w:tblPr>
        <w:tblStyle w:val="Style_6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26"/>
        <w:gridCol w:w="2737"/>
        <w:gridCol w:w="1985"/>
        <w:gridCol w:w="1134"/>
        <w:gridCol w:w="1134"/>
        <w:gridCol w:w="1134"/>
        <w:gridCol w:w="1134"/>
        <w:gridCol w:w="892"/>
      </w:tblGrid>
      <w:tr>
        <w:trPr>
          <w:trHeight w:hRule="atLeast" w:val="565"/>
        </w:trP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widowControl w:val="1"/>
              <w:ind w:left="-156" w:right="-177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№</w:t>
            </w:r>
          </w:p>
          <w:p w14:paraId="2F000000">
            <w:pPr>
              <w:widowControl w:val="1"/>
              <w:ind w:left="-156" w:right="-177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лота</w:t>
            </w:r>
          </w:p>
        </w:tc>
        <w:tc>
          <w:tcPr>
            <w:tcW w:type="dxa" w:w="2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Местоположение земельного участка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widowControl w:val="1"/>
              <w:ind w:left="-108" w:right="-129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Ка</w:t>
            </w:r>
            <w:r>
              <w:rPr>
                <w:color w:val="000000"/>
                <w:sz w:val="16"/>
              </w:rPr>
              <w:t>дастро</w:t>
            </w:r>
            <w:r>
              <w:rPr>
                <w:color w:val="000000"/>
                <w:sz w:val="16"/>
              </w:rPr>
              <w:t xml:space="preserve">вый </w:t>
            </w:r>
            <w:r>
              <w:rPr>
                <w:color w:val="000000"/>
                <w:sz w:val="16"/>
              </w:rPr>
              <w:t>н</w:t>
            </w:r>
            <w:r>
              <w:rPr>
                <w:color w:val="000000"/>
                <w:sz w:val="16"/>
              </w:rPr>
              <w:t>о</w:t>
            </w:r>
            <w:r>
              <w:rPr>
                <w:color w:val="000000"/>
                <w:sz w:val="16"/>
              </w:rPr>
              <w:t>мер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widowControl w:val="1"/>
              <w:tabs>
                <w:tab w:leader="none" w:pos="1047" w:val="left"/>
              </w:tabs>
              <w:ind w:left="-87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Площадь, кв. м.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widowControl w:val="1"/>
              <w:ind w:right="-37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Начальная цена, руб.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widowControl w:val="1"/>
              <w:ind w:left="-140" w:right="-66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Шаг аукциона, руб.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widowControl w:val="1"/>
              <w:ind w:left="-150" w:right="-159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Размер задатка, </w:t>
            </w:r>
          </w:p>
          <w:p w14:paraId="36000000">
            <w:pPr>
              <w:widowControl w:val="1"/>
              <w:ind w:left="-150" w:right="-159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руб.</w:t>
            </w: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Вид права</w:t>
            </w:r>
          </w:p>
        </w:tc>
      </w:tr>
      <w:tr>
        <w:trPr>
          <w:trHeight w:hRule="atLeast" w:val="274"/>
        </w:trP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00000">
            <w:pPr>
              <w:widowControl w:val="1"/>
              <w:spacing w:after="120" w:before="120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type="dxa" w:w="2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Республика Марий Эл, Звенигов</w:t>
            </w:r>
            <w:r>
              <w:rPr>
                <w:sz w:val="16"/>
              </w:rPr>
              <w:t>ский район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00000">
            <w:pPr>
              <w:rPr>
                <w:sz w:val="16"/>
              </w:rPr>
            </w:pPr>
            <w:r>
              <w:rPr>
                <w:sz w:val="16"/>
              </w:rPr>
              <w:t>12:14:0000000:8430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213000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261722,0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7851,0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E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261722,0</w:t>
            </w: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49</w:t>
            </w:r>
            <w:r>
              <w:rPr>
                <w:sz w:val="16"/>
              </w:rPr>
              <w:t xml:space="preserve"> лет</w:t>
            </w:r>
          </w:p>
        </w:tc>
      </w:tr>
    </w:tbl>
    <w:p w14:paraId="40000000">
      <w:pPr>
        <w:widowControl w:val="1"/>
        <w:ind w:firstLine="567"/>
        <w:jc w:val="both"/>
        <w:rPr>
          <w:color w:val="000000"/>
          <w:sz w:val="16"/>
        </w:rPr>
      </w:pPr>
    </w:p>
    <w:p w14:paraId="41000000">
      <w:pPr>
        <w:widowControl w:val="1"/>
        <w:ind w:firstLine="567"/>
        <w:jc w:val="both"/>
        <w:rPr>
          <w:color w:val="000000"/>
          <w:sz w:val="16"/>
        </w:rPr>
      </w:pPr>
      <w:r>
        <w:rPr>
          <w:b w:val="1"/>
          <w:color w:val="000000"/>
          <w:sz w:val="16"/>
        </w:rPr>
        <w:t>Категория земель</w:t>
      </w:r>
      <w:r>
        <w:rPr>
          <w:color w:val="000000"/>
          <w:sz w:val="16"/>
        </w:rPr>
        <w:t xml:space="preserve"> – земли сельскохозяйственного назначения;</w:t>
      </w:r>
    </w:p>
    <w:p w14:paraId="42000000">
      <w:pPr>
        <w:widowControl w:val="1"/>
        <w:ind w:firstLine="567"/>
        <w:jc w:val="both"/>
        <w:rPr>
          <w:color w:val="000000"/>
          <w:sz w:val="16"/>
        </w:rPr>
      </w:pPr>
      <w:r>
        <w:rPr>
          <w:b w:val="1"/>
          <w:color w:val="000000"/>
          <w:sz w:val="16"/>
        </w:rPr>
        <w:t>Раз</w:t>
      </w:r>
      <w:r>
        <w:rPr>
          <w:b w:val="1"/>
          <w:color w:val="000000"/>
          <w:sz w:val="16"/>
        </w:rPr>
        <w:t>р</w:t>
      </w:r>
      <w:r>
        <w:rPr>
          <w:b w:val="1"/>
          <w:color w:val="000000"/>
          <w:sz w:val="16"/>
        </w:rPr>
        <w:t>е</w:t>
      </w:r>
      <w:r>
        <w:rPr>
          <w:b w:val="1"/>
          <w:color w:val="000000"/>
          <w:sz w:val="16"/>
        </w:rPr>
        <w:t>ш</w:t>
      </w:r>
      <w:r>
        <w:rPr>
          <w:b w:val="1"/>
          <w:color w:val="000000"/>
          <w:sz w:val="16"/>
        </w:rPr>
        <w:t>енное использование</w:t>
      </w:r>
      <w:r>
        <w:rPr>
          <w:b w:val="1"/>
          <w:color w:val="000000"/>
          <w:sz w:val="16"/>
        </w:rPr>
        <w:t>:</w:t>
      </w:r>
      <w:r>
        <w:rPr>
          <w:color w:val="000000"/>
          <w:sz w:val="16"/>
        </w:rPr>
        <w:t xml:space="preserve"> </w:t>
      </w:r>
      <w:r>
        <w:rPr>
          <w:color w:val="000000"/>
          <w:sz w:val="16"/>
        </w:rPr>
        <w:t>по лот</w:t>
      </w:r>
      <w:r>
        <w:rPr>
          <w:color w:val="000000"/>
          <w:sz w:val="16"/>
        </w:rPr>
        <w:t>у</w:t>
      </w:r>
      <w:r>
        <w:rPr>
          <w:color w:val="000000"/>
          <w:sz w:val="16"/>
        </w:rPr>
        <w:t xml:space="preserve"> № 1 – </w:t>
      </w:r>
      <w:r>
        <w:rPr>
          <w:color w:val="000000"/>
          <w:sz w:val="16"/>
        </w:rPr>
        <w:t>для сельскохозяйственного производства</w:t>
      </w:r>
      <w:r>
        <w:rPr>
          <w:color w:val="000000"/>
          <w:sz w:val="16"/>
        </w:rPr>
        <w:t>;</w:t>
      </w:r>
    </w:p>
    <w:p w14:paraId="43000000">
      <w:pPr>
        <w:widowControl w:val="1"/>
        <w:ind w:firstLine="567"/>
        <w:jc w:val="both"/>
        <w:rPr>
          <w:color w:val="000000"/>
          <w:sz w:val="16"/>
        </w:rPr>
      </w:pPr>
      <w:r>
        <w:rPr>
          <w:sz w:val="16"/>
        </w:rPr>
        <w:t>В границах,</w:t>
      </w:r>
      <w:r>
        <w:rPr>
          <w:sz w:val="16"/>
        </w:rPr>
        <w:t xml:space="preserve"> соо</w:t>
      </w:r>
      <w:r>
        <w:rPr>
          <w:sz w:val="16"/>
        </w:rPr>
        <w:t>твет</w:t>
      </w:r>
      <w:r>
        <w:rPr>
          <w:sz w:val="16"/>
        </w:rPr>
        <w:t>ствующих описанию в сведениях</w:t>
      </w:r>
      <w:r>
        <w:rPr>
          <w:sz w:val="16"/>
        </w:rPr>
        <w:t xml:space="preserve"> Единого государственного рее</w:t>
      </w:r>
      <w:r>
        <w:rPr>
          <w:sz w:val="16"/>
        </w:rPr>
        <w:t>стра недвижимости об основных характеристиках и зарегистрированных правах на объект недвижим</w:t>
      </w:r>
      <w:r>
        <w:rPr>
          <w:sz w:val="16"/>
        </w:rPr>
        <w:t>ости.</w:t>
      </w:r>
    </w:p>
    <w:p w14:paraId="44000000">
      <w:pPr>
        <w:widowControl w:val="1"/>
        <w:ind w:firstLine="567"/>
        <w:jc w:val="both"/>
        <w:rPr>
          <w:sz w:val="16"/>
        </w:rPr>
      </w:pPr>
      <w:r>
        <w:rPr>
          <w:sz w:val="16"/>
        </w:rPr>
        <w:t>Све</w:t>
      </w:r>
      <w:r>
        <w:rPr>
          <w:sz w:val="16"/>
        </w:rPr>
        <w:t>д</w:t>
      </w:r>
      <w:r>
        <w:rPr>
          <w:sz w:val="16"/>
        </w:rPr>
        <w:t>е</w:t>
      </w:r>
      <w:r>
        <w:rPr>
          <w:sz w:val="16"/>
        </w:rPr>
        <w:t>н</w:t>
      </w:r>
      <w:r>
        <w:rPr>
          <w:sz w:val="16"/>
        </w:rPr>
        <w:t>ия о правах</w:t>
      </w:r>
      <w:r>
        <w:rPr>
          <w:sz w:val="16"/>
        </w:rPr>
        <w:t>:</w:t>
      </w:r>
      <w:r>
        <w:rPr>
          <w:sz w:val="16"/>
        </w:rPr>
        <w:t xml:space="preserve"> по лот</w:t>
      </w:r>
      <w:r>
        <w:rPr>
          <w:sz w:val="16"/>
        </w:rPr>
        <w:t xml:space="preserve">у </w:t>
      </w:r>
      <w:r>
        <w:rPr>
          <w:sz w:val="16"/>
        </w:rPr>
        <w:t>№ 1</w:t>
      </w:r>
      <w:r>
        <w:rPr>
          <w:sz w:val="16"/>
        </w:rPr>
        <w:t xml:space="preserve"> </w:t>
      </w:r>
      <w:r>
        <w:rPr>
          <w:sz w:val="16"/>
        </w:rPr>
        <w:t>– земельны</w:t>
      </w:r>
      <w:r>
        <w:rPr>
          <w:sz w:val="16"/>
        </w:rPr>
        <w:t>й</w:t>
      </w:r>
      <w:r>
        <w:rPr>
          <w:sz w:val="16"/>
        </w:rPr>
        <w:t xml:space="preserve"> участ</w:t>
      </w:r>
      <w:r>
        <w:rPr>
          <w:sz w:val="16"/>
        </w:rPr>
        <w:t>о</w:t>
      </w:r>
      <w:r>
        <w:rPr>
          <w:sz w:val="16"/>
        </w:rPr>
        <w:t>к</w:t>
      </w:r>
      <w:r>
        <w:rPr>
          <w:sz w:val="16"/>
        </w:rPr>
        <w:t>, находящи</w:t>
      </w:r>
      <w:r>
        <w:rPr>
          <w:sz w:val="16"/>
        </w:rPr>
        <w:t>й</w:t>
      </w:r>
      <w:r>
        <w:rPr>
          <w:sz w:val="16"/>
        </w:rPr>
        <w:t>ся в муниципальной собственности.</w:t>
      </w:r>
    </w:p>
    <w:p w14:paraId="45000000">
      <w:pPr>
        <w:widowControl w:val="1"/>
        <w:ind w:firstLine="567"/>
        <w:jc w:val="both"/>
        <w:rPr>
          <w:sz w:val="16"/>
        </w:rPr>
      </w:pPr>
      <w:r>
        <w:rPr>
          <w:sz w:val="16"/>
        </w:rPr>
        <w:t>О</w:t>
      </w:r>
      <w:r>
        <w:rPr>
          <w:sz w:val="16"/>
        </w:rPr>
        <w:t xml:space="preserve">граничения (обременения): </w:t>
      </w:r>
      <w:r>
        <w:rPr>
          <w:sz w:val="16"/>
        </w:rPr>
        <w:t>по лот</w:t>
      </w:r>
      <w:r>
        <w:rPr>
          <w:sz w:val="16"/>
        </w:rPr>
        <w:t>у</w:t>
      </w:r>
      <w:r>
        <w:rPr>
          <w:sz w:val="16"/>
        </w:rPr>
        <w:t xml:space="preserve"> </w:t>
      </w:r>
      <w:r>
        <w:rPr>
          <w:sz w:val="16"/>
        </w:rPr>
        <w:t xml:space="preserve">№ </w:t>
      </w:r>
      <w:r>
        <w:rPr>
          <w:sz w:val="16"/>
        </w:rPr>
        <w:t>1</w:t>
      </w:r>
      <w:r>
        <w:rPr>
          <w:sz w:val="16"/>
        </w:rPr>
        <w:t xml:space="preserve"> </w:t>
      </w:r>
      <w:r>
        <w:rPr>
          <w:sz w:val="16"/>
        </w:rPr>
        <w:t>– не зарегистрированы.</w:t>
      </w:r>
    </w:p>
    <w:p w14:paraId="46000000">
      <w:pPr>
        <w:widowControl w:val="1"/>
        <w:ind w:firstLine="567"/>
        <w:jc w:val="both"/>
        <w:rPr>
          <w:sz w:val="16"/>
        </w:rPr>
      </w:pPr>
      <w:r>
        <w:rPr>
          <w:sz w:val="16"/>
        </w:rPr>
        <w:t>Земельный</w:t>
      </w:r>
      <w:r>
        <w:rPr>
          <w:sz w:val="16"/>
        </w:rPr>
        <w:t xml:space="preserve"> участ</w:t>
      </w:r>
      <w:r>
        <w:rPr>
          <w:sz w:val="16"/>
        </w:rPr>
        <w:t>о</w:t>
      </w:r>
      <w:r>
        <w:rPr>
          <w:sz w:val="16"/>
        </w:rPr>
        <w:t xml:space="preserve">к включен в </w:t>
      </w:r>
      <w:r>
        <w:rPr>
          <w:sz w:val="16"/>
        </w:rPr>
        <w:t>Перечень</w:t>
      </w:r>
      <w:r>
        <w:rPr>
          <w:sz w:val="16"/>
        </w:rPr>
        <w:t xml:space="preserve"> </w:t>
      </w:r>
      <w:r>
        <w:rPr>
          <w:sz w:val="16"/>
        </w:rPr>
        <w:t xml:space="preserve">муниципального имущества Красноярской сельской администрации </w:t>
      </w:r>
      <w:r>
        <w:rPr>
          <w:sz w:val="16"/>
        </w:rPr>
        <w:t>свободного от прав третьих лиц (за исключением права хозяйственного ве</w:t>
      </w:r>
      <w:r>
        <w:rPr>
          <w:sz w:val="16"/>
        </w:rPr>
        <w:t>дения, права оперативного управле</w:t>
      </w:r>
      <w:r>
        <w:rPr>
          <w:sz w:val="16"/>
        </w:rPr>
        <w:t>ния, а также имущественных прав с</w:t>
      </w:r>
      <w:r>
        <w:rPr>
          <w:sz w:val="16"/>
        </w:rPr>
        <w:t>убъект</w:t>
      </w:r>
      <w:r>
        <w:rPr>
          <w:sz w:val="16"/>
        </w:rPr>
        <w:t>ов малого и среднего предпринимательства)</w:t>
      </w:r>
      <w:r>
        <w:rPr>
          <w:sz w:val="16"/>
        </w:rPr>
        <w:t xml:space="preserve">, предусмотренного частью 4 статьи 18 </w:t>
      </w:r>
      <w:r>
        <w:rPr>
          <w:sz w:val="16"/>
        </w:rPr>
        <w:t>Федераль</w:t>
      </w:r>
      <w:r>
        <w:rPr>
          <w:sz w:val="16"/>
        </w:rPr>
        <w:t>ного</w:t>
      </w:r>
      <w:r>
        <w:rPr>
          <w:sz w:val="16"/>
        </w:rPr>
        <w:t xml:space="preserve"> </w:t>
      </w:r>
      <w:r>
        <w:rPr>
          <w:sz w:val="16"/>
        </w:rPr>
        <w:t>зак</w:t>
      </w:r>
      <w:r>
        <w:rPr>
          <w:sz w:val="16"/>
        </w:rPr>
        <w:t xml:space="preserve">она от 24 июля 2007 года  № 209-ФЗ «О развитии малого и среднего предпринимательства </w:t>
      </w:r>
      <w:r>
        <w:rPr>
          <w:sz w:val="16"/>
        </w:rPr>
        <w:t>в Ро</w:t>
      </w:r>
      <w:r>
        <w:rPr>
          <w:sz w:val="16"/>
        </w:rPr>
        <w:t>сс</w:t>
      </w:r>
      <w:r>
        <w:rPr>
          <w:sz w:val="16"/>
        </w:rPr>
        <w:t>ийской Федерации</w:t>
      </w:r>
      <w:r>
        <w:rPr>
          <w:sz w:val="16"/>
        </w:rPr>
        <w:t>», утвержденный</w:t>
      </w:r>
      <w:r>
        <w:rPr>
          <w:sz w:val="16"/>
        </w:rPr>
        <w:t xml:space="preserve"> постановлением</w:t>
      </w:r>
      <w:r>
        <w:rPr>
          <w:sz w:val="16"/>
        </w:rPr>
        <w:t xml:space="preserve"> Красноярской сельской администрации Звениговск</w:t>
      </w:r>
      <w:r>
        <w:rPr>
          <w:sz w:val="16"/>
        </w:rPr>
        <w:t>ого</w:t>
      </w:r>
      <w:r>
        <w:rPr>
          <w:sz w:val="16"/>
        </w:rPr>
        <w:t xml:space="preserve"> муниципальн</w:t>
      </w:r>
      <w:r>
        <w:rPr>
          <w:sz w:val="16"/>
        </w:rPr>
        <w:t>ого</w:t>
      </w:r>
      <w:r>
        <w:rPr>
          <w:sz w:val="16"/>
        </w:rPr>
        <w:t xml:space="preserve"> район</w:t>
      </w:r>
      <w:r>
        <w:rPr>
          <w:sz w:val="16"/>
        </w:rPr>
        <w:t>а Республики Марий Эл</w:t>
      </w:r>
      <w:r>
        <w:rPr>
          <w:sz w:val="16"/>
        </w:rPr>
        <w:t xml:space="preserve"> от </w:t>
      </w:r>
      <w:r>
        <w:rPr>
          <w:sz w:val="16"/>
        </w:rPr>
        <w:t>26</w:t>
      </w:r>
      <w:r>
        <w:rPr>
          <w:sz w:val="16"/>
        </w:rPr>
        <w:t xml:space="preserve"> декабря 20</w:t>
      </w:r>
      <w:r>
        <w:rPr>
          <w:sz w:val="16"/>
        </w:rPr>
        <w:t xml:space="preserve">20 года № </w:t>
      </w:r>
      <w:r>
        <w:rPr>
          <w:sz w:val="16"/>
        </w:rPr>
        <w:t>96</w:t>
      </w:r>
      <w:r>
        <w:rPr>
          <w:sz w:val="16"/>
        </w:rPr>
        <w:t xml:space="preserve"> «Об</w:t>
      </w:r>
      <w:r>
        <w:rPr>
          <w:sz w:val="16"/>
        </w:rPr>
        <w:t xml:space="preserve"> имущест</w:t>
      </w:r>
      <w:r>
        <w:rPr>
          <w:sz w:val="16"/>
        </w:rPr>
        <w:t>венн</w:t>
      </w:r>
      <w:r>
        <w:rPr>
          <w:sz w:val="16"/>
        </w:rPr>
        <w:t>о</w:t>
      </w:r>
      <w:r>
        <w:rPr>
          <w:sz w:val="16"/>
        </w:rPr>
        <w:t>й</w:t>
      </w:r>
      <w:r>
        <w:rPr>
          <w:sz w:val="16"/>
        </w:rPr>
        <w:t xml:space="preserve"> п</w:t>
      </w:r>
      <w:r>
        <w:rPr>
          <w:sz w:val="16"/>
        </w:rPr>
        <w:t>оддержке субъектов малого и среднего предпринимательства при предоставлении муниципальног</w:t>
      </w:r>
      <w:r>
        <w:rPr>
          <w:sz w:val="16"/>
        </w:rPr>
        <w:t>о имущества»</w:t>
      </w:r>
      <w:r>
        <w:rPr>
          <w:sz w:val="16"/>
        </w:rPr>
        <w:t xml:space="preserve"> (в редакции постанов</w:t>
      </w:r>
      <w:r>
        <w:rPr>
          <w:sz w:val="16"/>
        </w:rPr>
        <w:t>ления)</w:t>
      </w:r>
      <w:r>
        <w:rPr>
          <w:sz w:val="16"/>
        </w:rPr>
        <w:t>.</w:t>
      </w:r>
    </w:p>
    <w:p w14:paraId="47000000">
      <w:pPr>
        <w:widowControl w:val="1"/>
        <w:ind w:firstLine="567"/>
        <w:jc w:val="both"/>
        <w:rPr>
          <w:sz w:val="16"/>
        </w:rPr>
      </w:pPr>
      <w:r>
        <w:rPr>
          <w:sz w:val="16"/>
        </w:rPr>
        <w:t>В отношении земельн</w:t>
      </w:r>
      <w:r>
        <w:rPr>
          <w:sz w:val="16"/>
        </w:rPr>
        <w:t>ого</w:t>
      </w:r>
      <w:r>
        <w:rPr>
          <w:sz w:val="16"/>
        </w:rPr>
        <w:t xml:space="preserve"> участк</w:t>
      </w:r>
      <w:r>
        <w:rPr>
          <w:sz w:val="16"/>
        </w:rPr>
        <w:t>а</w:t>
      </w:r>
      <w:r>
        <w:rPr>
          <w:sz w:val="16"/>
        </w:rPr>
        <w:t xml:space="preserve"> име</w:t>
      </w:r>
      <w:r>
        <w:rPr>
          <w:sz w:val="16"/>
        </w:rPr>
        <w:t xml:space="preserve">ется </w:t>
      </w:r>
      <w:r>
        <w:rPr>
          <w:sz w:val="16"/>
        </w:rPr>
        <w:t>заключени</w:t>
      </w:r>
      <w:r>
        <w:rPr>
          <w:sz w:val="16"/>
        </w:rPr>
        <w:t>е</w:t>
      </w:r>
      <w:r>
        <w:rPr>
          <w:sz w:val="16"/>
        </w:rPr>
        <w:t xml:space="preserve"> Министерства культуры, печати и по делам национальностей Рес</w:t>
      </w:r>
      <w:r>
        <w:rPr>
          <w:sz w:val="16"/>
        </w:rPr>
        <w:t xml:space="preserve">публики </w:t>
      </w:r>
      <w:r>
        <w:rPr>
          <w:sz w:val="16"/>
        </w:rPr>
        <w:t>Мари</w:t>
      </w:r>
      <w:r>
        <w:rPr>
          <w:sz w:val="16"/>
        </w:rPr>
        <w:t>й</w:t>
      </w:r>
      <w:r>
        <w:rPr>
          <w:sz w:val="16"/>
        </w:rPr>
        <w:t xml:space="preserve"> </w:t>
      </w:r>
      <w:r>
        <w:rPr>
          <w:sz w:val="16"/>
        </w:rPr>
        <w:t>Эл</w:t>
      </w:r>
      <w:r>
        <w:rPr>
          <w:sz w:val="16"/>
        </w:rPr>
        <w:t>.</w:t>
      </w:r>
    </w:p>
    <w:p w14:paraId="48000000">
      <w:pPr>
        <w:pStyle w:val="Style_5"/>
        <w:widowControl w:val="1"/>
        <w:ind/>
        <w:jc w:val="left"/>
        <w:rPr>
          <w:b w:val="1"/>
          <w:i w:val="0"/>
          <w:color w:val="000000"/>
          <w:sz w:val="16"/>
        </w:rPr>
      </w:pPr>
    </w:p>
    <w:p w14:paraId="49000000">
      <w:pPr>
        <w:widowControl w:val="1"/>
        <w:ind w:firstLine="567"/>
        <w:jc w:val="center"/>
        <w:rPr>
          <w:b w:val="1"/>
          <w:color w:val="000000"/>
          <w:sz w:val="16"/>
        </w:rPr>
      </w:pPr>
      <w:r>
        <w:rPr>
          <w:b w:val="1"/>
          <w:color w:val="000000"/>
          <w:sz w:val="16"/>
        </w:rPr>
        <w:t>III</w:t>
      </w:r>
      <w:r>
        <w:rPr>
          <w:b w:val="1"/>
          <w:color w:val="000000"/>
          <w:sz w:val="16"/>
        </w:rPr>
        <w:t>. Условия участия в аукционе</w:t>
      </w:r>
    </w:p>
    <w:p w14:paraId="4A000000">
      <w:pPr>
        <w:widowControl w:val="1"/>
        <w:ind w:firstLine="567"/>
        <w:jc w:val="center"/>
        <w:rPr>
          <w:b w:val="1"/>
          <w:color w:val="000000"/>
          <w:sz w:val="16"/>
        </w:rPr>
      </w:pPr>
    </w:p>
    <w:p w14:paraId="4B000000">
      <w:pPr>
        <w:widowControl w:val="1"/>
        <w:ind w:firstLine="567"/>
        <w:jc w:val="both"/>
        <w:rPr>
          <w:color w:val="000000"/>
          <w:sz w:val="16"/>
        </w:rPr>
      </w:pPr>
      <w:r>
        <w:rPr>
          <w:sz w:val="16"/>
        </w:rPr>
        <w:t xml:space="preserve">К участию в аукционе допускаются </w:t>
      </w:r>
      <w:r>
        <w:rPr>
          <w:sz w:val="16"/>
        </w:rPr>
        <w:t>только субъекты мало</w:t>
      </w:r>
      <w:r>
        <w:rPr>
          <w:sz w:val="16"/>
        </w:rPr>
        <w:t>го и среднего предпр</w:t>
      </w:r>
      <w:r>
        <w:rPr>
          <w:sz w:val="16"/>
        </w:rPr>
        <w:t>инимательства</w:t>
      </w:r>
      <w:r>
        <w:rPr>
          <w:sz w:val="16"/>
        </w:rPr>
        <w:t>, за исключен</w:t>
      </w:r>
      <w:r>
        <w:rPr>
          <w:sz w:val="16"/>
        </w:rPr>
        <w:t>ием субъектов малого и среднего предпринимательства, в отношении которых не может оказываться поддержка в</w:t>
      </w:r>
      <w:r>
        <w:rPr>
          <w:sz w:val="16"/>
        </w:rPr>
        <w:t xml:space="preserve"> соответ</w:t>
      </w:r>
      <w:r>
        <w:rPr>
          <w:sz w:val="16"/>
        </w:rPr>
        <w:t>стви</w:t>
      </w:r>
      <w:r>
        <w:rPr>
          <w:sz w:val="16"/>
        </w:rPr>
        <w:t>и</w:t>
      </w:r>
      <w:r>
        <w:rPr>
          <w:sz w:val="16"/>
        </w:rPr>
        <w:t xml:space="preserve"> </w:t>
      </w:r>
      <w:r>
        <w:rPr>
          <w:sz w:val="16"/>
        </w:rPr>
        <w:t xml:space="preserve">с </w:t>
      </w:r>
      <w:r>
        <w:rPr>
          <w:sz w:val="16"/>
        </w:rPr>
        <w:t>частью 3 статьи 14 Федерального закона от 24 июля 2007 года № 209-ФЗ «О развитии малого и</w:t>
      </w:r>
      <w:r>
        <w:rPr>
          <w:sz w:val="16"/>
        </w:rPr>
        <w:t xml:space="preserve"> среднего предпринимательства в Р</w:t>
      </w:r>
      <w:r>
        <w:rPr>
          <w:sz w:val="16"/>
        </w:rPr>
        <w:t>оссийской Федерации»</w:t>
      </w:r>
      <w:r>
        <w:rPr>
          <w:sz w:val="16"/>
        </w:rPr>
        <w:t>,</w:t>
      </w:r>
      <w:r>
        <w:rPr>
          <w:color w:val="C00000"/>
          <w:sz w:val="16"/>
        </w:rPr>
        <w:t xml:space="preserve"> </w:t>
      </w:r>
      <w:r>
        <w:rPr>
          <w:color w:val="000000"/>
          <w:sz w:val="16"/>
        </w:rPr>
        <w:t>своевременно подавшие заявку, представившие надлежащим образом оформленные документы и своевременно внесшие з</w:t>
      </w:r>
      <w:r>
        <w:rPr>
          <w:color w:val="000000"/>
          <w:sz w:val="16"/>
        </w:rPr>
        <w:t>адаток для участия в аукционе. Задаток должен быть перечислен единым платежом на текущий сче</w:t>
      </w:r>
      <w:r>
        <w:rPr>
          <w:color w:val="000000"/>
          <w:sz w:val="16"/>
        </w:rPr>
        <w:t xml:space="preserve">т </w:t>
      </w:r>
      <w:r>
        <w:rPr>
          <w:color w:val="000000"/>
          <w:sz w:val="16"/>
        </w:rPr>
        <w:t>Красноярской сельской администр</w:t>
      </w:r>
      <w:r>
        <w:rPr>
          <w:color w:val="000000"/>
          <w:sz w:val="16"/>
        </w:rPr>
        <w:t>ации</w:t>
      </w:r>
      <w:r>
        <w:rPr>
          <w:color w:val="000000"/>
          <w:sz w:val="16"/>
        </w:rPr>
        <w:t xml:space="preserve">: </w:t>
      </w:r>
      <w:r>
        <w:rPr>
          <w:sz w:val="16"/>
        </w:rPr>
        <w:t>Получател</w:t>
      </w:r>
      <w:r>
        <w:rPr>
          <w:sz w:val="16"/>
        </w:rPr>
        <w:t>ь:</w:t>
      </w:r>
      <w:r>
        <w:rPr>
          <w:color w:val="C00000"/>
          <w:sz w:val="16"/>
        </w:rPr>
        <w:t xml:space="preserve"> </w:t>
      </w:r>
      <w:r>
        <w:rPr>
          <w:color w:val="000000"/>
          <w:sz w:val="16"/>
        </w:rPr>
        <w:t>Фина</w:t>
      </w:r>
      <w:r>
        <w:rPr>
          <w:color w:val="000000"/>
          <w:sz w:val="16"/>
        </w:rPr>
        <w:t>нсовый отдел а</w:t>
      </w:r>
      <w:r>
        <w:rPr>
          <w:color w:val="000000"/>
          <w:sz w:val="16"/>
        </w:rPr>
        <w:t>дминистрации Звениговского муниципального района Республики Марий Эл (Красноярская</w:t>
      </w:r>
      <w:r>
        <w:rPr>
          <w:color w:val="000000"/>
          <w:sz w:val="16"/>
        </w:rPr>
        <w:t xml:space="preserve"> сельская а</w:t>
      </w:r>
      <w:r>
        <w:rPr>
          <w:color w:val="000000"/>
          <w:sz w:val="16"/>
        </w:rPr>
        <w:t>дм</w:t>
      </w:r>
      <w:r>
        <w:rPr>
          <w:color w:val="000000"/>
          <w:sz w:val="16"/>
        </w:rPr>
        <w:t>ин</w:t>
      </w:r>
      <w:r>
        <w:rPr>
          <w:color w:val="000000"/>
          <w:sz w:val="16"/>
        </w:rPr>
        <w:t>истрация, л/с 05083А06023 ), р/с № 03232643886124250800</w:t>
      </w:r>
      <w:r>
        <w:rPr>
          <w:color w:val="FF0000"/>
          <w:sz w:val="16"/>
        </w:rPr>
        <w:t xml:space="preserve">  </w:t>
      </w:r>
      <w:r>
        <w:rPr>
          <w:color w:val="000000"/>
          <w:sz w:val="16"/>
        </w:rPr>
        <w:t xml:space="preserve">в Отделение </w:t>
      </w:r>
      <w:r>
        <w:rPr>
          <w:color w:val="000000"/>
          <w:sz w:val="16"/>
        </w:rPr>
        <w:t xml:space="preserve">- НБ Республика </w:t>
      </w:r>
      <w:r>
        <w:rPr>
          <w:color w:val="000000"/>
          <w:sz w:val="16"/>
        </w:rPr>
        <w:t xml:space="preserve"> Мари</w:t>
      </w:r>
      <w:r>
        <w:rPr>
          <w:color w:val="000000"/>
          <w:sz w:val="16"/>
        </w:rPr>
        <w:t xml:space="preserve">й Эл </w:t>
      </w:r>
      <w:r>
        <w:rPr>
          <w:color w:val="000000"/>
          <w:sz w:val="16"/>
        </w:rPr>
        <w:t xml:space="preserve"> Банка России//УФК по Респуб</w:t>
      </w:r>
      <w:r>
        <w:rPr>
          <w:color w:val="000000"/>
          <w:sz w:val="16"/>
        </w:rPr>
        <w:t>лике Марий Эл г. Йошка</w:t>
      </w:r>
      <w:r>
        <w:rPr>
          <w:color w:val="000000"/>
          <w:sz w:val="16"/>
        </w:rPr>
        <w:t>р-Ола , БИК 018860003</w:t>
      </w:r>
      <w:r>
        <w:rPr>
          <w:sz w:val="16"/>
        </w:rPr>
        <w:t>,</w:t>
      </w:r>
      <w:r>
        <w:rPr>
          <w:color w:val="C00000"/>
          <w:sz w:val="16"/>
        </w:rPr>
        <w:t xml:space="preserve"> </w:t>
      </w:r>
      <w:r>
        <w:rPr>
          <w:sz w:val="16"/>
        </w:rPr>
        <w:t>к/с</w:t>
      </w:r>
      <w:r>
        <w:rPr>
          <w:sz w:val="16"/>
        </w:rPr>
        <w:t xml:space="preserve"> 40102810545370000075,</w:t>
      </w:r>
      <w:r>
        <w:rPr>
          <w:color w:val="C00000"/>
          <w:sz w:val="16"/>
        </w:rPr>
        <w:t xml:space="preserve"> </w:t>
      </w:r>
      <w:r>
        <w:rPr>
          <w:sz w:val="16"/>
        </w:rPr>
        <w:t xml:space="preserve">назначение платежа: задаток за участие в аукционе </w:t>
      </w:r>
      <w:r>
        <w:rPr>
          <w:sz w:val="16"/>
        </w:rPr>
        <w:t>__</w:t>
      </w:r>
      <w:r>
        <w:rPr>
          <w:sz w:val="16"/>
        </w:rPr>
        <w:t>.</w:t>
      </w:r>
      <w:r>
        <w:rPr>
          <w:sz w:val="16"/>
        </w:rPr>
        <w:t>__</w:t>
      </w:r>
      <w:r>
        <w:rPr>
          <w:sz w:val="16"/>
        </w:rPr>
        <w:t>.20</w:t>
      </w:r>
      <w:r>
        <w:rPr>
          <w:sz w:val="16"/>
        </w:rPr>
        <w:t>25</w:t>
      </w:r>
      <w:r>
        <w:rPr>
          <w:sz w:val="16"/>
        </w:rPr>
        <w:t xml:space="preserve"> г.</w:t>
      </w:r>
      <w:r>
        <w:rPr>
          <w:sz w:val="16"/>
        </w:rPr>
        <w:t xml:space="preserve"> </w:t>
      </w:r>
      <w:r>
        <w:rPr>
          <w:sz w:val="16"/>
        </w:rPr>
        <w:t>(лот № __),</w:t>
      </w:r>
      <w:r>
        <w:rPr>
          <w:color w:val="000000"/>
          <w:sz w:val="16"/>
        </w:rPr>
        <w:t xml:space="preserve"> </w:t>
      </w:r>
      <w:r>
        <w:rPr>
          <w:color w:val="000000"/>
          <w:sz w:val="16"/>
        </w:rPr>
        <w:t xml:space="preserve">до момента окончания приема заявок. </w:t>
      </w:r>
      <w:r>
        <w:rPr>
          <w:b w:val="1"/>
          <w:color w:val="000000"/>
          <w:sz w:val="16"/>
        </w:rPr>
        <w:t>Задаток должен поступить на указанный сч</w:t>
      </w:r>
      <w:r>
        <w:rPr>
          <w:b w:val="1"/>
          <w:color w:val="000000"/>
          <w:sz w:val="16"/>
        </w:rPr>
        <w:t>ет до дня окончания приема докуме</w:t>
      </w:r>
      <w:r>
        <w:rPr>
          <w:b w:val="1"/>
          <w:color w:val="000000"/>
          <w:sz w:val="16"/>
        </w:rPr>
        <w:t>нтов дл</w:t>
      </w:r>
      <w:r>
        <w:rPr>
          <w:b w:val="1"/>
          <w:color w:val="000000"/>
          <w:sz w:val="16"/>
        </w:rPr>
        <w:t>я участия в аук</w:t>
      </w:r>
      <w:r>
        <w:rPr>
          <w:b w:val="1"/>
          <w:color w:val="000000"/>
          <w:sz w:val="16"/>
        </w:rPr>
        <w:t>ционе.</w:t>
      </w:r>
      <w:r>
        <w:rPr>
          <w:color w:val="000000"/>
          <w:sz w:val="16"/>
        </w:rPr>
        <w:t xml:space="preserve"> </w:t>
      </w:r>
      <w:r>
        <w:rPr>
          <w:b w:val="1"/>
          <w:color w:val="000000"/>
          <w:sz w:val="16"/>
        </w:rPr>
        <w:t>Задаток должен быть перечислен по каждому лоту отдельно.</w:t>
      </w:r>
      <w:r>
        <w:rPr>
          <w:color w:val="000000"/>
          <w:sz w:val="16"/>
        </w:rPr>
        <w:t xml:space="preserve"> Документом, подтверждающим поступление задатк</w:t>
      </w:r>
      <w:r>
        <w:rPr>
          <w:color w:val="000000"/>
          <w:sz w:val="16"/>
        </w:rPr>
        <w:t>а на счет организатора торгов, является выписк</w:t>
      </w:r>
      <w:r>
        <w:rPr>
          <w:color w:val="000000"/>
          <w:sz w:val="16"/>
        </w:rPr>
        <w:t>а со счета организатора торгов.</w:t>
      </w:r>
    </w:p>
    <w:p w14:paraId="4C000000">
      <w:pPr>
        <w:widowControl w:val="1"/>
        <w:ind w:firstLine="567"/>
        <w:jc w:val="both"/>
        <w:rPr>
          <w:color w:val="000000"/>
          <w:sz w:val="16"/>
        </w:rPr>
      </w:pPr>
      <w:r>
        <w:rPr>
          <w:color w:val="000000"/>
          <w:sz w:val="16"/>
        </w:rPr>
        <w:t>Порядок приема</w:t>
      </w:r>
      <w:r>
        <w:rPr>
          <w:color w:val="000000"/>
          <w:sz w:val="16"/>
        </w:rPr>
        <w:t xml:space="preserve"> заявок для уч</w:t>
      </w:r>
      <w:r>
        <w:rPr>
          <w:color w:val="000000"/>
          <w:sz w:val="16"/>
        </w:rPr>
        <w:t>астия в аукционе:</w:t>
      </w:r>
    </w:p>
    <w:p w14:paraId="4D000000">
      <w:pPr>
        <w:widowControl w:val="1"/>
        <w:ind w:firstLine="567"/>
        <w:jc w:val="both"/>
        <w:rPr>
          <w:color w:val="000000"/>
          <w:sz w:val="16"/>
        </w:rPr>
      </w:pPr>
      <w:r>
        <w:rPr>
          <w:color w:val="000000"/>
          <w:sz w:val="16"/>
        </w:rPr>
        <w:t>-</w:t>
      </w:r>
      <w:r>
        <w:rPr>
          <w:color w:val="000000"/>
          <w:sz w:val="16"/>
        </w:rPr>
        <w:t xml:space="preserve"> один заявитель вправе</w:t>
      </w:r>
      <w:r>
        <w:rPr>
          <w:color w:val="000000"/>
          <w:sz w:val="16"/>
        </w:rPr>
        <w:t xml:space="preserve"> подать только одну заявку на участие в аукционе;</w:t>
      </w:r>
    </w:p>
    <w:p w14:paraId="4E000000">
      <w:pPr>
        <w:widowControl w:val="1"/>
        <w:ind w:firstLine="567"/>
        <w:jc w:val="both"/>
        <w:rPr>
          <w:color w:val="000000"/>
          <w:sz w:val="16"/>
        </w:rPr>
      </w:pPr>
      <w:r>
        <w:rPr>
          <w:color w:val="000000"/>
          <w:sz w:val="16"/>
        </w:rPr>
        <w:t>- заявка на участие в аукционе, поступившая по истечении</w:t>
      </w:r>
      <w:r>
        <w:rPr>
          <w:color w:val="000000"/>
          <w:sz w:val="16"/>
        </w:rPr>
        <w:t xml:space="preserve"> ср</w:t>
      </w:r>
      <w:r>
        <w:rPr>
          <w:color w:val="000000"/>
          <w:sz w:val="16"/>
        </w:rPr>
        <w:t>ока</w:t>
      </w:r>
      <w:r>
        <w:rPr>
          <w:color w:val="000000"/>
          <w:sz w:val="16"/>
        </w:rPr>
        <w:t xml:space="preserve"> приема заявок, возвращается заявителю в день ее поступления;</w:t>
      </w:r>
    </w:p>
    <w:p w14:paraId="4F000000">
      <w:pPr>
        <w:widowControl w:val="1"/>
        <w:ind w:firstLine="567"/>
        <w:jc w:val="both"/>
        <w:rPr>
          <w:color w:val="000000"/>
          <w:sz w:val="16"/>
        </w:rPr>
      </w:pPr>
      <w:r>
        <w:rPr>
          <w:color w:val="000000"/>
          <w:sz w:val="16"/>
        </w:rPr>
        <w:t>- заявитель имеет право ото</w:t>
      </w:r>
      <w:r>
        <w:rPr>
          <w:color w:val="000000"/>
          <w:sz w:val="16"/>
        </w:rPr>
        <w:t>звать принятую организаторо</w:t>
      </w:r>
      <w:r>
        <w:rPr>
          <w:color w:val="000000"/>
          <w:sz w:val="16"/>
        </w:rPr>
        <w:t>м аукц</w:t>
      </w:r>
      <w:r>
        <w:rPr>
          <w:color w:val="000000"/>
          <w:sz w:val="16"/>
        </w:rPr>
        <w:t>иона з</w:t>
      </w:r>
      <w:r>
        <w:rPr>
          <w:color w:val="000000"/>
          <w:sz w:val="16"/>
        </w:rPr>
        <w:t>аявку на участие</w:t>
      </w:r>
      <w:r>
        <w:rPr>
          <w:color w:val="000000"/>
          <w:sz w:val="16"/>
        </w:rPr>
        <w:t xml:space="preserve"> в аукционе до дня окончания срока приема заявок, уведомив об этом в письменной форме организатора аукциона. </w:t>
      </w:r>
      <w:r>
        <w:rPr>
          <w:color w:val="000000"/>
          <w:sz w:val="16"/>
        </w:rPr>
        <w:t>Организатор аукциона обязан возвратить заявителю внесенный им задаток в течение трех рабочих</w:t>
      </w:r>
      <w:r>
        <w:rPr>
          <w:color w:val="000000"/>
          <w:sz w:val="16"/>
        </w:rPr>
        <w:t xml:space="preserve"> дней со дня пост</w:t>
      </w:r>
      <w:r>
        <w:rPr>
          <w:color w:val="000000"/>
          <w:sz w:val="16"/>
        </w:rPr>
        <w:t>упления уведомле</w:t>
      </w:r>
      <w:r>
        <w:rPr>
          <w:color w:val="000000"/>
          <w:sz w:val="16"/>
        </w:rPr>
        <w:t>ния об отзыве за</w:t>
      </w:r>
      <w:r>
        <w:rPr>
          <w:color w:val="000000"/>
          <w:sz w:val="16"/>
        </w:rPr>
        <w:t>явки.</w:t>
      </w:r>
      <w:r>
        <w:rPr>
          <w:color w:val="000000"/>
          <w:sz w:val="16"/>
        </w:rPr>
        <w:t xml:space="preserve"> </w:t>
      </w:r>
      <w:r>
        <w:rPr>
          <w:color w:val="000000"/>
          <w:sz w:val="16"/>
        </w:rPr>
        <w:t xml:space="preserve">В случае отзыва заявки заявителем позднее дня окончания срока приема заявок, задаток возвращается в порядке, </w:t>
      </w:r>
      <w:r>
        <w:rPr>
          <w:color w:val="000000"/>
          <w:sz w:val="16"/>
        </w:rPr>
        <w:t>установленном для участников аукциона.</w:t>
      </w:r>
    </w:p>
    <w:p w14:paraId="50000000">
      <w:pPr>
        <w:widowControl w:val="1"/>
        <w:ind w:firstLine="485"/>
        <w:jc w:val="both"/>
        <w:rPr>
          <w:sz w:val="16"/>
        </w:rPr>
      </w:pPr>
      <w:r>
        <w:rPr>
          <w:color w:val="000000"/>
          <w:sz w:val="16"/>
        </w:rPr>
        <w:t>Для участия в аукционе претендент представляет в уста</w:t>
      </w:r>
      <w:r>
        <w:rPr>
          <w:color w:val="000000"/>
          <w:sz w:val="16"/>
        </w:rPr>
        <w:t>новленный срок Организатору торго</w:t>
      </w:r>
      <w:r>
        <w:rPr>
          <w:color w:val="000000"/>
          <w:sz w:val="16"/>
        </w:rPr>
        <w:t>в следующие документ</w:t>
      </w:r>
      <w:r>
        <w:rPr>
          <w:color w:val="000000"/>
          <w:sz w:val="16"/>
        </w:rPr>
        <w:t>ы:</w:t>
      </w:r>
    </w:p>
    <w:p w14:paraId="51000000">
      <w:pPr>
        <w:widowControl w:val="1"/>
        <w:ind w:firstLine="485"/>
        <w:jc w:val="both"/>
        <w:rPr>
          <w:sz w:val="16"/>
        </w:rPr>
      </w:pPr>
      <w:r>
        <w:rPr>
          <w:color w:val="000000"/>
          <w:sz w:val="16"/>
        </w:rPr>
        <w:t xml:space="preserve">1. </w:t>
      </w:r>
      <w:r>
        <w:rPr>
          <w:color w:val="000000"/>
          <w:sz w:val="16"/>
        </w:rPr>
        <w:t>З</w:t>
      </w:r>
      <w:r>
        <w:rPr>
          <w:color w:val="000000"/>
          <w:sz w:val="16"/>
        </w:rPr>
        <w:t>аявка на участие в аукционе по установленной форме</w:t>
      </w:r>
      <w:r>
        <w:rPr>
          <w:color w:val="000000"/>
          <w:sz w:val="16"/>
        </w:rPr>
        <w:t>, с указанием банковских реквизитов счета для возврата</w:t>
      </w:r>
      <w:r>
        <w:rPr>
          <w:color w:val="000000"/>
          <w:sz w:val="16"/>
        </w:rPr>
        <w:t xml:space="preserve"> задатка</w:t>
      </w:r>
      <w:r>
        <w:rPr>
          <w:color w:val="000000"/>
          <w:sz w:val="16"/>
        </w:rPr>
        <w:t xml:space="preserve"> (Приложение к настоящему информационному сообщению);</w:t>
      </w:r>
    </w:p>
    <w:p w14:paraId="52000000">
      <w:pPr>
        <w:widowControl w:val="1"/>
        <w:ind w:firstLine="485"/>
        <w:jc w:val="both"/>
        <w:rPr>
          <w:sz w:val="16"/>
        </w:rPr>
      </w:pPr>
      <w:r>
        <w:rPr>
          <w:color w:val="000000"/>
          <w:sz w:val="16"/>
        </w:rPr>
        <w:t xml:space="preserve">2. </w:t>
      </w:r>
      <w:r>
        <w:rPr>
          <w:color w:val="000000"/>
          <w:sz w:val="16"/>
        </w:rPr>
        <w:t>Копии документов, удостовер</w:t>
      </w:r>
      <w:r>
        <w:rPr>
          <w:color w:val="000000"/>
          <w:sz w:val="16"/>
        </w:rPr>
        <w:t>яющих личность заявителя (д</w:t>
      </w:r>
      <w:r>
        <w:rPr>
          <w:color w:val="000000"/>
          <w:sz w:val="16"/>
        </w:rPr>
        <w:t>ля гра</w:t>
      </w:r>
      <w:r>
        <w:rPr>
          <w:color w:val="000000"/>
          <w:sz w:val="16"/>
        </w:rPr>
        <w:t>ждан)</w:t>
      </w:r>
      <w:r>
        <w:rPr>
          <w:color w:val="000000"/>
          <w:sz w:val="16"/>
        </w:rPr>
        <w:t>;</w:t>
      </w:r>
    </w:p>
    <w:p w14:paraId="53000000">
      <w:pPr>
        <w:widowControl w:val="1"/>
        <w:ind w:firstLine="485"/>
        <w:jc w:val="both"/>
        <w:rPr>
          <w:sz w:val="16"/>
        </w:rPr>
      </w:pPr>
      <w:r>
        <w:rPr>
          <w:color w:val="000000"/>
          <w:sz w:val="16"/>
        </w:rPr>
        <w:t>3.</w:t>
      </w:r>
      <w:r>
        <w:rPr>
          <w:color w:val="000000"/>
          <w:sz w:val="16"/>
        </w:rPr>
        <w:t>Надлежащим о</w:t>
      </w:r>
      <w:r>
        <w:rPr>
          <w:color w:val="000000"/>
          <w:sz w:val="16"/>
        </w:rPr>
        <w:t>бразом заверенный перевод на русский язык, документов о государственной регистрации юридического лица в соотв</w:t>
      </w:r>
      <w:r>
        <w:rPr>
          <w:color w:val="000000"/>
          <w:sz w:val="16"/>
        </w:rPr>
        <w:t xml:space="preserve">етствии с законодательством иностранного </w:t>
      </w:r>
      <w:r>
        <w:rPr>
          <w:color w:val="000000"/>
          <w:sz w:val="16"/>
        </w:rPr>
        <w:t>государства в случае, если</w:t>
      </w:r>
      <w:r>
        <w:rPr>
          <w:color w:val="000000"/>
          <w:sz w:val="16"/>
        </w:rPr>
        <w:t xml:space="preserve"> заявителем является инос</w:t>
      </w:r>
      <w:r>
        <w:rPr>
          <w:color w:val="000000"/>
          <w:sz w:val="16"/>
        </w:rPr>
        <w:t>транное юридическое лицо;</w:t>
      </w:r>
    </w:p>
    <w:p w14:paraId="54000000">
      <w:pPr>
        <w:widowControl w:val="1"/>
        <w:ind w:firstLine="485"/>
        <w:jc w:val="both"/>
        <w:rPr>
          <w:color w:val="000000"/>
          <w:sz w:val="16"/>
        </w:rPr>
      </w:pPr>
      <w:r>
        <w:rPr>
          <w:color w:val="000000"/>
          <w:sz w:val="16"/>
        </w:rPr>
        <w:t>4. Докум</w:t>
      </w:r>
      <w:r>
        <w:rPr>
          <w:color w:val="000000"/>
          <w:sz w:val="16"/>
        </w:rPr>
        <w:t>енты, по</w:t>
      </w:r>
      <w:r>
        <w:rPr>
          <w:color w:val="000000"/>
          <w:sz w:val="16"/>
        </w:rPr>
        <w:t>дтверждающие</w:t>
      </w:r>
      <w:r>
        <w:rPr>
          <w:color w:val="000000"/>
          <w:sz w:val="16"/>
        </w:rPr>
        <w:t xml:space="preserve"> </w:t>
      </w:r>
      <w:r>
        <w:rPr>
          <w:color w:val="000000"/>
          <w:sz w:val="16"/>
        </w:rPr>
        <w:t>внесение задатка. Представление документов, подтверждающих внесение задатка</w:t>
      </w:r>
      <w:r>
        <w:rPr>
          <w:color w:val="000000"/>
          <w:sz w:val="16"/>
        </w:rPr>
        <w:t>, признается заключением соглашени</w:t>
      </w:r>
      <w:r>
        <w:rPr>
          <w:color w:val="000000"/>
          <w:sz w:val="16"/>
        </w:rPr>
        <w:t>я о задатке.</w:t>
      </w:r>
    </w:p>
    <w:p w14:paraId="55000000">
      <w:pPr>
        <w:widowControl w:val="1"/>
        <w:ind w:firstLine="485"/>
        <w:jc w:val="both"/>
        <w:rPr>
          <w:sz w:val="16"/>
        </w:rPr>
      </w:pPr>
      <w:r>
        <w:rPr>
          <w:sz w:val="16"/>
        </w:rPr>
        <w:t xml:space="preserve">5. </w:t>
      </w:r>
      <w:r>
        <w:rPr>
          <w:sz w:val="16"/>
        </w:rPr>
        <w:t>Д</w:t>
      </w:r>
      <w:r>
        <w:rPr>
          <w:sz w:val="16"/>
        </w:rPr>
        <w:t>ля участия в аукционе на право заключения договора аренды земельного участк</w:t>
      </w:r>
      <w:r>
        <w:rPr>
          <w:sz w:val="16"/>
        </w:rPr>
        <w:t>а заявители декларируют свою прина</w:t>
      </w:r>
      <w:r>
        <w:rPr>
          <w:sz w:val="16"/>
        </w:rPr>
        <w:t>длежность к субъекта</w:t>
      </w:r>
      <w:r>
        <w:rPr>
          <w:sz w:val="16"/>
        </w:rPr>
        <w:t>м</w:t>
      </w:r>
      <w:r>
        <w:rPr>
          <w:sz w:val="16"/>
        </w:rPr>
        <w:t xml:space="preserve"> малого и среднего предпринимательства путем представления в форме документа на бумажном носителе или в форме</w:t>
      </w:r>
      <w:r>
        <w:rPr>
          <w:sz w:val="16"/>
        </w:rPr>
        <w:t xml:space="preserve"> электронного документа</w:t>
      </w:r>
      <w:r>
        <w:rPr>
          <w:sz w:val="16"/>
        </w:rPr>
        <w:t xml:space="preserve"> </w:t>
      </w:r>
      <w:r>
        <w:rPr>
          <w:sz w:val="16"/>
        </w:rPr>
        <w:t>сведений</w:t>
      </w:r>
      <w:r>
        <w:rPr>
          <w:sz w:val="16"/>
        </w:rPr>
        <w:t xml:space="preserve"> </w:t>
      </w:r>
      <w:r>
        <w:rPr>
          <w:sz w:val="16"/>
        </w:rPr>
        <w:t>из</w:t>
      </w:r>
      <w:r>
        <w:rPr>
          <w:sz w:val="16"/>
        </w:rPr>
        <w:t xml:space="preserve"> </w:t>
      </w:r>
      <w:r>
        <w:rPr>
          <w:sz w:val="16"/>
        </w:rPr>
        <w:t>единого</w:t>
      </w:r>
      <w:r>
        <w:rPr>
          <w:sz w:val="16"/>
        </w:rPr>
        <w:t xml:space="preserve"> </w:t>
      </w:r>
      <w:r>
        <w:rPr>
          <w:sz w:val="16"/>
        </w:rPr>
        <w:t>реестра</w:t>
      </w:r>
      <w:r>
        <w:rPr>
          <w:sz w:val="16"/>
        </w:rPr>
        <w:t xml:space="preserve"> </w:t>
      </w:r>
      <w:r>
        <w:rPr>
          <w:sz w:val="16"/>
        </w:rPr>
        <w:t>субъектов</w:t>
      </w:r>
      <w:r>
        <w:rPr>
          <w:sz w:val="16"/>
        </w:rPr>
        <w:t xml:space="preserve"> </w:t>
      </w:r>
      <w:r>
        <w:rPr>
          <w:sz w:val="16"/>
        </w:rPr>
        <w:t>малого</w:t>
      </w:r>
      <w:r>
        <w:rPr>
          <w:sz w:val="16"/>
        </w:rPr>
        <w:t xml:space="preserve"> </w:t>
      </w:r>
      <w:r>
        <w:rPr>
          <w:sz w:val="16"/>
        </w:rPr>
        <w:t>и среднего предпринимат</w:t>
      </w:r>
      <w:r>
        <w:rPr>
          <w:sz w:val="16"/>
        </w:rPr>
        <w:t xml:space="preserve">ельства, ведение </w:t>
      </w:r>
      <w:r>
        <w:rPr>
          <w:sz w:val="16"/>
        </w:rPr>
        <w:t>которого осуществ</w:t>
      </w:r>
      <w:r>
        <w:rPr>
          <w:sz w:val="16"/>
        </w:rPr>
        <w:t>ляется в соответс</w:t>
      </w:r>
      <w:r>
        <w:rPr>
          <w:sz w:val="16"/>
        </w:rPr>
        <w:t>тви</w:t>
      </w:r>
      <w:r>
        <w:rPr>
          <w:sz w:val="16"/>
        </w:rPr>
        <w:t>и</w:t>
      </w:r>
      <w:r>
        <w:rPr>
          <w:sz w:val="16"/>
        </w:rPr>
        <w:br/>
      </w:r>
      <w:r>
        <w:rPr>
          <w:sz w:val="16"/>
        </w:rPr>
        <w:t>с Федерального закона от 24 июля 2007 г. № 209-ФЗ «О развитии малого и среднего предпринимательства в Россий</w:t>
      </w:r>
      <w:r>
        <w:rPr>
          <w:sz w:val="16"/>
        </w:rPr>
        <w:t xml:space="preserve">ской Федерации», либо заявляют о своем соответствии условиям отнесения к субъектам малого и </w:t>
      </w:r>
      <w:r>
        <w:rPr>
          <w:sz w:val="16"/>
        </w:rPr>
        <w:t>среднего предприн</w:t>
      </w:r>
      <w:r>
        <w:rPr>
          <w:sz w:val="16"/>
        </w:rPr>
        <w:t>имательства</w:t>
      </w:r>
      <w:r>
        <w:rPr>
          <w:sz w:val="16"/>
        </w:rPr>
        <w:t xml:space="preserve"> </w:t>
      </w:r>
      <w:r>
        <w:rPr>
          <w:sz w:val="16"/>
        </w:rPr>
        <w:t>в соо</w:t>
      </w:r>
      <w:r>
        <w:rPr>
          <w:sz w:val="16"/>
        </w:rPr>
        <w:t>тветс</w:t>
      </w:r>
      <w:r>
        <w:rPr>
          <w:sz w:val="16"/>
        </w:rPr>
        <w:t>твии с частью 5</w:t>
      </w:r>
      <w:r>
        <w:rPr>
          <w:sz w:val="16"/>
        </w:rPr>
        <w:t xml:space="preserve"> </w:t>
      </w:r>
      <w:r>
        <w:rPr>
          <w:sz w:val="16"/>
        </w:rPr>
        <w:t>статьи 4 указанного Федерального закона.</w:t>
      </w:r>
    </w:p>
    <w:p w14:paraId="56000000">
      <w:pPr>
        <w:widowControl w:val="1"/>
        <w:ind w:firstLine="567"/>
        <w:jc w:val="both"/>
        <w:rPr>
          <w:color w:val="000000"/>
          <w:sz w:val="16"/>
        </w:rPr>
      </w:pPr>
      <w:r>
        <w:rPr>
          <w:color w:val="000000"/>
          <w:sz w:val="16"/>
        </w:rPr>
        <w:t>Указанные документы в части их оформления и содержания должны соотве</w:t>
      </w:r>
      <w:r>
        <w:rPr>
          <w:color w:val="000000"/>
          <w:sz w:val="16"/>
        </w:rPr>
        <w:t>тствовать требованиям законодательства Российской Федерации.</w:t>
      </w:r>
    </w:p>
    <w:p w14:paraId="57000000">
      <w:pPr>
        <w:pStyle w:val="Style_7"/>
        <w:widowControl w:val="1"/>
        <w:ind w:firstLine="426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  </w:t>
      </w:r>
      <w:r>
        <w:rPr>
          <w:rFonts w:ascii="Times New Roman" w:hAnsi="Times New Roman"/>
          <w:sz w:val="16"/>
        </w:rPr>
        <w:t>Заявитель не допускается к уч</w:t>
      </w:r>
      <w:r>
        <w:rPr>
          <w:rFonts w:ascii="Times New Roman" w:hAnsi="Times New Roman"/>
          <w:sz w:val="16"/>
        </w:rPr>
        <w:t xml:space="preserve">астию в аукционе в следующих </w:t>
      </w:r>
      <w:r>
        <w:rPr>
          <w:rFonts w:ascii="Times New Roman" w:hAnsi="Times New Roman"/>
          <w:sz w:val="16"/>
        </w:rPr>
        <w:t>случа</w:t>
      </w:r>
      <w:r>
        <w:rPr>
          <w:rFonts w:ascii="Times New Roman" w:hAnsi="Times New Roman"/>
          <w:sz w:val="16"/>
        </w:rPr>
        <w:t>ях:</w:t>
      </w:r>
    </w:p>
    <w:p w14:paraId="58000000">
      <w:pPr>
        <w:pStyle w:val="Style_7"/>
        <w:widowControl w:val="1"/>
        <w:ind w:firstLine="426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  - </w:t>
      </w:r>
      <w:r>
        <w:rPr>
          <w:rFonts w:ascii="Times New Roman" w:hAnsi="Times New Roman"/>
          <w:sz w:val="16"/>
        </w:rPr>
        <w:t>непредставле</w:t>
      </w:r>
      <w:r>
        <w:rPr>
          <w:rFonts w:ascii="Times New Roman" w:hAnsi="Times New Roman"/>
          <w:sz w:val="16"/>
        </w:rPr>
        <w:t>н</w:t>
      </w:r>
      <w:r>
        <w:rPr>
          <w:rFonts w:ascii="Times New Roman" w:hAnsi="Times New Roman"/>
          <w:sz w:val="16"/>
        </w:rPr>
        <w:t>ие необходимых для участия в аукционе документов или представление недостоверных сведений;</w:t>
      </w:r>
    </w:p>
    <w:p w14:paraId="59000000">
      <w:pPr>
        <w:pStyle w:val="Style_7"/>
        <w:widowControl w:val="1"/>
        <w:ind w:firstLine="426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  - </w:t>
      </w:r>
      <w:r>
        <w:rPr>
          <w:rFonts w:ascii="Times New Roman" w:hAnsi="Times New Roman"/>
          <w:sz w:val="16"/>
        </w:rPr>
        <w:t xml:space="preserve">непоступление </w:t>
      </w:r>
      <w:r>
        <w:rPr>
          <w:rFonts w:ascii="Times New Roman" w:hAnsi="Times New Roman"/>
          <w:sz w:val="16"/>
        </w:rPr>
        <w:t>задатка на сче</w:t>
      </w:r>
      <w:r>
        <w:rPr>
          <w:rFonts w:ascii="Times New Roman" w:hAnsi="Times New Roman"/>
          <w:sz w:val="16"/>
        </w:rPr>
        <w:t>т, указанный в настоящем извещении о проведении аукциона, на дату рассмотрения</w:t>
      </w:r>
      <w:r>
        <w:rPr>
          <w:rFonts w:ascii="Times New Roman" w:hAnsi="Times New Roman"/>
          <w:sz w:val="16"/>
        </w:rPr>
        <w:t xml:space="preserve"> заявок на участие в аукционе;</w:t>
      </w:r>
    </w:p>
    <w:p w14:paraId="5A000000">
      <w:pPr>
        <w:pStyle w:val="Style_7"/>
        <w:widowControl w:val="1"/>
        <w:ind w:firstLine="426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sz w:val="16"/>
        </w:rPr>
        <w:t xml:space="preserve"> -</w:t>
      </w:r>
      <w:r>
        <w:rPr>
          <w:rFonts w:ascii="Times New Roman" w:hAnsi="Times New Roman"/>
          <w:sz w:val="16"/>
        </w:rPr>
        <w:t>подача заявки на уча</w:t>
      </w:r>
      <w:r>
        <w:rPr>
          <w:rFonts w:ascii="Times New Roman" w:hAnsi="Times New Roman"/>
          <w:sz w:val="16"/>
        </w:rPr>
        <w:t>с</w:t>
      </w:r>
      <w:r>
        <w:rPr>
          <w:rFonts w:ascii="Times New Roman" w:hAnsi="Times New Roman"/>
          <w:sz w:val="16"/>
        </w:rPr>
        <w:t>тие в аукционе лицом, которое в соответствии с Земельным Кодексом и другими федеральными законами не имеет пр</w:t>
      </w:r>
      <w:r>
        <w:rPr>
          <w:rFonts w:ascii="Times New Roman" w:hAnsi="Times New Roman"/>
          <w:sz w:val="16"/>
        </w:rPr>
        <w:t>ава быть участником аукциона, приобрести земельный участок в аренду;</w:t>
      </w:r>
    </w:p>
    <w:p w14:paraId="5B000000">
      <w:pPr>
        <w:widowControl w:val="1"/>
        <w:ind w:firstLine="426"/>
        <w:jc w:val="both"/>
        <w:rPr>
          <w:sz w:val="16"/>
        </w:rPr>
      </w:pPr>
      <w:r>
        <w:rPr>
          <w:sz w:val="16"/>
        </w:rPr>
        <w:t xml:space="preserve">  </w:t>
      </w:r>
      <w:r>
        <w:rPr>
          <w:sz w:val="16"/>
        </w:rPr>
        <w:t>-</w:t>
      </w:r>
      <w:r>
        <w:rPr>
          <w:sz w:val="16"/>
        </w:rPr>
        <w:t xml:space="preserve"> наличие сведений о </w:t>
      </w:r>
      <w:r>
        <w:rPr>
          <w:sz w:val="16"/>
        </w:rPr>
        <w:t>заявителе, об учреди</w:t>
      </w:r>
      <w:r>
        <w:rPr>
          <w:sz w:val="16"/>
        </w:rPr>
        <w:t>телях (участни</w:t>
      </w:r>
      <w:r>
        <w:rPr>
          <w:sz w:val="16"/>
        </w:rPr>
        <w:t>ках), о членах</w:t>
      </w:r>
      <w:r>
        <w:rPr>
          <w:sz w:val="16"/>
        </w:rPr>
        <w:t xml:space="preserve"> колле</w:t>
      </w:r>
      <w:r>
        <w:rPr>
          <w:sz w:val="16"/>
        </w:rPr>
        <w:t>г</w:t>
      </w:r>
      <w:r>
        <w:rPr>
          <w:sz w:val="16"/>
        </w:rPr>
        <w:t xml:space="preserve">иальных исполнительных органов заявителя, лицах, исполняющих функции единоличного исполнительного органа </w:t>
      </w:r>
      <w:r>
        <w:rPr>
          <w:sz w:val="16"/>
        </w:rPr>
        <w:t>заяв</w:t>
      </w:r>
      <w:r>
        <w:rPr>
          <w:sz w:val="16"/>
        </w:rPr>
        <w:t>ител</w:t>
      </w:r>
      <w:r>
        <w:rPr>
          <w:sz w:val="16"/>
        </w:rPr>
        <w:t>я, являющегося</w:t>
      </w:r>
      <w:r>
        <w:rPr>
          <w:sz w:val="16"/>
        </w:rPr>
        <w:t xml:space="preserve"> юридическим лицом, в предусмотренном статьей 39.12 Земельного кодекса Рос</w:t>
      </w:r>
      <w:r>
        <w:rPr>
          <w:sz w:val="16"/>
        </w:rPr>
        <w:t>сийской Федерации реестре недоброс</w:t>
      </w:r>
      <w:r>
        <w:rPr>
          <w:sz w:val="16"/>
        </w:rPr>
        <w:t>овестных участников</w:t>
      </w:r>
      <w:r>
        <w:rPr>
          <w:sz w:val="16"/>
        </w:rPr>
        <w:t xml:space="preserve"> а</w:t>
      </w:r>
      <w:r>
        <w:rPr>
          <w:sz w:val="16"/>
        </w:rPr>
        <w:t>укциона</w:t>
      </w:r>
    </w:p>
    <w:p w14:paraId="5C000000">
      <w:pPr>
        <w:widowControl w:val="1"/>
        <w:ind w:firstLine="426"/>
        <w:jc w:val="both"/>
        <w:rPr>
          <w:color w:val="000000"/>
          <w:sz w:val="16"/>
        </w:rPr>
      </w:pPr>
      <w:r>
        <w:rPr>
          <w:sz w:val="16"/>
        </w:rPr>
        <w:t>- при выявлении в отношении лица, подавшего заявку на участие в аукционе или конкурсе, обстоятельств,</w:t>
      </w:r>
      <w:r>
        <w:rPr>
          <w:sz w:val="16"/>
        </w:rPr>
        <w:t xml:space="preserve"> предусмотренных частью 5 статьи 14 Федерального закона от 24.07.2007 № 209-ФЗ «О развитии м</w:t>
      </w:r>
      <w:r>
        <w:rPr>
          <w:sz w:val="16"/>
        </w:rPr>
        <w:t>алого и с</w:t>
      </w:r>
      <w:r>
        <w:rPr>
          <w:sz w:val="16"/>
        </w:rPr>
        <w:t>реднего предпринимательст</w:t>
      </w:r>
      <w:r>
        <w:rPr>
          <w:sz w:val="16"/>
        </w:rPr>
        <w:t>ва в Российской Фед</w:t>
      </w:r>
      <w:r>
        <w:rPr>
          <w:sz w:val="16"/>
        </w:rPr>
        <w:t>ер</w:t>
      </w:r>
      <w:r>
        <w:rPr>
          <w:sz w:val="16"/>
        </w:rPr>
        <w:t xml:space="preserve">ации», при наличии которых в оказании поддержки должно быть отказано, указанный в заявитель не допускается к </w:t>
      </w:r>
      <w:r>
        <w:rPr>
          <w:sz w:val="16"/>
        </w:rPr>
        <w:t>участию в торгах.</w:t>
      </w:r>
    </w:p>
    <w:p w14:paraId="5D000000">
      <w:pPr>
        <w:widowControl w:val="1"/>
        <w:ind w:firstLine="567"/>
        <w:jc w:val="both"/>
        <w:rPr>
          <w:color w:val="000000"/>
          <w:sz w:val="16"/>
        </w:rPr>
      </w:pPr>
      <w:r>
        <w:rPr>
          <w:color w:val="000000"/>
          <w:sz w:val="16"/>
        </w:rPr>
        <w:t>Задаток возвращается претенденту в следующих случаях и порядке:</w:t>
      </w:r>
    </w:p>
    <w:p w14:paraId="5E000000">
      <w:pPr>
        <w:widowControl w:val="1"/>
        <w:ind w:firstLine="539"/>
        <w:jc w:val="both"/>
        <w:rPr>
          <w:spacing w:val="-4"/>
          <w:sz w:val="16"/>
        </w:rPr>
      </w:pPr>
      <w:r>
        <w:rPr>
          <w:spacing w:val="-4"/>
          <w:sz w:val="16"/>
        </w:rPr>
        <w:t>- в случае</w:t>
      </w:r>
      <w:r>
        <w:rPr>
          <w:spacing w:val="-4"/>
          <w:sz w:val="16"/>
        </w:rPr>
        <w:t xml:space="preserve"> если прет</w:t>
      </w:r>
      <w:r>
        <w:rPr>
          <w:spacing w:val="-4"/>
          <w:sz w:val="16"/>
        </w:rPr>
        <w:t>ендент не допущен к учас</w:t>
      </w:r>
      <w:r>
        <w:rPr>
          <w:spacing w:val="-4"/>
          <w:sz w:val="16"/>
        </w:rPr>
        <w:t xml:space="preserve">тию в аукционе, </w:t>
      </w:r>
    </w:p>
    <w:p w14:paraId="5F000000">
      <w:pPr>
        <w:widowControl w:val="1"/>
        <w:ind w:firstLine="539"/>
        <w:jc w:val="both"/>
        <w:rPr>
          <w:spacing w:val="-4"/>
          <w:sz w:val="16"/>
        </w:rPr>
      </w:pPr>
      <w:r>
        <w:rPr>
          <w:spacing w:val="-4"/>
          <w:sz w:val="16"/>
        </w:rPr>
        <w:t xml:space="preserve">- </w:t>
      </w:r>
      <w:r>
        <w:rPr>
          <w:spacing w:val="-4"/>
          <w:sz w:val="16"/>
        </w:rPr>
        <w:t xml:space="preserve">в </w:t>
      </w:r>
      <w:r>
        <w:rPr>
          <w:spacing w:val="-4"/>
          <w:sz w:val="16"/>
        </w:rPr>
        <w:t xml:space="preserve">течение 3 </w:t>
      </w:r>
      <w:r>
        <w:rPr>
          <w:spacing w:val="-4"/>
          <w:sz w:val="16"/>
        </w:rPr>
        <w:t>рабочих</w:t>
      </w:r>
      <w:r>
        <w:rPr>
          <w:spacing w:val="-4"/>
          <w:sz w:val="16"/>
        </w:rPr>
        <w:t xml:space="preserve"> дней со дня оформления протокола </w:t>
      </w:r>
      <w:r>
        <w:rPr>
          <w:spacing w:val="-4"/>
          <w:sz w:val="16"/>
        </w:rPr>
        <w:t>о признании претендентов участниками торгов</w:t>
      </w:r>
      <w:r>
        <w:rPr>
          <w:spacing w:val="-4"/>
          <w:sz w:val="16"/>
        </w:rPr>
        <w:t>;</w:t>
      </w:r>
    </w:p>
    <w:p w14:paraId="60000000">
      <w:pPr>
        <w:widowControl w:val="1"/>
        <w:ind w:firstLine="539"/>
        <w:jc w:val="both"/>
        <w:rPr>
          <w:spacing w:val="-4"/>
          <w:sz w:val="16"/>
        </w:rPr>
      </w:pPr>
      <w:r>
        <w:rPr>
          <w:spacing w:val="-4"/>
          <w:sz w:val="16"/>
        </w:rPr>
        <w:t>- в случае от</w:t>
      </w:r>
      <w:r>
        <w:rPr>
          <w:spacing w:val="-4"/>
          <w:sz w:val="16"/>
        </w:rPr>
        <w:t>зыва заявки п</w:t>
      </w:r>
      <w:r>
        <w:rPr>
          <w:spacing w:val="-4"/>
          <w:sz w:val="16"/>
        </w:rPr>
        <w:t>ретендентом до дня окончания срока приема заявок задаток возвращается в течение</w:t>
      </w:r>
      <w:r>
        <w:rPr>
          <w:spacing w:val="-4"/>
          <w:sz w:val="16"/>
        </w:rPr>
        <w:t xml:space="preserve"> 3 </w:t>
      </w:r>
      <w:r>
        <w:rPr>
          <w:spacing w:val="-4"/>
          <w:sz w:val="16"/>
        </w:rPr>
        <w:t>рабочих</w:t>
      </w:r>
      <w:r>
        <w:rPr>
          <w:spacing w:val="-4"/>
          <w:sz w:val="16"/>
        </w:rPr>
        <w:t xml:space="preserve"> дней со дня регистрации</w:t>
      </w:r>
      <w:r>
        <w:rPr>
          <w:spacing w:val="-4"/>
          <w:sz w:val="16"/>
        </w:rPr>
        <w:t xml:space="preserve"> отзыва заявки;</w:t>
      </w:r>
    </w:p>
    <w:p w14:paraId="61000000">
      <w:pPr>
        <w:widowControl w:val="1"/>
        <w:ind w:firstLine="539"/>
        <w:jc w:val="both"/>
        <w:rPr>
          <w:spacing w:val="-4"/>
          <w:sz w:val="16"/>
        </w:rPr>
      </w:pPr>
      <w:r>
        <w:rPr>
          <w:spacing w:val="-4"/>
          <w:sz w:val="16"/>
        </w:rPr>
        <w:t>- в</w:t>
      </w:r>
      <w:r>
        <w:rPr>
          <w:spacing w:val="-4"/>
          <w:sz w:val="16"/>
        </w:rPr>
        <w:t xml:space="preserve"> с</w:t>
      </w:r>
      <w:r>
        <w:rPr>
          <w:spacing w:val="-4"/>
          <w:sz w:val="16"/>
        </w:rPr>
        <w:t>лучае отзыва заявки претендентом позднее дня окончания срока приема заявок, а также если участник аукциона не</w:t>
      </w:r>
      <w:r>
        <w:rPr>
          <w:spacing w:val="-4"/>
          <w:sz w:val="16"/>
        </w:rPr>
        <w:t xml:space="preserve"> победил в аукционе либо аукцион признан несостоявшимся, задаток возвращается в течение 3 </w:t>
      </w:r>
      <w:r>
        <w:rPr>
          <w:spacing w:val="-4"/>
          <w:sz w:val="16"/>
        </w:rPr>
        <w:t>ра</w:t>
      </w:r>
      <w:r>
        <w:rPr>
          <w:spacing w:val="-4"/>
          <w:sz w:val="16"/>
        </w:rPr>
        <w:t>бо</w:t>
      </w:r>
      <w:r>
        <w:rPr>
          <w:spacing w:val="-4"/>
          <w:sz w:val="16"/>
        </w:rPr>
        <w:t>чих</w:t>
      </w:r>
      <w:r>
        <w:rPr>
          <w:spacing w:val="-4"/>
          <w:sz w:val="16"/>
        </w:rPr>
        <w:t xml:space="preserve"> дней со дня подписания прото</w:t>
      </w:r>
      <w:r>
        <w:rPr>
          <w:spacing w:val="-4"/>
          <w:sz w:val="16"/>
        </w:rPr>
        <w:t xml:space="preserve">кола о результатах </w:t>
      </w:r>
      <w:r>
        <w:rPr>
          <w:spacing w:val="-4"/>
          <w:sz w:val="16"/>
        </w:rPr>
        <w:t>ау</w:t>
      </w:r>
      <w:r>
        <w:rPr>
          <w:spacing w:val="-4"/>
          <w:sz w:val="16"/>
        </w:rPr>
        <w:t>кциона;</w:t>
      </w:r>
    </w:p>
    <w:p w14:paraId="62000000">
      <w:pPr>
        <w:widowControl w:val="1"/>
        <w:ind w:firstLine="567"/>
        <w:jc w:val="both"/>
        <w:rPr>
          <w:color w:val="000000"/>
          <w:sz w:val="16"/>
        </w:rPr>
      </w:pPr>
      <w:r>
        <w:rPr>
          <w:spacing w:val="-4"/>
          <w:sz w:val="16"/>
        </w:rPr>
        <w:t xml:space="preserve">- в случае отказа организатора аукциона от проведения аукциона – в течение 3 </w:t>
      </w:r>
      <w:r>
        <w:rPr>
          <w:spacing w:val="-4"/>
          <w:sz w:val="16"/>
        </w:rPr>
        <w:t>рабочих</w:t>
      </w:r>
      <w:r>
        <w:rPr>
          <w:spacing w:val="-4"/>
          <w:sz w:val="16"/>
        </w:rPr>
        <w:t xml:space="preserve"> дней со дня прин</w:t>
      </w:r>
      <w:r>
        <w:rPr>
          <w:spacing w:val="-4"/>
          <w:sz w:val="16"/>
        </w:rPr>
        <w:t>ятия такого решен</w:t>
      </w:r>
      <w:r>
        <w:rPr>
          <w:spacing w:val="-4"/>
          <w:sz w:val="16"/>
        </w:rPr>
        <w:t>ия.</w:t>
      </w:r>
    </w:p>
    <w:p w14:paraId="63000000">
      <w:pPr>
        <w:widowControl w:val="1"/>
        <w:ind w:firstLine="567"/>
        <w:jc w:val="both"/>
        <w:rPr>
          <w:color w:val="000000"/>
          <w:sz w:val="16"/>
        </w:rPr>
      </w:pPr>
      <w:r>
        <w:rPr>
          <w:color w:val="000000"/>
          <w:sz w:val="16"/>
        </w:rPr>
        <w:t>В</w:t>
      </w:r>
      <w:r>
        <w:rPr>
          <w:color w:val="000000"/>
          <w:sz w:val="16"/>
        </w:rPr>
        <w:t xml:space="preserve"> случае, если:</w:t>
      </w:r>
    </w:p>
    <w:p w14:paraId="64000000">
      <w:pPr>
        <w:widowControl w:val="1"/>
        <w:ind w:firstLine="567"/>
        <w:jc w:val="both"/>
        <w:rPr>
          <w:color w:val="000000"/>
          <w:sz w:val="16"/>
        </w:rPr>
      </w:pPr>
      <w:r>
        <w:rPr>
          <w:color w:val="000000"/>
          <w:sz w:val="16"/>
        </w:rPr>
        <w:t>-</w:t>
      </w:r>
      <w:r>
        <w:rPr>
          <w:color w:val="000000"/>
          <w:sz w:val="16"/>
        </w:rPr>
        <w:t xml:space="preserve"> </w:t>
      </w:r>
      <w:r>
        <w:rPr>
          <w:color w:val="000000"/>
          <w:sz w:val="16"/>
        </w:rPr>
        <w:t>аукцион признан несостоявшимся и т</w:t>
      </w:r>
      <w:r>
        <w:rPr>
          <w:color w:val="000000"/>
          <w:sz w:val="16"/>
        </w:rPr>
        <w:t>о</w:t>
      </w:r>
      <w:r>
        <w:rPr>
          <w:color w:val="000000"/>
          <w:sz w:val="16"/>
        </w:rPr>
        <w:t xml:space="preserve">лько один </w:t>
      </w:r>
      <w:r>
        <w:rPr>
          <w:color w:val="000000"/>
          <w:sz w:val="16"/>
        </w:rPr>
        <w:t>заявител</w:t>
      </w:r>
      <w:r>
        <w:rPr>
          <w:color w:val="000000"/>
          <w:sz w:val="16"/>
        </w:rPr>
        <w:t>ь призна</w:t>
      </w:r>
      <w:r>
        <w:rPr>
          <w:color w:val="000000"/>
          <w:sz w:val="16"/>
        </w:rPr>
        <w:t>н участником аукциона;</w:t>
      </w:r>
      <w:r>
        <w:rPr>
          <w:color w:val="000000"/>
          <w:sz w:val="16"/>
        </w:rPr>
        <w:t xml:space="preserve"> </w:t>
      </w:r>
    </w:p>
    <w:p w14:paraId="65000000">
      <w:pPr>
        <w:widowControl w:val="1"/>
        <w:ind w:firstLine="567"/>
        <w:jc w:val="both"/>
        <w:rPr>
          <w:color w:val="000000"/>
          <w:sz w:val="16"/>
        </w:rPr>
      </w:pPr>
      <w:r>
        <w:rPr>
          <w:color w:val="000000"/>
          <w:sz w:val="16"/>
        </w:rPr>
        <w:t xml:space="preserve">- </w:t>
      </w:r>
      <w:r>
        <w:rPr>
          <w:color w:val="000000"/>
          <w:sz w:val="16"/>
        </w:rPr>
        <w:t xml:space="preserve">по окончании срока </w:t>
      </w:r>
      <w:r>
        <w:rPr>
          <w:color w:val="000000"/>
          <w:sz w:val="16"/>
        </w:rPr>
        <w:t>по</w:t>
      </w:r>
      <w:r>
        <w:rPr>
          <w:color w:val="000000"/>
          <w:sz w:val="16"/>
        </w:rPr>
        <w:t xml:space="preserve">дачи заявок на участие в аукционе подана только одна заявка на участие в аукционе, </w:t>
      </w:r>
    </w:p>
    <w:p w14:paraId="66000000">
      <w:pPr>
        <w:widowControl w:val="1"/>
        <w:ind/>
        <w:jc w:val="both"/>
        <w:rPr>
          <w:color w:val="000000"/>
          <w:sz w:val="16"/>
        </w:rPr>
      </w:pPr>
      <w:r>
        <w:rPr>
          <w:color w:val="000000"/>
          <w:sz w:val="16"/>
        </w:rPr>
        <w:t>задаток, внесенный лицом,</w:t>
      </w:r>
      <w:r>
        <w:rPr>
          <w:color w:val="000000"/>
          <w:sz w:val="16"/>
        </w:rPr>
        <w:t xml:space="preserve"> признанным победителем а</w:t>
      </w:r>
      <w:r>
        <w:rPr>
          <w:color w:val="000000"/>
          <w:sz w:val="16"/>
        </w:rPr>
        <w:t>укциона, задаток, внесенный иным лицом, с которым заключается догов</w:t>
      </w:r>
      <w:r>
        <w:rPr>
          <w:color w:val="000000"/>
          <w:sz w:val="16"/>
        </w:rPr>
        <w:t>ор аренды земельного участка, засч</w:t>
      </w:r>
      <w:r>
        <w:rPr>
          <w:color w:val="000000"/>
          <w:sz w:val="16"/>
        </w:rPr>
        <w:t>итывается в счет ар</w:t>
      </w:r>
      <w:r>
        <w:rPr>
          <w:color w:val="000000"/>
          <w:sz w:val="16"/>
        </w:rPr>
        <w:t>ен</w:t>
      </w:r>
      <w:r>
        <w:rPr>
          <w:color w:val="000000"/>
          <w:sz w:val="16"/>
        </w:rPr>
        <w:t xml:space="preserve">дной платы за него. Задатки, внесенные этими лицами, не заключившими в установленном порядке договора аренды </w:t>
      </w:r>
      <w:r>
        <w:rPr>
          <w:color w:val="000000"/>
          <w:sz w:val="16"/>
        </w:rPr>
        <w:t>земельного участка, вследствие уклонения от заключения указанного договора, не возвращаются.</w:t>
      </w:r>
    </w:p>
    <w:p w14:paraId="67000000">
      <w:pPr>
        <w:pStyle w:val="Style_5"/>
        <w:widowControl w:val="1"/>
        <w:tabs>
          <w:tab w:leader="none" w:pos="851" w:val="left"/>
        </w:tabs>
        <w:ind/>
        <w:jc w:val="both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 xml:space="preserve">          </w:t>
      </w:r>
      <w:r>
        <w:rPr>
          <w:i w:val="0"/>
          <w:color w:val="000000"/>
          <w:sz w:val="16"/>
        </w:rPr>
        <w:t>Организатор торгов впра</w:t>
      </w:r>
      <w:r>
        <w:rPr>
          <w:i w:val="0"/>
          <w:color w:val="000000"/>
          <w:sz w:val="16"/>
        </w:rPr>
        <w:t>ве отказаться от пр</w:t>
      </w:r>
      <w:r>
        <w:rPr>
          <w:i w:val="0"/>
          <w:color w:val="000000"/>
          <w:sz w:val="16"/>
        </w:rPr>
        <w:t>ов</w:t>
      </w:r>
      <w:r>
        <w:rPr>
          <w:i w:val="0"/>
          <w:color w:val="000000"/>
          <w:sz w:val="16"/>
        </w:rPr>
        <w:t>едения аукциона</w:t>
      </w:r>
      <w:r>
        <w:rPr>
          <w:i w:val="0"/>
          <w:color w:val="000000"/>
          <w:sz w:val="16"/>
        </w:rPr>
        <w:t xml:space="preserve">, в случае выявления обстоятельств, предусмотренных пунктом 8 статьи 39.11 Земельного кодекса </w:t>
      </w:r>
      <w:r>
        <w:rPr>
          <w:i w:val="0"/>
          <w:color w:val="000000"/>
          <w:sz w:val="16"/>
        </w:rPr>
        <w:t>Российской Федерации.</w:t>
      </w:r>
      <w:r>
        <w:rPr>
          <w:i w:val="0"/>
          <w:color w:val="000000"/>
          <w:sz w:val="16"/>
        </w:rPr>
        <w:t xml:space="preserve"> Извещение об отказе в проведении аукциона </w:t>
      </w:r>
      <w:r>
        <w:rPr>
          <w:i w:val="0"/>
          <w:color w:val="000000"/>
          <w:sz w:val="16"/>
        </w:rPr>
        <w:t xml:space="preserve">размещается </w:t>
      </w:r>
      <w:r>
        <w:rPr>
          <w:i w:val="0"/>
          <w:color w:val="000000"/>
          <w:sz w:val="16"/>
        </w:rPr>
        <w:t xml:space="preserve">на </w:t>
      </w:r>
      <w:r>
        <w:rPr>
          <w:i w:val="0"/>
          <w:color w:val="000000"/>
          <w:sz w:val="16"/>
        </w:rPr>
        <w:t>официальном с</w:t>
      </w:r>
      <w:r>
        <w:rPr>
          <w:i w:val="0"/>
          <w:color w:val="000000"/>
          <w:sz w:val="16"/>
        </w:rPr>
        <w:t>айте Российск</w:t>
      </w:r>
      <w:r>
        <w:rPr>
          <w:i w:val="0"/>
          <w:color w:val="000000"/>
          <w:sz w:val="16"/>
        </w:rPr>
        <w:t>ой Федерации в сети «</w:t>
      </w:r>
      <w:r>
        <w:rPr>
          <w:i w:val="0"/>
          <w:color w:val="000000"/>
          <w:sz w:val="16"/>
        </w:rPr>
        <w:t>Интернет» по адресу</w:t>
      </w:r>
      <w:r>
        <w:rPr>
          <w:i w:val="0"/>
          <w:color w:val="000000"/>
          <w:sz w:val="16"/>
        </w:rPr>
        <w:t xml:space="preserve">: </w:t>
      </w:r>
      <w:r>
        <w:rPr>
          <w:i w:val="0"/>
          <w:color w:val="000000"/>
          <w:sz w:val="16"/>
        </w:rPr>
        <w:t>www.torgi.gov.ru</w:t>
      </w:r>
      <w:r>
        <w:rPr>
          <w:i w:val="0"/>
          <w:color w:val="000000"/>
          <w:sz w:val="16"/>
        </w:rPr>
        <w:t>,</w:t>
      </w:r>
      <w:r>
        <w:rPr>
          <w:i w:val="0"/>
          <w:color w:val="000000"/>
          <w:sz w:val="16"/>
        </w:rPr>
        <w:t xml:space="preserve"> </w:t>
      </w:r>
      <w:r>
        <w:rPr>
          <w:i w:val="0"/>
          <w:color w:val="000000"/>
          <w:sz w:val="16"/>
        </w:rPr>
        <w:t>официальном сайте Звениговск</w:t>
      </w:r>
      <w:r>
        <w:rPr>
          <w:i w:val="0"/>
          <w:color w:val="000000"/>
          <w:sz w:val="16"/>
        </w:rPr>
        <w:t>ого муниципального</w:t>
      </w:r>
      <w:r>
        <w:rPr>
          <w:i w:val="0"/>
          <w:color w:val="000000"/>
          <w:sz w:val="16"/>
        </w:rPr>
        <w:t xml:space="preserve"> район</w:t>
      </w:r>
      <w:r>
        <w:rPr>
          <w:i w:val="0"/>
          <w:color w:val="000000"/>
          <w:sz w:val="16"/>
        </w:rPr>
        <w:t>а</w:t>
      </w:r>
      <w:r>
        <w:rPr>
          <w:i w:val="0"/>
          <w:color w:val="000000"/>
          <w:sz w:val="16"/>
        </w:rPr>
        <w:t xml:space="preserve"> </w:t>
      </w:r>
      <w:r>
        <w:rPr>
          <w:i w:val="0"/>
          <w:color w:val="000000"/>
          <w:sz w:val="16"/>
        </w:rPr>
        <w:t>в сети «Интернет»</w:t>
      </w:r>
      <w:r>
        <w:rPr>
          <w:i w:val="0"/>
          <w:color w:val="000000"/>
          <w:sz w:val="16"/>
        </w:rPr>
        <w:t xml:space="preserve"> </w:t>
      </w:r>
      <w:r>
        <w:rPr>
          <w:i w:val="0"/>
          <w:color w:val="000000"/>
          <w:sz w:val="16"/>
        </w:rPr>
        <w:t>по адресу: www.admz</w:t>
      </w:r>
      <w:r>
        <w:rPr>
          <w:i w:val="0"/>
          <w:color w:val="000000"/>
          <w:sz w:val="16"/>
        </w:rPr>
        <w:t xml:space="preserve">ven.ru и </w:t>
      </w:r>
      <w:r>
        <w:rPr>
          <w:i w:val="0"/>
          <w:color w:val="000000"/>
          <w:sz w:val="16"/>
        </w:rPr>
        <w:t xml:space="preserve">в районной газете «Звениговская </w:t>
      </w:r>
      <w:r>
        <w:rPr>
          <w:i w:val="0"/>
          <w:color w:val="000000"/>
          <w:sz w:val="16"/>
        </w:rPr>
        <w:t>не</w:t>
      </w:r>
      <w:r>
        <w:rPr>
          <w:i w:val="0"/>
          <w:color w:val="000000"/>
          <w:sz w:val="16"/>
        </w:rPr>
        <w:t>деля» в течение трех дней со дня принятия данного</w:t>
      </w:r>
      <w:r>
        <w:rPr>
          <w:i w:val="0"/>
          <w:color w:val="000000"/>
          <w:sz w:val="16"/>
        </w:rPr>
        <w:t xml:space="preserve"> решения. Организатор аукциона в т</w:t>
      </w:r>
      <w:r>
        <w:rPr>
          <w:i w:val="0"/>
          <w:color w:val="000000"/>
          <w:sz w:val="16"/>
        </w:rPr>
        <w:t>ечение трех дне</w:t>
      </w:r>
      <w:r>
        <w:rPr>
          <w:i w:val="0"/>
          <w:color w:val="000000"/>
          <w:sz w:val="16"/>
        </w:rPr>
        <w:t>й со</w:t>
      </w:r>
      <w:r>
        <w:rPr>
          <w:i w:val="0"/>
          <w:color w:val="000000"/>
          <w:sz w:val="16"/>
        </w:rPr>
        <w:t xml:space="preserve"> д</w:t>
      </w:r>
      <w:r>
        <w:rPr>
          <w:i w:val="0"/>
          <w:color w:val="000000"/>
          <w:sz w:val="16"/>
        </w:rPr>
        <w:t>ня принятия решения об отказе в проведении аукциона обязан известить участников аукциона об отказе в проведен</w:t>
      </w:r>
      <w:r>
        <w:rPr>
          <w:i w:val="0"/>
          <w:color w:val="000000"/>
          <w:sz w:val="16"/>
        </w:rPr>
        <w:t>ии аукциона и возвратить его участникам внесенные задатки.</w:t>
      </w:r>
    </w:p>
    <w:p w14:paraId="68000000">
      <w:pPr>
        <w:widowControl w:val="1"/>
        <w:ind w:firstLine="567"/>
        <w:jc w:val="both"/>
        <w:rPr>
          <w:color w:val="000000"/>
          <w:sz w:val="16"/>
        </w:rPr>
      </w:pPr>
      <w:r>
        <w:rPr>
          <w:color w:val="000000"/>
          <w:sz w:val="16"/>
        </w:rPr>
        <w:t>С формой заявки и проектом догово</w:t>
      </w:r>
      <w:r>
        <w:rPr>
          <w:color w:val="000000"/>
          <w:sz w:val="16"/>
        </w:rPr>
        <w:t>ра аренды земельного участка можн</w:t>
      </w:r>
      <w:r>
        <w:rPr>
          <w:color w:val="000000"/>
          <w:sz w:val="16"/>
        </w:rPr>
        <w:t>о</w:t>
      </w:r>
      <w:r>
        <w:rPr>
          <w:color w:val="000000"/>
          <w:sz w:val="16"/>
        </w:rPr>
        <w:t xml:space="preserve"> </w:t>
      </w:r>
      <w:r>
        <w:rPr>
          <w:color w:val="000000"/>
          <w:sz w:val="16"/>
        </w:rPr>
        <w:t>ознакомиться:</w:t>
      </w:r>
    </w:p>
    <w:p w14:paraId="69000000">
      <w:pPr>
        <w:widowControl w:val="1"/>
        <w:ind w:firstLine="567"/>
        <w:jc w:val="both"/>
        <w:rPr>
          <w:color w:val="000000"/>
          <w:sz w:val="16"/>
        </w:rPr>
      </w:pPr>
      <w:r>
        <w:rPr>
          <w:color w:val="000000"/>
          <w:sz w:val="16"/>
        </w:rPr>
        <w:t>- по</w:t>
      </w:r>
      <w:r>
        <w:rPr>
          <w:color w:val="000000"/>
          <w:sz w:val="16"/>
        </w:rPr>
        <w:t xml:space="preserve"> а</w:t>
      </w:r>
      <w:r>
        <w:rPr>
          <w:color w:val="000000"/>
          <w:sz w:val="16"/>
        </w:rPr>
        <w:t xml:space="preserve">дресу: РМЭ, Звениговский район, </w:t>
      </w:r>
      <w:r>
        <w:rPr>
          <w:color w:val="000000"/>
          <w:sz w:val="16"/>
        </w:rPr>
        <w:t>с. Красный Яр</w:t>
      </w:r>
      <w:r>
        <w:rPr>
          <w:color w:val="000000"/>
          <w:sz w:val="16"/>
        </w:rPr>
        <w:t xml:space="preserve">, ул. </w:t>
      </w:r>
      <w:r>
        <w:rPr>
          <w:color w:val="000000"/>
          <w:sz w:val="16"/>
        </w:rPr>
        <w:t>Центральная</w:t>
      </w:r>
      <w:r>
        <w:rPr>
          <w:color w:val="000000"/>
          <w:sz w:val="16"/>
        </w:rPr>
        <w:t xml:space="preserve">, д. </w:t>
      </w:r>
      <w:r>
        <w:rPr>
          <w:color w:val="000000"/>
          <w:sz w:val="16"/>
        </w:rPr>
        <w:t>14,</w:t>
      </w:r>
    </w:p>
    <w:p w14:paraId="6A000000">
      <w:pPr>
        <w:widowControl w:val="1"/>
        <w:ind w:firstLine="567"/>
        <w:jc w:val="both"/>
        <w:rPr>
          <w:sz w:val="16"/>
        </w:rPr>
      </w:pPr>
      <w:r>
        <w:rPr>
          <w:sz w:val="16"/>
        </w:rPr>
        <w:t xml:space="preserve">- </w:t>
      </w:r>
      <w:r>
        <w:rPr>
          <w:sz w:val="16"/>
        </w:rPr>
        <w:t>на официальном сайте Российской Феде</w:t>
      </w:r>
      <w:r>
        <w:rPr>
          <w:sz w:val="16"/>
        </w:rPr>
        <w:t xml:space="preserve">рации в сети «Интернет» по адресу: </w:t>
      </w:r>
      <w:r>
        <w:rPr>
          <w:rStyle w:val="Style_8_ch"/>
          <w:sz w:val="16"/>
        </w:rPr>
        <w:fldChar w:fldCharType="begin"/>
      </w:r>
      <w:r>
        <w:rPr>
          <w:rStyle w:val="Style_8_ch"/>
          <w:sz w:val="16"/>
        </w:rPr>
        <w:instrText>HYPERLINK "http://www.torgi.gov.ru"</w:instrText>
      </w:r>
      <w:r>
        <w:rPr>
          <w:rStyle w:val="Style_8_ch"/>
          <w:sz w:val="16"/>
        </w:rPr>
        <w:fldChar w:fldCharType="separate"/>
      </w:r>
      <w:r>
        <w:rPr>
          <w:rStyle w:val="Style_8_ch"/>
          <w:sz w:val="16"/>
        </w:rPr>
        <w:t>www.torgi.gov.</w:t>
      </w:r>
      <w:r>
        <w:rPr>
          <w:rStyle w:val="Style_8_ch"/>
          <w:sz w:val="16"/>
        </w:rPr>
        <w:t>ru</w:t>
      </w:r>
      <w:r>
        <w:rPr>
          <w:rStyle w:val="Style_8_ch"/>
          <w:sz w:val="16"/>
        </w:rPr>
        <w:fldChar w:fldCharType="end"/>
      </w:r>
      <w:r>
        <w:rPr>
          <w:sz w:val="16"/>
        </w:rPr>
        <w:t>,</w:t>
      </w:r>
      <w:r>
        <w:rPr>
          <w:sz w:val="16"/>
        </w:rPr>
        <w:t xml:space="preserve"> </w:t>
      </w:r>
    </w:p>
    <w:p w14:paraId="6B000000">
      <w:pPr>
        <w:widowControl w:val="1"/>
        <w:ind w:firstLine="567"/>
        <w:jc w:val="both"/>
        <w:rPr>
          <w:sz w:val="16"/>
        </w:rPr>
      </w:pPr>
      <w:r>
        <w:rPr>
          <w:sz w:val="16"/>
        </w:rPr>
        <w:t xml:space="preserve">- </w:t>
      </w:r>
      <w:r>
        <w:rPr>
          <w:sz w:val="16"/>
        </w:rPr>
        <w:t>на официальном сайте Звениговс</w:t>
      </w:r>
      <w:r>
        <w:rPr>
          <w:sz w:val="16"/>
        </w:rPr>
        <w:t>к</w:t>
      </w:r>
      <w:r>
        <w:rPr>
          <w:sz w:val="16"/>
        </w:rPr>
        <w:t>ого</w:t>
      </w:r>
      <w:r>
        <w:rPr>
          <w:sz w:val="16"/>
        </w:rPr>
        <w:t xml:space="preserve"> муниципальн</w:t>
      </w:r>
      <w:r>
        <w:rPr>
          <w:sz w:val="16"/>
        </w:rPr>
        <w:t>ого</w:t>
      </w:r>
      <w:r>
        <w:rPr>
          <w:sz w:val="16"/>
        </w:rPr>
        <w:t xml:space="preserve"> р</w:t>
      </w:r>
      <w:r>
        <w:rPr>
          <w:sz w:val="16"/>
        </w:rPr>
        <w:t>айон</w:t>
      </w:r>
      <w:r>
        <w:rPr>
          <w:sz w:val="16"/>
        </w:rPr>
        <w:t>а</w:t>
      </w:r>
      <w:r>
        <w:rPr>
          <w:sz w:val="16"/>
        </w:rPr>
        <w:t xml:space="preserve"> в сети «Интернет» по адресу: </w:t>
      </w:r>
      <w:r>
        <w:rPr>
          <w:rStyle w:val="Style_8_ch"/>
          <w:sz w:val="16"/>
        </w:rPr>
        <w:fldChar w:fldCharType="begin"/>
      </w:r>
      <w:r>
        <w:rPr>
          <w:rStyle w:val="Style_8_ch"/>
          <w:sz w:val="16"/>
        </w:rPr>
        <w:instrText>HYPERLINK "http://www.admzven.ru"</w:instrText>
      </w:r>
      <w:r>
        <w:rPr>
          <w:rStyle w:val="Style_8_ch"/>
          <w:sz w:val="16"/>
        </w:rPr>
        <w:fldChar w:fldCharType="separate"/>
      </w:r>
      <w:r>
        <w:rPr>
          <w:rStyle w:val="Style_8_ch"/>
          <w:sz w:val="16"/>
        </w:rPr>
        <w:t>www</w:t>
      </w:r>
      <w:r>
        <w:rPr>
          <w:rStyle w:val="Style_8_ch"/>
          <w:sz w:val="16"/>
        </w:rPr>
        <w:t>.</w:t>
      </w:r>
      <w:r>
        <w:rPr>
          <w:rStyle w:val="Style_8_ch"/>
          <w:sz w:val="16"/>
        </w:rPr>
        <w:t>admzven</w:t>
      </w:r>
      <w:r>
        <w:rPr>
          <w:rStyle w:val="Style_8_ch"/>
          <w:sz w:val="16"/>
        </w:rPr>
        <w:t>.</w:t>
      </w:r>
      <w:r>
        <w:rPr>
          <w:rStyle w:val="Style_8_ch"/>
          <w:sz w:val="16"/>
        </w:rPr>
        <w:t>ru</w:t>
      </w:r>
      <w:r>
        <w:rPr>
          <w:rStyle w:val="Style_8_ch"/>
          <w:sz w:val="16"/>
        </w:rPr>
        <w:fldChar w:fldCharType="end"/>
      </w:r>
      <w:r>
        <w:rPr>
          <w:sz w:val="16"/>
        </w:rPr>
        <w:t>.,</w:t>
      </w:r>
    </w:p>
    <w:p w14:paraId="6C000000">
      <w:pPr>
        <w:widowControl w:val="1"/>
        <w:ind w:firstLine="567"/>
        <w:jc w:val="both"/>
        <w:rPr>
          <w:sz w:val="16"/>
        </w:rPr>
      </w:pPr>
      <w:r>
        <w:rPr>
          <w:sz w:val="16"/>
        </w:rPr>
        <w:t xml:space="preserve">- </w:t>
      </w:r>
      <w:r>
        <w:rPr>
          <w:sz w:val="16"/>
        </w:rPr>
        <w:t>в газете муницип</w:t>
      </w:r>
      <w:r>
        <w:rPr>
          <w:sz w:val="16"/>
        </w:rPr>
        <w:t>ального автономн</w:t>
      </w:r>
      <w:r>
        <w:rPr>
          <w:sz w:val="16"/>
        </w:rPr>
        <w:t>ого учреждения</w:t>
      </w:r>
      <w:r>
        <w:rPr>
          <w:sz w:val="16"/>
        </w:rPr>
        <w:t xml:space="preserve"> «</w:t>
      </w:r>
      <w:r>
        <w:rPr>
          <w:sz w:val="16"/>
        </w:rPr>
        <w:t>Редакция Звениговской район</w:t>
      </w:r>
      <w:r>
        <w:rPr>
          <w:sz w:val="16"/>
        </w:rPr>
        <w:t>ной газеты «Звениговская неделя».</w:t>
      </w:r>
    </w:p>
    <w:p w14:paraId="6D000000">
      <w:pPr>
        <w:pStyle w:val="Style_5"/>
        <w:widowControl w:val="1"/>
        <w:ind w:firstLine="567"/>
        <w:jc w:val="both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 xml:space="preserve">Более подробную информацию можно </w:t>
      </w:r>
      <w:r>
        <w:rPr>
          <w:i w:val="0"/>
          <w:color w:val="000000"/>
          <w:sz w:val="16"/>
        </w:rPr>
        <w:t xml:space="preserve">получить </w:t>
      </w:r>
      <w:r>
        <w:rPr>
          <w:i w:val="0"/>
          <w:color w:val="000000"/>
          <w:sz w:val="16"/>
        </w:rPr>
        <w:t xml:space="preserve">в </w:t>
      </w:r>
      <w:r>
        <w:rPr>
          <w:i w:val="0"/>
          <w:color w:val="000000"/>
          <w:sz w:val="16"/>
        </w:rPr>
        <w:t>Краснояр</w:t>
      </w:r>
      <w:r>
        <w:rPr>
          <w:i w:val="0"/>
          <w:color w:val="000000"/>
          <w:sz w:val="16"/>
        </w:rPr>
        <w:t>ск</w:t>
      </w:r>
      <w:r>
        <w:rPr>
          <w:i w:val="0"/>
          <w:color w:val="000000"/>
          <w:sz w:val="16"/>
        </w:rPr>
        <w:t>ой сельской администрации</w:t>
      </w:r>
      <w:r>
        <w:rPr>
          <w:i w:val="0"/>
          <w:color w:val="000000"/>
          <w:sz w:val="16"/>
        </w:rPr>
        <w:t xml:space="preserve"> </w:t>
      </w:r>
      <w:r>
        <w:rPr>
          <w:i w:val="0"/>
          <w:color w:val="000000"/>
          <w:sz w:val="16"/>
        </w:rPr>
        <w:t>Звениговск</w:t>
      </w:r>
      <w:r>
        <w:rPr>
          <w:i w:val="0"/>
          <w:color w:val="000000"/>
          <w:sz w:val="16"/>
        </w:rPr>
        <w:t>ого</w:t>
      </w:r>
      <w:r>
        <w:rPr>
          <w:i w:val="0"/>
          <w:color w:val="000000"/>
          <w:sz w:val="16"/>
        </w:rPr>
        <w:t xml:space="preserve"> муниципальн</w:t>
      </w:r>
      <w:r>
        <w:rPr>
          <w:i w:val="0"/>
          <w:color w:val="000000"/>
          <w:sz w:val="16"/>
        </w:rPr>
        <w:t>ого</w:t>
      </w:r>
      <w:r>
        <w:rPr>
          <w:i w:val="0"/>
          <w:color w:val="000000"/>
          <w:sz w:val="16"/>
        </w:rPr>
        <w:t xml:space="preserve"> район</w:t>
      </w:r>
      <w:r>
        <w:rPr>
          <w:i w:val="0"/>
          <w:color w:val="000000"/>
          <w:sz w:val="16"/>
        </w:rPr>
        <w:t>а Республики Марий Эл</w:t>
      </w:r>
      <w:r>
        <w:rPr>
          <w:i w:val="0"/>
          <w:color w:val="000000"/>
          <w:sz w:val="16"/>
        </w:rPr>
        <w:t>,</w:t>
      </w:r>
      <w:r>
        <w:rPr>
          <w:i w:val="0"/>
          <w:color w:val="000000"/>
          <w:sz w:val="16"/>
        </w:rPr>
        <w:t xml:space="preserve"> по адресу: </w:t>
      </w:r>
      <w:r>
        <w:rPr>
          <w:i w:val="0"/>
          <w:color w:val="000000"/>
          <w:sz w:val="16"/>
        </w:rPr>
        <w:t>РМЭ, Звениговск</w:t>
      </w:r>
      <w:r>
        <w:rPr>
          <w:i w:val="0"/>
          <w:color w:val="000000"/>
          <w:sz w:val="16"/>
        </w:rPr>
        <w:t xml:space="preserve">ий район, </w:t>
      </w:r>
      <w:r>
        <w:rPr>
          <w:i w:val="0"/>
          <w:color w:val="000000"/>
          <w:sz w:val="16"/>
        </w:rPr>
        <w:t>с. Красный Яр</w:t>
      </w:r>
      <w:r>
        <w:rPr>
          <w:i w:val="0"/>
          <w:color w:val="000000"/>
          <w:sz w:val="16"/>
        </w:rPr>
        <w:t xml:space="preserve">, ул. </w:t>
      </w:r>
      <w:r>
        <w:rPr>
          <w:i w:val="0"/>
          <w:color w:val="000000"/>
          <w:sz w:val="16"/>
        </w:rPr>
        <w:t>Центральная</w:t>
      </w:r>
      <w:r>
        <w:rPr>
          <w:i w:val="0"/>
          <w:color w:val="000000"/>
          <w:sz w:val="16"/>
        </w:rPr>
        <w:t xml:space="preserve">, </w:t>
      </w:r>
      <w:r>
        <w:rPr>
          <w:i w:val="0"/>
          <w:color w:val="000000"/>
          <w:sz w:val="16"/>
        </w:rPr>
        <w:t xml:space="preserve">д. </w:t>
      </w:r>
      <w:r>
        <w:rPr>
          <w:i w:val="0"/>
          <w:color w:val="000000"/>
          <w:sz w:val="16"/>
        </w:rPr>
        <w:t>14</w:t>
      </w:r>
      <w:r>
        <w:rPr>
          <w:i w:val="0"/>
          <w:color w:val="000000"/>
          <w:sz w:val="16"/>
        </w:rPr>
        <w:t xml:space="preserve">, телефон для справок: (83645) </w:t>
      </w:r>
      <w:r>
        <w:rPr>
          <w:i w:val="0"/>
          <w:color w:val="000000"/>
          <w:sz w:val="16"/>
        </w:rPr>
        <w:t>6-42-05</w:t>
      </w:r>
      <w:r>
        <w:rPr>
          <w:i w:val="0"/>
          <w:color w:val="000000"/>
          <w:sz w:val="16"/>
        </w:rPr>
        <w:t>.</w:t>
      </w:r>
    </w:p>
    <w:p w14:paraId="6E000000">
      <w:pPr>
        <w:pStyle w:val="Style_5"/>
        <w:widowControl w:val="1"/>
        <w:ind/>
        <w:jc w:val="right"/>
        <w:rPr>
          <w:i w:val="0"/>
          <w:color w:val="000000"/>
          <w:sz w:val="16"/>
        </w:rPr>
      </w:pPr>
    </w:p>
    <w:p w14:paraId="6F000000">
      <w:pPr>
        <w:pStyle w:val="Style_5"/>
        <w:widowControl w:val="1"/>
        <w:ind/>
        <w:jc w:val="right"/>
        <w:rPr>
          <w:i w:val="0"/>
          <w:color w:val="000000"/>
          <w:sz w:val="16"/>
        </w:rPr>
      </w:pPr>
    </w:p>
    <w:p w14:paraId="70000000">
      <w:pPr>
        <w:pStyle w:val="Style_5"/>
        <w:widowControl w:val="1"/>
        <w:ind/>
        <w:jc w:val="right"/>
        <w:rPr>
          <w:i w:val="0"/>
          <w:color w:val="000000"/>
          <w:sz w:val="16"/>
        </w:rPr>
      </w:pPr>
    </w:p>
    <w:p w14:paraId="71000000">
      <w:pPr>
        <w:pStyle w:val="Style_5"/>
        <w:widowControl w:val="1"/>
        <w:ind/>
        <w:jc w:val="right"/>
        <w:rPr>
          <w:i w:val="0"/>
          <w:color w:val="000000"/>
          <w:sz w:val="16"/>
        </w:rPr>
      </w:pPr>
    </w:p>
    <w:p w14:paraId="72000000">
      <w:pPr>
        <w:pStyle w:val="Style_5"/>
        <w:widowControl w:val="1"/>
        <w:ind/>
        <w:jc w:val="right"/>
        <w:rPr>
          <w:i w:val="0"/>
          <w:color w:val="000000"/>
          <w:sz w:val="16"/>
        </w:rPr>
      </w:pPr>
    </w:p>
    <w:p w14:paraId="73000000">
      <w:pPr>
        <w:pStyle w:val="Style_5"/>
        <w:widowControl w:val="1"/>
        <w:ind/>
        <w:jc w:val="right"/>
        <w:rPr>
          <w:i w:val="0"/>
          <w:color w:val="000000"/>
          <w:sz w:val="16"/>
        </w:rPr>
      </w:pPr>
    </w:p>
    <w:p w14:paraId="74000000">
      <w:pPr>
        <w:pStyle w:val="Style_5"/>
        <w:widowControl w:val="1"/>
        <w:ind/>
        <w:jc w:val="right"/>
        <w:rPr>
          <w:i w:val="0"/>
          <w:color w:val="000000"/>
          <w:sz w:val="16"/>
        </w:rPr>
      </w:pPr>
    </w:p>
    <w:p w14:paraId="75000000">
      <w:pPr>
        <w:pStyle w:val="Style_5"/>
        <w:widowControl w:val="1"/>
        <w:ind/>
        <w:jc w:val="right"/>
        <w:rPr>
          <w:i w:val="0"/>
          <w:color w:val="000000"/>
          <w:sz w:val="16"/>
        </w:rPr>
      </w:pPr>
    </w:p>
    <w:p w14:paraId="76000000">
      <w:pPr>
        <w:pStyle w:val="Style_5"/>
        <w:widowControl w:val="1"/>
        <w:ind/>
        <w:jc w:val="right"/>
        <w:rPr>
          <w:i w:val="0"/>
          <w:color w:val="000000"/>
          <w:sz w:val="16"/>
        </w:rPr>
      </w:pPr>
    </w:p>
    <w:p w14:paraId="77000000">
      <w:pPr>
        <w:pStyle w:val="Style_5"/>
        <w:widowControl w:val="1"/>
        <w:ind/>
        <w:jc w:val="right"/>
        <w:rPr>
          <w:i w:val="0"/>
          <w:color w:val="000000"/>
          <w:sz w:val="16"/>
        </w:rPr>
      </w:pPr>
    </w:p>
    <w:p w14:paraId="78000000">
      <w:pPr>
        <w:pStyle w:val="Style_5"/>
        <w:widowControl w:val="1"/>
        <w:ind/>
        <w:jc w:val="right"/>
        <w:rPr>
          <w:i w:val="0"/>
          <w:color w:val="000000"/>
          <w:sz w:val="16"/>
        </w:rPr>
      </w:pPr>
    </w:p>
    <w:p w14:paraId="79000000">
      <w:pPr>
        <w:pStyle w:val="Style_5"/>
        <w:widowControl w:val="1"/>
        <w:ind/>
        <w:jc w:val="right"/>
        <w:rPr>
          <w:i w:val="0"/>
          <w:color w:val="000000"/>
          <w:sz w:val="16"/>
        </w:rPr>
      </w:pPr>
    </w:p>
    <w:p w14:paraId="7A000000">
      <w:pPr>
        <w:pStyle w:val="Style_5"/>
        <w:widowControl w:val="1"/>
        <w:ind/>
        <w:jc w:val="right"/>
        <w:rPr>
          <w:i w:val="0"/>
          <w:color w:val="000000"/>
          <w:sz w:val="16"/>
        </w:rPr>
      </w:pPr>
    </w:p>
    <w:p w14:paraId="7B000000">
      <w:pPr>
        <w:pStyle w:val="Style_5"/>
        <w:widowControl w:val="1"/>
        <w:ind/>
        <w:jc w:val="right"/>
        <w:rPr>
          <w:i w:val="0"/>
          <w:color w:val="000000"/>
          <w:sz w:val="16"/>
        </w:rPr>
      </w:pPr>
    </w:p>
    <w:p w14:paraId="7C000000">
      <w:pPr>
        <w:pStyle w:val="Style_5"/>
        <w:widowControl w:val="1"/>
        <w:ind/>
        <w:jc w:val="right"/>
        <w:rPr>
          <w:i w:val="0"/>
          <w:color w:val="000000"/>
          <w:sz w:val="16"/>
        </w:rPr>
      </w:pPr>
    </w:p>
    <w:p w14:paraId="7D000000">
      <w:pPr>
        <w:pStyle w:val="Style_5"/>
        <w:widowControl w:val="1"/>
        <w:ind/>
        <w:jc w:val="right"/>
        <w:rPr>
          <w:i w:val="0"/>
          <w:color w:val="000000"/>
          <w:sz w:val="16"/>
        </w:rPr>
      </w:pPr>
    </w:p>
    <w:p w14:paraId="7E000000">
      <w:pPr>
        <w:pStyle w:val="Style_5"/>
        <w:widowControl w:val="1"/>
        <w:ind/>
        <w:jc w:val="right"/>
        <w:rPr>
          <w:i w:val="0"/>
          <w:color w:val="000000"/>
          <w:sz w:val="16"/>
        </w:rPr>
      </w:pPr>
    </w:p>
    <w:p w14:paraId="7F000000">
      <w:pPr>
        <w:pStyle w:val="Style_5"/>
        <w:widowControl w:val="1"/>
        <w:ind/>
        <w:jc w:val="right"/>
        <w:rPr>
          <w:i w:val="0"/>
          <w:color w:val="000000"/>
          <w:sz w:val="16"/>
        </w:rPr>
      </w:pPr>
    </w:p>
    <w:p w14:paraId="80000000">
      <w:pPr>
        <w:pStyle w:val="Style_5"/>
        <w:widowControl w:val="1"/>
        <w:tabs>
          <w:tab w:leader="none" w:pos="851" w:val="left"/>
        </w:tabs>
        <w:ind w:firstLine="567"/>
        <w:jc w:val="right"/>
        <w:rPr>
          <w:b w:val="1"/>
          <w:i w:val="0"/>
          <w:color w:val="000000"/>
          <w:sz w:val="16"/>
        </w:rPr>
      </w:pPr>
      <w:r>
        <w:rPr>
          <w:b w:val="1"/>
          <w:i w:val="0"/>
          <w:color w:val="000000"/>
          <w:sz w:val="16"/>
        </w:rPr>
        <w:t>Орга</w:t>
      </w:r>
      <w:r>
        <w:rPr>
          <w:b w:val="1"/>
          <w:i w:val="0"/>
          <w:color w:val="000000"/>
          <w:sz w:val="16"/>
        </w:rPr>
        <w:t>низа</w:t>
      </w:r>
      <w:r>
        <w:rPr>
          <w:b w:val="1"/>
          <w:i w:val="0"/>
          <w:color w:val="000000"/>
          <w:sz w:val="16"/>
        </w:rPr>
        <w:t>тору аукциона</w:t>
      </w:r>
    </w:p>
    <w:p w14:paraId="81000000">
      <w:pPr>
        <w:pStyle w:val="Style_5"/>
        <w:widowControl w:val="1"/>
        <w:tabs>
          <w:tab w:leader="none" w:pos="851" w:val="left"/>
        </w:tabs>
        <w:ind w:firstLine="567"/>
        <w:jc w:val="right"/>
        <w:rPr>
          <w:b w:val="1"/>
          <w:i w:val="0"/>
          <w:color w:val="000000"/>
          <w:sz w:val="16"/>
        </w:rPr>
      </w:pPr>
      <w:r>
        <w:rPr>
          <w:b w:val="1"/>
          <w:i w:val="0"/>
          <w:color w:val="000000"/>
          <w:sz w:val="16"/>
        </w:rPr>
        <w:t>Красноярская сел</w:t>
      </w:r>
      <w:r>
        <w:rPr>
          <w:b w:val="1"/>
          <w:i w:val="0"/>
          <w:color w:val="000000"/>
          <w:sz w:val="16"/>
        </w:rPr>
        <w:t>ьская администра</w:t>
      </w:r>
      <w:r>
        <w:rPr>
          <w:b w:val="1"/>
          <w:i w:val="0"/>
          <w:color w:val="000000"/>
          <w:sz w:val="16"/>
        </w:rPr>
        <w:t>ция</w:t>
      </w:r>
    </w:p>
    <w:p w14:paraId="82000000">
      <w:pPr>
        <w:pStyle w:val="Style_5"/>
        <w:widowControl w:val="1"/>
        <w:tabs>
          <w:tab w:leader="none" w:pos="851" w:val="left"/>
        </w:tabs>
        <w:ind w:firstLine="567"/>
        <w:jc w:val="right"/>
        <w:rPr>
          <w:b w:val="1"/>
          <w:i w:val="0"/>
          <w:color w:val="000000"/>
          <w:sz w:val="16"/>
        </w:rPr>
      </w:pPr>
      <w:r>
        <w:rPr>
          <w:b w:val="1"/>
          <w:i w:val="0"/>
          <w:color w:val="000000"/>
          <w:sz w:val="16"/>
        </w:rPr>
        <w:t>Звениговского му</w:t>
      </w:r>
      <w:r>
        <w:rPr>
          <w:b w:val="1"/>
          <w:i w:val="0"/>
          <w:color w:val="000000"/>
          <w:sz w:val="16"/>
        </w:rPr>
        <w:t>ниципального рай</w:t>
      </w:r>
      <w:r>
        <w:rPr>
          <w:b w:val="1"/>
          <w:i w:val="0"/>
          <w:color w:val="000000"/>
          <w:sz w:val="16"/>
        </w:rPr>
        <w:t>она</w:t>
      </w:r>
    </w:p>
    <w:p w14:paraId="83000000">
      <w:pPr>
        <w:pStyle w:val="Style_5"/>
        <w:widowControl w:val="1"/>
        <w:tabs>
          <w:tab w:leader="none" w:pos="851" w:val="left"/>
        </w:tabs>
        <w:ind w:firstLine="567"/>
        <w:jc w:val="right"/>
        <w:rPr>
          <w:b w:val="1"/>
          <w:i w:val="0"/>
          <w:color w:val="000000"/>
          <w:sz w:val="16"/>
        </w:rPr>
      </w:pPr>
      <w:r>
        <w:rPr>
          <w:b w:val="1"/>
          <w:i w:val="0"/>
          <w:color w:val="000000"/>
          <w:sz w:val="16"/>
        </w:rPr>
        <w:t>Республики Марий Эл</w:t>
      </w:r>
    </w:p>
    <w:p w14:paraId="84000000">
      <w:pPr>
        <w:pStyle w:val="Style_5"/>
        <w:widowControl w:val="1"/>
        <w:ind w:firstLine="720"/>
        <w:rPr>
          <w:b w:val="1"/>
          <w:i w:val="0"/>
          <w:color w:val="000000"/>
          <w:sz w:val="16"/>
        </w:rPr>
      </w:pPr>
    </w:p>
    <w:p w14:paraId="85000000">
      <w:pPr>
        <w:pStyle w:val="Style_5"/>
        <w:widowControl w:val="1"/>
        <w:ind w:firstLine="720"/>
        <w:rPr>
          <w:b w:val="1"/>
          <w:i w:val="0"/>
          <w:color w:val="000000"/>
          <w:sz w:val="16"/>
        </w:rPr>
      </w:pPr>
      <w:r>
        <w:rPr>
          <w:b w:val="1"/>
          <w:i w:val="0"/>
          <w:color w:val="000000"/>
          <w:sz w:val="16"/>
        </w:rPr>
        <w:t xml:space="preserve">Заявка на </w:t>
      </w:r>
      <w:r>
        <w:rPr>
          <w:b w:val="1"/>
          <w:i w:val="0"/>
          <w:color w:val="000000"/>
          <w:sz w:val="16"/>
        </w:rPr>
        <w:t>участие в аукционе на право заключения договора аренды земельного участка, проводимом ___.___.20___г.   по лоту №__</w:t>
      </w:r>
    </w:p>
    <w:p w14:paraId="86000000">
      <w:pPr>
        <w:pStyle w:val="Style_5"/>
        <w:widowControl w:val="1"/>
        <w:ind w:firstLine="567"/>
        <w:jc w:val="left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___________________</w:t>
      </w:r>
      <w:r>
        <w:rPr>
          <w:i w:val="0"/>
          <w:color w:val="000000"/>
          <w:sz w:val="16"/>
        </w:rPr>
        <w:t>________________________________</w:t>
      </w:r>
      <w:r>
        <w:rPr>
          <w:i w:val="0"/>
          <w:color w:val="000000"/>
          <w:sz w:val="16"/>
        </w:rPr>
        <w:t>__</w:t>
      </w:r>
      <w:r>
        <w:rPr>
          <w:i w:val="0"/>
          <w:color w:val="000000"/>
          <w:sz w:val="16"/>
        </w:rPr>
        <w:t>____________________________________</w:t>
      </w:r>
      <w:r>
        <w:rPr>
          <w:i w:val="0"/>
          <w:color w:val="000000"/>
          <w:sz w:val="16"/>
        </w:rPr>
        <w:t>___________________________________________________</w:t>
      </w:r>
      <w:r>
        <w:rPr>
          <w:i w:val="0"/>
          <w:color w:val="000000"/>
          <w:sz w:val="16"/>
        </w:rPr>
        <w:t>_______________________________________________________________,</w:t>
      </w:r>
    </w:p>
    <w:p w14:paraId="87000000">
      <w:pPr>
        <w:pStyle w:val="Style_5"/>
        <w:widowControl w:val="1"/>
        <w:tabs>
          <w:tab w:leader="none" w:pos="851" w:val="left"/>
        </w:tabs>
        <w:ind w:firstLine="567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(полное наименование юридического лица или фамилия, имя, отчество физи</w:t>
      </w:r>
      <w:r>
        <w:rPr>
          <w:i w:val="0"/>
          <w:color w:val="000000"/>
          <w:sz w:val="16"/>
        </w:rPr>
        <w:t>ческого лица, подающего заявку)</w:t>
      </w:r>
    </w:p>
    <w:p w14:paraId="88000000">
      <w:pPr>
        <w:pStyle w:val="Style_5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им</w:t>
      </w:r>
      <w:r>
        <w:rPr>
          <w:i w:val="0"/>
          <w:color w:val="000000"/>
          <w:sz w:val="16"/>
        </w:rPr>
        <w:t>ен</w:t>
      </w:r>
      <w:r>
        <w:rPr>
          <w:i w:val="0"/>
          <w:color w:val="000000"/>
          <w:sz w:val="16"/>
        </w:rPr>
        <w:t>уемый далее Претендент, в лице____</w:t>
      </w:r>
      <w:r>
        <w:rPr>
          <w:i w:val="0"/>
          <w:color w:val="000000"/>
          <w:sz w:val="16"/>
        </w:rPr>
        <w:t>______________________________________</w:t>
      </w:r>
      <w:r>
        <w:rPr>
          <w:i w:val="0"/>
          <w:color w:val="000000"/>
          <w:sz w:val="16"/>
        </w:rPr>
        <w:t>_____________</w:t>
      </w:r>
      <w:r>
        <w:rPr>
          <w:i w:val="0"/>
          <w:color w:val="000000"/>
          <w:sz w:val="16"/>
        </w:rPr>
        <w:t>___________</w:t>
      </w:r>
    </w:p>
    <w:p w14:paraId="89000000">
      <w:pPr>
        <w:pStyle w:val="Style_5"/>
        <w:widowControl w:val="1"/>
        <w:tabs>
          <w:tab w:leader="none" w:pos="851" w:val="left"/>
        </w:tabs>
        <w:ind w:firstLine="567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(фамилия, имя, отчество, должность)</w:t>
      </w:r>
    </w:p>
    <w:p w14:paraId="8A000000">
      <w:pPr>
        <w:pStyle w:val="Style_5"/>
        <w:widowControl w:val="1"/>
        <w:tabs>
          <w:tab w:leader="none" w:pos="851" w:val="left"/>
        </w:tabs>
        <w:ind/>
        <w:jc w:val="both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_______________________________________________________________________________________</w:t>
      </w:r>
      <w:r>
        <w:rPr>
          <w:i w:val="0"/>
          <w:color w:val="000000"/>
          <w:sz w:val="16"/>
        </w:rPr>
        <w:t>_________________</w:t>
      </w:r>
    </w:p>
    <w:p w14:paraId="8B000000">
      <w:pPr>
        <w:pStyle w:val="Style_5"/>
        <w:widowControl w:val="1"/>
        <w:tabs>
          <w:tab w:leader="none" w:pos="851" w:val="left"/>
        </w:tabs>
        <w:ind/>
        <w:jc w:val="both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действующий___ н</w:t>
      </w:r>
      <w:r>
        <w:rPr>
          <w:i w:val="0"/>
          <w:color w:val="000000"/>
          <w:sz w:val="16"/>
        </w:rPr>
        <w:t>а основании ____</w:t>
      </w:r>
      <w:r>
        <w:rPr>
          <w:i w:val="0"/>
          <w:color w:val="000000"/>
          <w:sz w:val="16"/>
        </w:rPr>
        <w:t>____________________</w:t>
      </w:r>
      <w:r>
        <w:rPr>
          <w:i w:val="0"/>
          <w:color w:val="000000"/>
          <w:sz w:val="16"/>
        </w:rPr>
        <w:t>___________________________________________________</w:t>
      </w:r>
      <w:r>
        <w:rPr>
          <w:i w:val="0"/>
          <w:color w:val="000000"/>
          <w:sz w:val="16"/>
        </w:rPr>
        <w:t>__,</w:t>
      </w:r>
    </w:p>
    <w:p w14:paraId="8C000000">
      <w:pPr>
        <w:pStyle w:val="Style_5"/>
        <w:widowControl w:val="1"/>
        <w:tabs>
          <w:tab w:leader="none" w:pos="851" w:val="left"/>
        </w:tabs>
        <w:ind/>
        <w:jc w:val="both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ИНН ______________________________________</w:t>
      </w:r>
    </w:p>
    <w:p w14:paraId="8D000000">
      <w:pPr>
        <w:pStyle w:val="Style_5"/>
        <w:widowControl w:val="1"/>
        <w:tabs>
          <w:tab w:leader="none" w:pos="851" w:val="left"/>
        </w:tabs>
        <w:ind/>
        <w:jc w:val="both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ОГРН _____________________________________</w:t>
      </w:r>
    </w:p>
    <w:p w14:paraId="8E000000">
      <w:pPr>
        <w:widowControl w:val="1"/>
        <w:spacing w:before="120"/>
        <w:ind/>
        <w:jc w:val="both"/>
        <w:rPr>
          <w:rFonts w:ascii="Times New Roman CYR" w:hAnsi="Times New Roman CYR"/>
          <w:sz w:val="16"/>
        </w:rPr>
      </w:pPr>
      <w:r>
        <w:rPr>
          <w:rFonts w:ascii="Times New Roman CYR" w:hAnsi="Times New Roman CYR"/>
          <w:sz w:val="16"/>
        </w:rPr>
        <w:t xml:space="preserve">просит признать участником аукциона на право </w:t>
      </w:r>
      <w:r>
        <w:rPr>
          <w:rFonts w:ascii="Times New Roman CYR" w:hAnsi="Times New Roman CYR"/>
          <w:sz w:val="16"/>
        </w:rPr>
        <w:t>заключения договора аренды земельн</w:t>
      </w:r>
      <w:r>
        <w:rPr>
          <w:rFonts w:ascii="Times New Roman CYR" w:hAnsi="Times New Roman CYR"/>
          <w:sz w:val="16"/>
        </w:rPr>
        <w:t>ого участка</w:t>
      </w:r>
      <w:r>
        <w:rPr>
          <w:rFonts w:ascii="Times New Roman CYR" w:hAnsi="Times New Roman CYR"/>
          <w:sz w:val="16"/>
        </w:rPr>
        <w:t xml:space="preserve"> с кадастровым номером __</w:t>
      </w:r>
      <w:r>
        <w:rPr>
          <w:rFonts w:ascii="Times New Roman CYR" w:hAnsi="Times New Roman CYR"/>
          <w:sz w:val="16"/>
        </w:rPr>
        <w:t>_______________________________, общей площадью ___</w:t>
      </w:r>
      <w:r>
        <w:rPr>
          <w:rFonts w:ascii="Times New Roman CYR" w:hAnsi="Times New Roman CYR"/>
          <w:sz w:val="16"/>
        </w:rPr>
        <w:t>____ кв. м, категория земель - ________________________ _______________________________________________________________________________</w:t>
      </w:r>
      <w:r>
        <w:rPr>
          <w:rFonts w:ascii="Times New Roman CYR" w:hAnsi="Times New Roman CYR"/>
          <w:sz w:val="16"/>
        </w:rPr>
        <w:t>_____________________</w:t>
      </w:r>
    </w:p>
    <w:p w14:paraId="8F000000">
      <w:pPr>
        <w:widowControl w:val="1"/>
        <w:ind/>
        <w:jc w:val="both"/>
        <w:rPr>
          <w:rFonts w:ascii="Times New Roman CYR" w:hAnsi="Times New Roman CYR"/>
          <w:sz w:val="16"/>
        </w:rPr>
      </w:pPr>
      <w:r>
        <w:rPr>
          <w:rFonts w:ascii="Times New Roman CYR" w:hAnsi="Times New Roman CYR"/>
          <w:sz w:val="16"/>
        </w:rPr>
        <w:t>местоположен</w:t>
      </w:r>
      <w:r>
        <w:rPr>
          <w:rFonts w:ascii="Times New Roman CYR" w:hAnsi="Times New Roman CYR"/>
          <w:sz w:val="16"/>
        </w:rPr>
        <w:t>ие: __</w:t>
      </w:r>
      <w:r>
        <w:rPr>
          <w:rFonts w:ascii="Times New Roman CYR" w:hAnsi="Times New Roman CYR"/>
          <w:i w:val="1"/>
          <w:sz w:val="16"/>
        </w:rPr>
        <w:t>____________________</w:t>
      </w:r>
      <w:r>
        <w:rPr>
          <w:rFonts w:ascii="Times New Roman CYR" w:hAnsi="Times New Roman CYR"/>
          <w:sz w:val="16"/>
        </w:rPr>
        <w:t>__________</w:t>
      </w:r>
      <w:r>
        <w:rPr>
          <w:rFonts w:ascii="Times New Roman CYR" w:hAnsi="Times New Roman CYR"/>
          <w:sz w:val="16"/>
        </w:rPr>
        <w:t>___________________________________________________</w:t>
      </w:r>
      <w:r>
        <w:rPr>
          <w:rFonts w:ascii="Times New Roman CYR" w:hAnsi="Times New Roman CYR"/>
          <w:sz w:val="16"/>
        </w:rPr>
        <w:t>__</w:t>
      </w:r>
    </w:p>
    <w:p w14:paraId="90000000">
      <w:pPr>
        <w:pStyle w:val="Style_5"/>
        <w:widowControl w:val="1"/>
        <w:tabs>
          <w:tab w:leader="none" w:pos="851" w:val="left"/>
        </w:tabs>
        <w:ind/>
        <w:jc w:val="both"/>
        <w:rPr>
          <w:rFonts w:ascii="Times New Roman CYR" w:hAnsi="Times New Roman CYR"/>
          <w:sz w:val="16"/>
        </w:rPr>
      </w:pPr>
      <w:r>
        <w:rPr>
          <w:rFonts w:ascii="Times New Roman CYR" w:hAnsi="Times New Roman CYR"/>
          <w:sz w:val="16"/>
        </w:rPr>
        <w:t>____________________________________________________________________________________________________________________________________</w:t>
      </w:r>
      <w:r>
        <w:rPr>
          <w:rFonts w:ascii="Times New Roman CYR" w:hAnsi="Times New Roman CYR"/>
          <w:sz w:val="16"/>
        </w:rPr>
        <w:t>____________.</w:t>
      </w:r>
    </w:p>
    <w:p w14:paraId="91000000">
      <w:pPr>
        <w:pStyle w:val="Style_5"/>
        <w:widowControl w:val="1"/>
        <w:tabs>
          <w:tab w:leader="none" w:pos="851" w:val="left"/>
        </w:tabs>
        <w:ind/>
        <w:jc w:val="both"/>
        <w:rPr>
          <w:b w:val="1"/>
          <w:i w:val="0"/>
          <w:color w:val="000000"/>
          <w:sz w:val="16"/>
        </w:rPr>
      </w:pPr>
      <w:r>
        <w:rPr>
          <w:i w:val="0"/>
          <w:color w:val="000000"/>
          <w:sz w:val="16"/>
        </w:rPr>
        <w:t xml:space="preserve">Принимая решение об </w:t>
      </w:r>
      <w:r>
        <w:rPr>
          <w:i w:val="0"/>
          <w:color w:val="000000"/>
          <w:sz w:val="16"/>
        </w:rPr>
        <w:t xml:space="preserve">участии в аукционе </w:t>
      </w:r>
      <w:r>
        <w:rPr>
          <w:i w:val="0"/>
          <w:sz w:val="16"/>
        </w:rPr>
        <w:t>на право заключен</w:t>
      </w:r>
      <w:r>
        <w:rPr>
          <w:i w:val="0"/>
          <w:sz w:val="16"/>
        </w:rPr>
        <w:t>ия договора аренд</w:t>
      </w:r>
      <w:r>
        <w:rPr>
          <w:i w:val="0"/>
          <w:sz w:val="16"/>
        </w:rPr>
        <w:t>ы</w:t>
      </w:r>
      <w:r>
        <w:rPr>
          <w:i w:val="0"/>
          <w:color w:val="000000"/>
          <w:sz w:val="16"/>
        </w:rPr>
        <w:t xml:space="preserve"> земельного участка, </w:t>
      </w:r>
      <w:r>
        <w:rPr>
          <w:b w:val="1"/>
          <w:i w:val="0"/>
          <w:color w:val="000000"/>
          <w:sz w:val="16"/>
        </w:rPr>
        <w:t>обязуюсь:</w:t>
      </w:r>
    </w:p>
    <w:p w14:paraId="92000000">
      <w:pPr>
        <w:pStyle w:val="Style_5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1.) с</w:t>
      </w:r>
      <w:r>
        <w:rPr>
          <w:i w:val="0"/>
          <w:color w:val="000000"/>
          <w:sz w:val="16"/>
        </w:rPr>
        <w:t>облюдать условия аукциона, содержащиеся в информационном сообщении о проведении аукциона, а также порядок проведения аукциона, устан</w:t>
      </w:r>
      <w:r>
        <w:rPr>
          <w:i w:val="0"/>
          <w:color w:val="000000"/>
          <w:sz w:val="16"/>
        </w:rPr>
        <w:t>овленный Земельным кодексом от 25.</w:t>
      </w:r>
      <w:r>
        <w:rPr>
          <w:i w:val="0"/>
          <w:color w:val="000000"/>
          <w:sz w:val="16"/>
        </w:rPr>
        <w:t>10.2001 г. №136-ФЗ;</w:t>
      </w:r>
    </w:p>
    <w:p w14:paraId="93000000">
      <w:pPr>
        <w:pStyle w:val="Style_5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2.) в случае при</w:t>
      </w:r>
      <w:r>
        <w:rPr>
          <w:i w:val="0"/>
          <w:color w:val="000000"/>
          <w:sz w:val="16"/>
        </w:rPr>
        <w:t>знания победител</w:t>
      </w:r>
      <w:r>
        <w:rPr>
          <w:i w:val="0"/>
          <w:color w:val="000000"/>
          <w:sz w:val="16"/>
        </w:rPr>
        <w:t>ем аукциона подписать протокол о резул</w:t>
      </w:r>
      <w:r>
        <w:rPr>
          <w:i w:val="0"/>
          <w:color w:val="000000"/>
          <w:sz w:val="16"/>
        </w:rPr>
        <w:t>ьтатах торгов в день проведения аукциона, на основании указанного протокола заключить договор аренды земельного участка.</w:t>
      </w:r>
    </w:p>
    <w:p w14:paraId="94000000">
      <w:pPr>
        <w:widowControl w:val="1"/>
        <w:ind w:firstLine="567"/>
        <w:jc w:val="both"/>
        <w:rPr>
          <w:sz w:val="16"/>
        </w:rPr>
      </w:pPr>
      <w:r>
        <w:rPr>
          <w:sz w:val="16"/>
        </w:rPr>
        <w:t>___________</w:t>
      </w:r>
      <w:r>
        <w:rPr>
          <w:sz w:val="16"/>
        </w:rPr>
        <w:t xml:space="preserve">__________ согласен с тем, что, в </w:t>
      </w:r>
      <w:r>
        <w:rPr>
          <w:sz w:val="16"/>
        </w:rPr>
        <w:t>случае признания _________________</w:t>
      </w:r>
      <w:r>
        <w:rPr>
          <w:sz w:val="16"/>
        </w:rPr>
        <w:t>_______:</w:t>
      </w:r>
    </w:p>
    <w:p w14:paraId="95000000">
      <w:pPr>
        <w:widowControl w:val="1"/>
        <w:ind w:firstLine="567"/>
        <w:jc w:val="both"/>
        <w:rPr>
          <w:sz w:val="16"/>
        </w:rPr>
      </w:pPr>
      <w:r>
        <w:rPr>
          <w:sz w:val="16"/>
        </w:rPr>
        <w:t>- победителем аукциона;</w:t>
      </w:r>
    </w:p>
    <w:p w14:paraId="96000000">
      <w:pPr>
        <w:widowControl w:val="1"/>
        <w:ind w:firstLine="567"/>
        <w:jc w:val="both"/>
        <w:rPr>
          <w:sz w:val="16"/>
        </w:rPr>
      </w:pPr>
      <w:r>
        <w:rPr>
          <w:sz w:val="16"/>
        </w:rPr>
        <w:t>- лицом, подавшим единс</w:t>
      </w:r>
      <w:r>
        <w:rPr>
          <w:sz w:val="16"/>
        </w:rPr>
        <w:t>твенную заявку на участие в аукционе;</w:t>
      </w:r>
    </w:p>
    <w:p w14:paraId="97000000">
      <w:pPr>
        <w:widowControl w:val="1"/>
        <w:ind w:firstLine="567"/>
        <w:jc w:val="both"/>
        <w:rPr>
          <w:sz w:val="16"/>
        </w:rPr>
      </w:pPr>
      <w:r>
        <w:rPr>
          <w:sz w:val="16"/>
        </w:rPr>
        <w:t>- заявителем, признанным единственным участником аукциона;</w:t>
      </w:r>
    </w:p>
    <w:p w14:paraId="98000000">
      <w:pPr>
        <w:widowControl w:val="1"/>
        <w:ind w:firstLine="567"/>
        <w:jc w:val="both"/>
        <w:rPr>
          <w:sz w:val="16"/>
        </w:rPr>
      </w:pPr>
      <w:r>
        <w:rPr>
          <w:sz w:val="16"/>
        </w:rPr>
        <w:t>- единственным принявшим</w:t>
      </w:r>
      <w:r>
        <w:rPr>
          <w:sz w:val="16"/>
        </w:rPr>
        <w:t xml:space="preserve"> участие в аукционе уч</w:t>
      </w:r>
      <w:r>
        <w:rPr>
          <w:sz w:val="16"/>
        </w:rPr>
        <w:t>астником,</w:t>
      </w:r>
    </w:p>
    <w:p w14:paraId="99000000">
      <w:pPr>
        <w:widowControl w:val="1"/>
        <w:ind/>
        <w:jc w:val="both"/>
        <w:rPr>
          <w:sz w:val="16"/>
        </w:rPr>
      </w:pPr>
      <w:r>
        <w:rPr>
          <w:sz w:val="16"/>
        </w:rPr>
        <w:t>и моего отказа от закл</w:t>
      </w:r>
      <w:r>
        <w:rPr>
          <w:sz w:val="16"/>
        </w:rPr>
        <w:t>ючен</w:t>
      </w:r>
      <w:r>
        <w:rPr>
          <w:sz w:val="16"/>
        </w:rPr>
        <w:t>ия договора аренды, сумма внесенного мною задатка остается в распоряжении Про</w:t>
      </w:r>
      <w:r>
        <w:rPr>
          <w:sz w:val="16"/>
        </w:rPr>
        <w:t>давца.</w:t>
      </w:r>
    </w:p>
    <w:p w14:paraId="9A000000">
      <w:pPr>
        <w:pStyle w:val="Style_5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16"/>
        </w:rPr>
      </w:pPr>
      <w:r>
        <w:rPr>
          <w:i w:val="0"/>
          <w:sz w:val="16"/>
        </w:rPr>
        <w:t>До подписания договора аренды настоящая заявка будет считаться имеющей силу договора, между нами.</w:t>
      </w:r>
    </w:p>
    <w:p w14:paraId="9B000000">
      <w:pPr>
        <w:pStyle w:val="Style_5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В случае если по</w:t>
      </w:r>
      <w:r>
        <w:rPr>
          <w:i w:val="0"/>
          <w:color w:val="000000"/>
          <w:sz w:val="16"/>
        </w:rPr>
        <w:t>бедителем аукциона станет иной у</w:t>
      </w:r>
      <w:r>
        <w:rPr>
          <w:i w:val="0"/>
          <w:color w:val="000000"/>
          <w:sz w:val="16"/>
        </w:rPr>
        <w:t>частник данного аукциона, задаток прошу перечислить на счет со следующими реквизитами: ________________</w:t>
      </w:r>
      <w:r>
        <w:rPr>
          <w:i w:val="0"/>
          <w:color w:val="000000"/>
          <w:sz w:val="16"/>
        </w:rPr>
        <w:t>______________________________________________________________</w:t>
      </w:r>
    </w:p>
    <w:p w14:paraId="9C000000">
      <w:pPr>
        <w:pStyle w:val="Style_5"/>
        <w:widowControl w:val="1"/>
        <w:tabs>
          <w:tab w:leader="none" w:pos="851" w:val="left"/>
        </w:tabs>
        <w:ind/>
        <w:jc w:val="both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__________________________________________________________</w:t>
      </w:r>
      <w:r>
        <w:rPr>
          <w:i w:val="0"/>
          <w:color w:val="000000"/>
          <w:sz w:val="16"/>
        </w:rPr>
        <w:t>________________________________</w:t>
      </w:r>
      <w:r>
        <w:rPr>
          <w:i w:val="0"/>
          <w:color w:val="000000"/>
          <w:sz w:val="16"/>
        </w:rPr>
        <w:t>______________</w:t>
      </w:r>
    </w:p>
    <w:p w14:paraId="9D000000">
      <w:pPr>
        <w:pStyle w:val="Style_5"/>
        <w:widowControl w:val="1"/>
        <w:tabs>
          <w:tab w:leader="none" w:pos="851" w:val="left"/>
        </w:tabs>
        <w:ind/>
        <w:jc w:val="both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________________________________________________________________________________________</w:t>
      </w:r>
      <w:r>
        <w:rPr>
          <w:i w:val="0"/>
          <w:color w:val="000000"/>
          <w:sz w:val="16"/>
        </w:rPr>
        <w:t>________________</w:t>
      </w:r>
    </w:p>
    <w:p w14:paraId="9E000000">
      <w:pPr>
        <w:pStyle w:val="Style_5"/>
        <w:widowControl w:val="1"/>
        <w:tabs>
          <w:tab w:leader="none" w:pos="851" w:val="left"/>
        </w:tabs>
        <w:ind w:firstLine="567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(банковские реквизиты Претендента для возврата задатка)</w:t>
      </w:r>
    </w:p>
    <w:p w14:paraId="9F000000">
      <w:pPr>
        <w:pStyle w:val="Style_5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 xml:space="preserve">К заявке прилагаются документы в соответствии с </w:t>
      </w:r>
      <w:r>
        <w:rPr>
          <w:i w:val="0"/>
          <w:color w:val="000000"/>
          <w:sz w:val="16"/>
        </w:rPr>
        <w:t xml:space="preserve">перечнем, указанным в извещении </w:t>
      </w:r>
      <w:r>
        <w:rPr>
          <w:i w:val="0"/>
          <w:color w:val="000000"/>
          <w:sz w:val="16"/>
        </w:rPr>
        <w:t>о проведении торгов.</w:t>
      </w:r>
    </w:p>
    <w:p w14:paraId="A0000000">
      <w:pPr>
        <w:pStyle w:val="Style_5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Адрес Претендента (в том числе почтовый для высылки уведомлений, телефон и банковс</w:t>
      </w:r>
      <w:r>
        <w:rPr>
          <w:i w:val="0"/>
          <w:color w:val="000000"/>
          <w:sz w:val="16"/>
        </w:rPr>
        <w:t>кие реквизиты): ________</w:t>
      </w:r>
    </w:p>
    <w:p w14:paraId="A1000000">
      <w:pPr>
        <w:pStyle w:val="Style_5"/>
        <w:widowControl w:val="1"/>
        <w:tabs>
          <w:tab w:leader="none" w:pos="851" w:val="left"/>
        </w:tabs>
        <w:ind/>
        <w:jc w:val="both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________________________________________________________________________________________________</w:t>
      </w:r>
      <w:r>
        <w:rPr>
          <w:i w:val="0"/>
          <w:color w:val="000000"/>
          <w:sz w:val="16"/>
        </w:rPr>
        <w:t>________</w:t>
      </w:r>
    </w:p>
    <w:p w14:paraId="A2000000">
      <w:pPr>
        <w:pStyle w:val="Style_5"/>
        <w:widowControl w:val="1"/>
        <w:tabs>
          <w:tab w:leader="none" w:pos="851" w:val="left"/>
        </w:tabs>
        <w:ind/>
        <w:jc w:val="both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_______________________</w:t>
      </w:r>
      <w:r>
        <w:rPr>
          <w:i w:val="0"/>
          <w:color w:val="000000"/>
          <w:sz w:val="16"/>
        </w:rPr>
        <w:t>_________________________________________________________________________________</w:t>
      </w:r>
    </w:p>
    <w:p w14:paraId="A3000000">
      <w:pPr>
        <w:pStyle w:val="Style_5"/>
        <w:widowControl w:val="1"/>
        <w:tabs>
          <w:tab w:leader="none" w:pos="851" w:val="left"/>
        </w:tabs>
        <w:ind/>
        <w:jc w:val="both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_____________________</w:t>
      </w:r>
      <w:r>
        <w:rPr>
          <w:i w:val="0"/>
          <w:color w:val="000000"/>
          <w:sz w:val="16"/>
        </w:rPr>
        <w:t>___________________________________________________________________________________</w:t>
      </w:r>
    </w:p>
    <w:p w14:paraId="A4000000">
      <w:pPr>
        <w:pStyle w:val="Style_5"/>
        <w:widowControl w:val="1"/>
        <w:tabs>
          <w:tab w:leader="none" w:pos="851" w:val="left"/>
        </w:tabs>
        <w:ind/>
        <w:jc w:val="both"/>
        <w:rPr>
          <w:i w:val="0"/>
          <w:color w:val="000000"/>
          <w:sz w:val="16"/>
        </w:rPr>
      </w:pPr>
    </w:p>
    <w:p w14:paraId="A5000000">
      <w:pPr>
        <w:pStyle w:val="Style_5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Подпись Претендента</w:t>
      </w:r>
    </w:p>
    <w:p w14:paraId="A6000000">
      <w:pPr>
        <w:pStyle w:val="Style_5"/>
        <w:widowControl w:val="1"/>
        <w:tabs>
          <w:tab w:leader="none" w:pos="709" w:val="left"/>
        </w:tabs>
        <w:ind w:firstLine="567"/>
        <w:jc w:val="both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(полномочного пр</w:t>
      </w:r>
      <w:r>
        <w:rPr>
          <w:i w:val="0"/>
          <w:color w:val="000000"/>
          <w:sz w:val="16"/>
        </w:rPr>
        <w:t>едставителя)</w:t>
      </w:r>
    </w:p>
    <w:p w14:paraId="A7000000">
      <w:pPr>
        <w:pStyle w:val="Style_5"/>
        <w:widowControl w:val="1"/>
        <w:tabs>
          <w:tab w:leader="none" w:pos="709" w:val="left"/>
        </w:tabs>
        <w:ind w:firstLine="567"/>
        <w:jc w:val="both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_____________ / ___</w:t>
      </w:r>
      <w:r>
        <w:rPr>
          <w:i w:val="0"/>
          <w:color w:val="000000"/>
          <w:sz w:val="16"/>
        </w:rPr>
        <w:t xml:space="preserve">_______________                                             </w:t>
      </w:r>
      <w:r>
        <w:rPr>
          <w:i w:val="0"/>
          <w:color w:val="000000"/>
          <w:sz w:val="16"/>
        </w:rPr>
        <w:t>«___»_____________ 20__г.</w:t>
      </w:r>
    </w:p>
    <w:p w14:paraId="A8000000">
      <w:pPr>
        <w:pStyle w:val="Style_5"/>
        <w:widowControl w:val="1"/>
        <w:tabs>
          <w:tab w:leader="none" w:pos="709" w:val="left"/>
        </w:tabs>
        <w:ind w:firstLine="567"/>
        <w:jc w:val="both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М.П.</w:t>
      </w:r>
    </w:p>
    <w:p w14:paraId="A9000000">
      <w:pPr>
        <w:pStyle w:val="Style_5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16"/>
        </w:rPr>
      </w:pPr>
    </w:p>
    <w:p w14:paraId="AA000000">
      <w:pPr>
        <w:pStyle w:val="Style_5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Заявка принята Организатором торгов:</w:t>
      </w:r>
    </w:p>
    <w:p w14:paraId="AB000000">
      <w:pPr>
        <w:pStyle w:val="Style_5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16"/>
        </w:rPr>
      </w:pPr>
    </w:p>
    <w:p w14:paraId="AC000000">
      <w:pPr>
        <w:pStyle w:val="Style_5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час.___мин.____     «____» __________ 20__ г. №____</w:t>
      </w:r>
    </w:p>
    <w:p w14:paraId="AD000000">
      <w:pPr>
        <w:pStyle w:val="Style_5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16"/>
        </w:rPr>
      </w:pPr>
    </w:p>
    <w:p w14:paraId="AE000000">
      <w:pPr>
        <w:pStyle w:val="Style_5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Подпись уполномоченного лица Организатора</w:t>
      </w:r>
      <w:r>
        <w:rPr>
          <w:i w:val="0"/>
          <w:color w:val="000000"/>
          <w:sz w:val="16"/>
        </w:rPr>
        <w:t xml:space="preserve"> торгов                _________</w:t>
      </w:r>
      <w:r>
        <w:rPr>
          <w:i w:val="0"/>
          <w:color w:val="000000"/>
          <w:sz w:val="16"/>
        </w:rPr>
        <w:t>_____ / _________________</w:t>
      </w:r>
    </w:p>
    <w:p w14:paraId="AF000000">
      <w:pPr>
        <w:pStyle w:val="Style_5"/>
        <w:widowControl w:val="1"/>
        <w:ind/>
        <w:jc w:val="left"/>
        <w:rPr>
          <w:i w:val="0"/>
          <w:color w:val="000000"/>
          <w:sz w:val="16"/>
        </w:rPr>
      </w:pPr>
    </w:p>
    <w:p w14:paraId="B0000000">
      <w:pPr>
        <w:pStyle w:val="Style_5"/>
        <w:widowControl w:val="1"/>
        <w:ind/>
        <w:jc w:val="both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ab/>
      </w:r>
      <w:r>
        <w:rPr>
          <w:i w:val="0"/>
          <w:color w:val="000000"/>
          <w:sz w:val="16"/>
        </w:rPr>
        <w:t>Опись документов:</w:t>
      </w:r>
    </w:p>
    <w:p w14:paraId="B1000000">
      <w:pPr>
        <w:pStyle w:val="Style_5"/>
        <w:widowControl w:val="1"/>
        <w:ind/>
        <w:jc w:val="both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1.____________</w:t>
      </w:r>
      <w:r>
        <w:rPr>
          <w:i w:val="0"/>
          <w:color w:val="000000"/>
          <w:sz w:val="16"/>
        </w:rPr>
        <w:t>________________________________________________________________________________</w:t>
      </w:r>
    </w:p>
    <w:p w14:paraId="B2000000">
      <w:pPr>
        <w:pStyle w:val="Style_5"/>
        <w:widowControl w:val="1"/>
        <w:ind/>
        <w:jc w:val="both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2._________________________________________________________________________________</w:t>
      </w:r>
      <w:r>
        <w:rPr>
          <w:i w:val="0"/>
          <w:color w:val="000000"/>
          <w:sz w:val="16"/>
        </w:rPr>
        <w:t>___________</w:t>
      </w:r>
    </w:p>
    <w:p w14:paraId="B3000000">
      <w:pPr>
        <w:pStyle w:val="Style_5"/>
        <w:widowControl w:val="1"/>
        <w:ind/>
        <w:jc w:val="both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3.__________________</w:t>
      </w:r>
      <w:r>
        <w:rPr>
          <w:i w:val="0"/>
          <w:color w:val="000000"/>
          <w:sz w:val="16"/>
        </w:rPr>
        <w:t>____________________________________________________________</w:t>
      </w:r>
      <w:r>
        <w:rPr>
          <w:i w:val="0"/>
          <w:color w:val="000000"/>
          <w:sz w:val="16"/>
        </w:rPr>
        <w:t>______________</w:t>
      </w:r>
    </w:p>
    <w:p w14:paraId="B4000000">
      <w:pPr>
        <w:pStyle w:val="Style_5"/>
        <w:widowControl w:val="1"/>
        <w:ind/>
        <w:jc w:val="both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4.____________________________________________________________________________________________</w:t>
      </w:r>
    </w:p>
    <w:p w14:paraId="B5000000">
      <w:pPr>
        <w:widowControl w:val="1"/>
        <w:ind/>
        <w:jc w:val="both"/>
        <w:rPr>
          <w:color w:val="000000"/>
          <w:sz w:val="16"/>
        </w:rPr>
      </w:pPr>
    </w:p>
    <w:p w14:paraId="B6000000">
      <w:pPr>
        <w:pStyle w:val="Style_5"/>
        <w:widowControl w:val="1"/>
        <w:ind/>
        <w:jc w:val="left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 xml:space="preserve"> </w:t>
      </w:r>
    </w:p>
    <w:p w14:paraId="B7000000">
      <w:pPr>
        <w:pStyle w:val="Style_5"/>
        <w:widowControl w:val="1"/>
        <w:ind/>
        <w:jc w:val="left"/>
        <w:rPr>
          <w:i w:val="0"/>
          <w:color w:val="000000"/>
          <w:sz w:val="16"/>
        </w:rPr>
      </w:pPr>
    </w:p>
    <w:p w14:paraId="B8000000">
      <w:pPr>
        <w:pStyle w:val="Style_5"/>
        <w:widowControl w:val="1"/>
        <w:ind/>
        <w:jc w:val="left"/>
        <w:rPr>
          <w:i w:val="0"/>
          <w:color w:val="000000"/>
          <w:sz w:val="16"/>
        </w:rPr>
      </w:pPr>
    </w:p>
    <w:p w14:paraId="B9000000">
      <w:pPr>
        <w:pStyle w:val="Style_5"/>
        <w:widowControl w:val="1"/>
        <w:ind/>
        <w:jc w:val="left"/>
        <w:rPr>
          <w:i w:val="0"/>
          <w:color w:val="000000"/>
          <w:sz w:val="16"/>
        </w:rPr>
      </w:pPr>
    </w:p>
    <w:p w14:paraId="BA000000">
      <w:pPr>
        <w:pStyle w:val="Style_5"/>
        <w:widowControl w:val="1"/>
        <w:ind/>
        <w:jc w:val="left"/>
        <w:rPr>
          <w:i w:val="0"/>
          <w:color w:val="000000"/>
          <w:sz w:val="16"/>
        </w:rPr>
      </w:pPr>
    </w:p>
    <w:p w14:paraId="BB000000">
      <w:pPr>
        <w:pStyle w:val="Style_5"/>
        <w:widowControl w:val="1"/>
        <w:ind/>
        <w:jc w:val="left"/>
        <w:rPr>
          <w:i w:val="0"/>
          <w:color w:val="000000"/>
          <w:sz w:val="16"/>
        </w:rPr>
      </w:pPr>
    </w:p>
    <w:p w14:paraId="BC000000">
      <w:pPr>
        <w:pStyle w:val="Style_5"/>
        <w:widowControl w:val="1"/>
        <w:ind/>
        <w:jc w:val="left"/>
        <w:rPr>
          <w:i w:val="0"/>
          <w:color w:val="000000"/>
          <w:sz w:val="16"/>
        </w:rPr>
      </w:pPr>
    </w:p>
    <w:p w14:paraId="BD000000">
      <w:pPr>
        <w:pStyle w:val="Style_5"/>
        <w:widowControl w:val="1"/>
        <w:ind/>
        <w:jc w:val="left"/>
        <w:rPr>
          <w:i w:val="0"/>
          <w:color w:val="000000"/>
          <w:sz w:val="16"/>
        </w:rPr>
      </w:pPr>
    </w:p>
    <w:p w14:paraId="BE000000">
      <w:pPr>
        <w:pStyle w:val="Style_5"/>
        <w:widowControl w:val="1"/>
        <w:ind/>
        <w:jc w:val="left"/>
        <w:rPr>
          <w:i w:val="0"/>
          <w:color w:val="000000"/>
          <w:sz w:val="16"/>
        </w:rPr>
      </w:pPr>
    </w:p>
    <w:p w14:paraId="BF000000">
      <w:pPr>
        <w:pStyle w:val="Style_5"/>
        <w:widowControl w:val="1"/>
        <w:ind/>
        <w:jc w:val="left"/>
        <w:rPr>
          <w:i w:val="0"/>
          <w:color w:val="000000"/>
          <w:sz w:val="16"/>
        </w:rPr>
      </w:pPr>
    </w:p>
    <w:p w14:paraId="C0000000">
      <w:pPr>
        <w:pStyle w:val="Style_5"/>
        <w:widowControl w:val="1"/>
        <w:ind/>
        <w:jc w:val="left"/>
        <w:rPr>
          <w:i w:val="0"/>
          <w:color w:val="000000"/>
          <w:sz w:val="16"/>
        </w:rPr>
      </w:pPr>
    </w:p>
    <w:p w14:paraId="C1000000">
      <w:pPr>
        <w:pStyle w:val="Style_5"/>
        <w:widowControl w:val="1"/>
        <w:ind/>
        <w:jc w:val="left"/>
        <w:rPr>
          <w:i w:val="0"/>
          <w:color w:val="000000"/>
          <w:sz w:val="16"/>
        </w:rPr>
      </w:pPr>
    </w:p>
    <w:p w14:paraId="C2000000">
      <w:pPr>
        <w:pStyle w:val="Style_5"/>
        <w:widowControl w:val="1"/>
        <w:ind/>
        <w:jc w:val="left"/>
        <w:rPr>
          <w:i w:val="0"/>
          <w:color w:val="000000"/>
          <w:sz w:val="16"/>
        </w:rPr>
      </w:pPr>
    </w:p>
    <w:p w14:paraId="C3000000">
      <w:pPr>
        <w:pStyle w:val="Style_5"/>
        <w:widowControl w:val="1"/>
        <w:ind/>
        <w:jc w:val="left"/>
        <w:rPr>
          <w:i w:val="0"/>
          <w:color w:val="000000"/>
          <w:sz w:val="16"/>
        </w:rPr>
      </w:pPr>
    </w:p>
    <w:p w14:paraId="C4000000">
      <w:pPr>
        <w:pStyle w:val="Style_5"/>
        <w:widowControl w:val="1"/>
        <w:ind/>
        <w:jc w:val="left"/>
        <w:rPr>
          <w:i w:val="0"/>
          <w:color w:val="000000"/>
          <w:sz w:val="16"/>
        </w:rPr>
      </w:pPr>
    </w:p>
    <w:p w14:paraId="C5000000">
      <w:pPr>
        <w:pStyle w:val="Style_5"/>
        <w:widowControl w:val="1"/>
        <w:ind/>
        <w:jc w:val="left"/>
        <w:rPr>
          <w:i w:val="0"/>
          <w:color w:val="000000"/>
          <w:sz w:val="16"/>
        </w:rPr>
      </w:pPr>
    </w:p>
    <w:p w14:paraId="C6000000">
      <w:pPr>
        <w:pStyle w:val="Style_5"/>
        <w:widowControl w:val="1"/>
        <w:ind/>
        <w:jc w:val="left"/>
        <w:rPr>
          <w:i w:val="0"/>
          <w:color w:val="000000"/>
          <w:sz w:val="16"/>
        </w:rPr>
      </w:pPr>
    </w:p>
    <w:p w14:paraId="C7000000">
      <w:pPr>
        <w:pStyle w:val="Style_5"/>
        <w:widowControl w:val="1"/>
        <w:ind/>
        <w:jc w:val="left"/>
        <w:rPr>
          <w:i w:val="0"/>
          <w:color w:val="000000"/>
          <w:sz w:val="16"/>
        </w:rPr>
      </w:pPr>
    </w:p>
    <w:p w14:paraId="C8000000">
      <w:pPr>
        <w:pStyle w:val="Style_5"/>
        <w:widowControl w:val="1"/>
        <w:ind/>
        <w:jc w:val="left"/>
        <w:rPr>
          <w:i w:val="0"/>
          <w:color w:val="000000"/>
          <w:sz w:val="16"/>
        </w:rPr>
      </w:pPr>
    </w:p>
    <w:p w14:paraId="C9000000">
      <w:pPr>
        <w:pStyle w:val="Style_5"/>
        <w:widowControl w:val="1"/>
        <w:ind/>
        <w:jc w:val="left"/>
        <w:rPr>
          <w:i w:val="0"/>
          <w:color w:val="000000"/>
          <w:sz w:val="16"/>
        </w:rPr>
      </w:pPr>
    </w:p>
    <w:p w14:paraId="CA000000">
      <w:pPr>
        <w:pStyle w:val="Style_5"/>
        <w:widowControl w:val="1"/>
        <w:ind/>
        <w:jc w:val="left"/>
        <w:rPr>
          <w:i w:val="0"/>
          <w:color w:val="000000"/>
          <w:sz w:val="16"/>
        </w:rPr>
      </w:pPr>
    </w:p>
    <w:p w14:paraId="CB000000">
      <w:pPr>
        <w:pStyle w:val="Style_5"/>
        <w:widowControl w:val="1"/>
        <w:ind/>
        <w:jc w:val="right"/>
        <w:rPr>
          <w:i w:val="0"/>
          <w:color w:val="000000"/>
          <w:sz w:val="16"/>
        </w:rPr>
      </w:pPr>
    </w:p>
    <w:p w14:paraId="CC000000">
      <w:pPr>
        <w:pStyle w:val="Style_9"/>
        <w:widowControl w:val="1"/>
        <w:ind/>
        <w:jc w:val="right"/>
        <w:rPr>
          <w:rFonts w:ascii="Times New Roman" w:hAnsi="Times New Roman"/>
          <w:color w:val="000000"/>
          <w:sz w:val="16"/>
        </w:rPr>
      </w:pPr>
      <w:r>
        <w:rPr>
          <w:rFonts w:ascii="Times New Roman" w:hAnsi="Times New Roman"/>
          <w:color w:val="000000"/>
          <w:sz w:val="16"/>
        </w:rPr>
        <w:t>Проект</w:t>
      </w:r>
    </w:p>
    <w:p w14:paraId="CD000000">
      <w:pPr>
        <w:pStyle w:val="Style_5"/>
        <w:widowControl w:val="1"/>
        <w:ind w:firstLine="709"/>
        <w:rPr>
          <w:i w:val="0"/>
          <w:sz w:val="16"/>
        </w:rPr>
      </w:pPr>
      <w:r>
        <w:rPr>
          <w:i w:val="0"/>
          <w:sz w:val="16"/>
        </w:rPr>
        <w:t>ДОГОВОР № ______</w:t>
      </w:r>
    </w:p>
    <w:p w14:paraId="CE000000">
      <w:pPr>
        <w:pStyle w:val="Style_5"/>
        <w:widowControl w:val="1"/>
        <w:ind w:firstLine="709"/>
        <w:rPr>
          <w:i w:val="0"/>
          <w:sz w:val="16"/>
        </w:rPr>
      </w:pPr>
      <w:r>
        <w:rPr>
          <w:i w:val="0"/>
          <w:sz w:val="16"/>
        </w:rPr>
        <w:t>аренды земельного участка</w:t>
      </w:r>
    </w:p>
    <w:p w14:paraId="CF000000">
      <w:pPr>
        <w:pStyle w:val="Style_5"/>
        <w:widowControl w:val="1"/>
        <w:ind w:firstLine="709"/>
        <w:rPr>
          <w:i w:val="0"/>
          <w:color w:val="000000"/>
          <w:sz w:val="16"/>
        </w:rPr>
      </w:pPr>
      <w:r>
        <w:rPr>
          <w:i w:val="0"/>
          <w:sz w:val="16"/>
        </w:rPr>
        <w:t>с. Красный Яр</w:t>
      </w:r>
      <w:r>
        <w:rPr>
          <w:i w:val="0"/>
          <w:color w:val="000000"/>
          <w:sz w:val="16"/>
        </w:rPr>
        <w:t xml:space="preserve">                   </w:t>
      </w:r>
      <w:r>
        <w:rPr>
          <w:i w:val="0"/>
          <w:color w:val="000000"/>
          <w:sz w:val="16"/>
        </w:rPr>
        <w:t xml:space="preserve">                                                                    </w:t>
      </w:r>
      <w:r>
        <w:rPr>
          <w:i w:val="0"/>
          <w:color w:val="000000"/>
          <w:sz w:val="16"/>
        </w:rPr>
        <w:t xml:space="preserve">             </w:t>
      </w:r>
      <w:r>
        <w:rPr>
          <w:i w:val="0"/>
          <w:color w:val="000000"/>
          <w:sz w:val="16"/>
        </w:rPr>
        <w:t xml:space="preserve">             «___»_________ 20__ г.</w:t>
      </w:r>
    </w:p>
    <w:p w14:paraId="D0000000">
      <w:pPr>
        <w:pStyle w:val="Style_5"/>
        <w:widowControl w:val="1"/>
        <w:ind w:firstLine="709"/>
        <w:jc w:val="both"/>
        <w:rPr>
          <w:b w:val="1"/>
          <w:i w:val="0"/>
          <w:sz w:val="16"/>
        </w:rPr>
      </w:pPr>
    </w:p>
    <w:p w14:paraId="D1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Красноярская с</w:t>
      </w:r>
      <w:r>
        <w:rPr>
          <w:i w:val="0"/>
          <w:sz w:val="16"/>
        </w:rPr>
        <w:t xml:space="preserve">ельская администрация </w:t>
      </w:r>
      <w:r>
        <w:rPr>
          <w:i w:val="0"/>
          <w:sz w:val="16"/>
        </w:rPr>
        <w:t>Звениговск</w:t>
      </w:r>
      <w:r>
        <w:rPr>
          <w:i w:val="0"/>
          <w:sz w:val="16"/>
        </w:rPr>
        <w:t>ого</w:t>
      </w:r>
      <w:r>
        <w:rPr>
          <w:i w:val="0"/>
          <w:sz w:val="16"/>
        </w:rPr>
        <w:t xml:space="preserve"> муниципальн</w:t>
      </w:r>
      <w:r>
        <w:rPr>
          <w:i w:val="0"/>
          <w:sz w:val="16"/>
        </w:rPr>
        <w:t>ого</w:t>
      </w:r>
      <w:r>
        <w:rPr>
          <w:i w:val="0"/>
          <w:sz w:val="16"/>
        </w:rPr>
        <w:t xml:space="preserve"> район</w:t>
      </w:r>
      <w:r>
        <w:rPr>
          <w:i w:val="0"/>
          <w:sz w:val="16"/>
        </w:rPr>
        <w:t xml:space="preserve">а Республики Марий Эл </w:t>
      </w:r>
      <w:r>
        <w:rPr>
          <w:i w:val="0"/>
          <w:sz w:val="16"/>
        </w:rPr>
        <w:t xml:space="preserve"> зарегистриров</w:t>
      </w:r>
      <w:r>
        <w:rPr>
          <w:i w:val="0"/>
          <w:sz w:val="16"/>
        </w:rPr>
        <w:t>анная за основным государственны</w:t>
      </w:r>
      <w:r>
        <w:rPr>
          <w:i w:val="0"/>
          <w:sz w:val="16"/>
        </w:rPr>
        <w:t xml:space="preserve">м регистрационным номером </w:t>
      </w:r>
      <w:r>
        <w:rPr>
          <w:i w:val="0"/>
          <w:sz w:val="16"/>
        </w:rPr>
        <w:t>__________</w:t>
      </w:r>
      <w:r>
        <w:rPr>
          <w:i w:val="0"/>
          <w:sz w:val="16"/>
        </w:rPr>
        <w:t xml:space="preserve"> от </w:t>
      </w:r>
      <w:r>
        <w:rPr>
          <w:i w:val="0"/>
          <w:sz w:val="16"/>
        </w:rPr>
        <w:t>________________</w:t>
      </w:r>
      <w:r>
        <w:rPr>
          <w:i w:val="0"/>
          <w:sz w:val="16"/>
        </w:rPr>
        <w:t xml:space="preserve"> года, в лиц</w:t>
      </w:r>
      <w:r>
        <w:rPr>
          <w:i w:val="0"/>
          <w:sz w:val="16"/>
        </w:rPr>
        <w:t xml:space="preserve">е </w:t>
      </w:r>
      <w:r>
        <w:rPr>
          <w:i w:val="0"/>
          <w:sz w:val="16"/>
        </w:rPr>
        <w:t>__________</w:t>
      </w:r>
      <w:r>
        <w:rPr>
          <w:i w:val="0"/>
          <w:sz w:val="16"/>
        </w:rPr>
        <w:t xml:space="preserve"> </w:t>
      </w:r>
      <w:r>
        <w:rPr>
          <w:i w:val="0"/>
          <w:sz w:val="16"/>
        </w:rPr>
        <w:t>Красноярской сельской администрации</w:t>
      </w:r>
      <w:r>
        <w:rPr>
          <w:i w:val="0"/>
          <w:sz w:val="16"/>
        </w:rPr>
        <w:t xml:space="preserve"> </w:t>
      </w:r>
      <w:r>
        <w:rPr>
          <w:i w:val="0"/>
          <w:sz w:val="16"/>
        </w:rPr>
        <w:t>_____________</w:t>
      </w:r>
      <w:r>
        <w:rPr>
          <w:i w:val="0"/>
          <w:sz w:val="16"/>
        </w:rPr>
        <w:t xml:space="preserve">, </w:t>
      </w:r>
      <w:r>
        <w:rPr>
          <w:i w:val="0"/>
          <w:sz w:val="16"/>
        </w:rPr>
        <w:t>действующе</w:t>
      </w:r>
      <w:r>
        <w:rPr>
          <w:i w:val="0"/>
          <w:sz w:val="16"/>
        </w:rPr>
        <w:t>го</w:t>
      </w:r>
      <w:r>
        <w:rPr>
          <w:i w:val="0"/>
          <w:sz w:val="16"/>
        </w:rPr>
        <w:t xml:space="preserve"> на основании </w:t>
      </w:r>
      <w:r>
        <w:rPr>
          <w:i w:val="0"/>
          <w:sz w:val="16"/>
        </w:rPr>
        <w:t>______________</w:t>
      </w:r>
      <w:r>
        <w:rPr>
          <w:i w:val="0"/>
          <w:sz w:val="16"/>
        </w:rPr>
        <w:t xml:space="preserve"> от </w:t>
      </w:r>
      <w:r>
        <w:rPr>
          <w:i w:val="0"/>
          <w:sz w:val="16"/>
        </w:rPr>
        <w:t>__</w:t>
      </w:r>
      <w:r>
        <w:rPr>
          <w:i w:val="0"/>
          <w:sz w:val="16"/>
        </w:rPr>
        <w:t>.</w:t>
      </w:r>
      <w:r>
        <w:rPr>
          <w:i w:val="0"/>
          <w:sz w:val="16"/>
        </w:rPr>
        <w:t>__</w:t>
      </w:r>
      <w:r>
        <w:rPr>
          <w:i w:val="0"/>
          <w:sz w:val="16"/>
        </w:rPr>
        <w:t>.20</w:t>
      </w:r>
      <w:r>
        <w:rPr>
          <w:i w:val="0"/>
          <w:sz w:val="16"/>
        </w:rPr>
        <w:t>__</w:t>
      </w:r>
      <w:r>
        <w:rPr>
          <w:i w:val="0"/>
          <w:sz w:val="16"/>
        </w:rPr>
        <w:t xml:space="preserve"> года № </w:t>
      </w:r>
      <w:r>
        <w:rPr>
          <w:i w:val="0"/>
          <w:sz w:val="16"/>
        </w:rPr>
        <w:t>___</w:t>
      </w:r>
      <w:r>
        <w:rPr>
          <w:i w:val="0"/>
          <w:sz w:val="16"/>
        </w:rPr>
        <w:t>, руководствуясь статьями 1</w:t>
      </w:r>
      <w:r>
        <w:rPr>
          <w:i w:val="0"/>
          <w:sz w:val="16"/>
        </w:rPr>
        <w:t>1, 3</w:t>
      </w:r>
      <w:r>
        <w:rPr>
          <w:i w:val="0"/>
          <w:sz w:val="16"/>
        </w:rPr>
        <w:t>9</w:t>
      </w:r>
      <w:r>
        <w:rPr>
          <w:i w:val="0"/>
          <w:sz w:val="16"/>
        </w:rPr>
        <w:t>.</w:t>
      </w:r>
      <w:r>
        <w:rPr>
          <w:i w:val="0"/>
          <w:sz w:val="16"/>
        </w:rPr>
        <w:t>1</w:t>
      </w:r>
      <w:r>
        <w:rPr>
          <w:i w:val="0"/>
          <w:sz w:val="16"/>
        </w:rPr>
        <w:t>1</w:t>
      </w:r>
      <w:r>
        <w:rPr>
          <w:i w:val="0"/>
          <w:sz w:val="16"/>
        </w:rPr>
        <w:t>, 39.12</w:t>
      </w:r>
      <w:r>
        <w:rPr>
          <w:i w:val="0"/>
          <w:sz w:val="16"/>
        </w:rPr>
        <w:t xml:space="preserve"> Земельного Кодек</w:t>
      </w:r>
      <w:r>
        <w:rPr>
          <w:i w:val="0"/>
          <w:sz w:val="16"/>
        </w:rPr>
        <w:t>са Российской Федерации</w:t>
      </w:r>
      <w:r>
        <w:rPr>
          <w:i w:val="0"/>
          <w:sz w:val="16"/>
        </w:rPr>
        <w:t xml:space="preserve">, </w:t>
      </w:r>
      <w:r>
        <w:rPr>
          <w:i w:val="0"/>
          <w:sz w:val="16"/>
        </w:rPr>
        <w:t>ст</w:t>
      </w:r>
      <w:r>
        <w:rPr>
          <w:i w:val="0"/>
          <w:sz w:val="16"/>
        </w:rPr>
        <w:t>атьей</w:t>
      </w:r>
      <w:r>
        <w:rPr>
          <w:i w:val="0"/>
          <w:sz w:val="16"/>
        </w:rPr>
        <w:t xml:space="preserve"> 3.3 Федерального закона от 25.10.20</w:t>
      </w:r>
      <w:r>
        <w:rPr>
          <w:i w:val="0"/>
          <w:sz w:val="16"/>
        </w:rPr>
        <w:t>01 г. № 137-Ф</w:t>
      </w:r>
      <w:r>
        <w:rPr>
          <w:i w:val="0"/>
          <w:sz w:val="16"/>
        </w:rPr>
        <w:t>З «О введении</w:t>
      </w:r>
      <w:r>
        <w:rPr>
          <w:i w:val="0"/>
          <w:sz w:val="16"/>
        </w:rPr>
        <w:t xml:space="preserve"> в действие Земельного кодекса Российс</w:t>
      </w:r>
      <w:r>
        <w:rPr>
          <w:i w:val="0"/>
          <w:sz w:val="16"/>
        </w:rPr>
        <w:t>кой Федерации»</w:t>
      </w:r>
      <w:r>
        <w:rPr>
          <w:i w:val="0"/>
          <w:sz w:val="16"/>
        </w:rPr>
        <w:t xml:space="preserve">, постановлением </w:t>
      </w:r>
      <w:r>
        <w:rPr>
          <w:i w:val="0"/>
          <w:sz w:val="16"/>
        </w:rPr>
        <w:t>Красноярской сельской администрации</w:t>
      </w:r>
      <w:r>
        <w:rPr>
          <w:i w:val="0"/>
          <w:sz w:val="16"/>
        </w:rPr>
        <w:t xml:space="preserve">  </w:t>
      </w:r>
      <w:r>
        <w:rPr>
          <w:i w:val="0"/>
          <w:sz w:val="16"/>
        </w:rPr>
        <w:t>«</w:t>
      </w:r>
      <w:r>
        <w:rPr>
          <w:i w:val="0"/>
          <w:sz w:val="16"/>
        </w:rPr>
        <w:t>О проведении аукцион</w:t>
      </w:r>
      <w:r>
        <w:rPr>
          <w:i w:val="0"/>
          <w:sz w:val="16"/>
        </w:rPr>
        <w:t>а</w:t>
      </w:r>
      <w:r>
        <w:rPr>
          <w:i w:val="0"/>
          <w:sz w:val="16"/>
        </w:rPr>
        <w:t xml:space="preserve"> н</w:t>
      </w:r>
      <w:r>
        <w:rPr>
          <w:i w:val="0"/>
          <w:sz w:val="16"/>
        </w:rPr>
        <w:t>а право заключения договор</w:t>
      </w:r>
      <w:r>
        <w:rPr>
          <w:i w:val="0"/>
          <w:sz w:val="16"/>
        </w:rPr>
        <w:t>а</w:t>
      </w:r>
      <w:r>
        <w:rPr>
          <w:i w:val="0"/>
          <w:sz w:val="16"/>
        </w:rPr>
        <w:t xml:space="preserve"> арен</w:t>
      </w:r>
      <w:r>
        <w:rPr>
          <w:i w:val="0"/>
          <w:sz w:val="16"/>
        </w:rPr>
        <w:t>ды земельн</w:t>
      </w:r>
      <w:r>
        <w:rPr>
          <w:i w:val="0"/>
          <w:sz w:val="16"/>
        </w:rPr>
        <w:t>ого</w:t>
      </w:r>
      <w:r>
        <w:rPr>
          <w:i w:val="0"/>
          <w:sz w:val="16"/>
        </w:rPr>
        <w:t xml:space="preserve"> участк</w:t>
      </w:r>
      <w:r>
        <w:rPr>
          <w:i w:val="0"/>
          <w:sz w:val="16"/>
        </w:rPr>
        <w:t>а</w:t>
      </w:r>
      <w:r>
        <w:rPr>
          <w:i w:val="0"/>
          <w:sz w:val="16"/>
        </w:rPr>
        <w:t>, для субъектов малого и среднего предпринимате</w:t>
      </w:r>
      <w:r>
        <w:rPr>
          <w:i w:val="0"/>
          <w:sz w:val="16"/>
        </w:rPr>
        <w:t>льства</w:t>
      </w:r>
      <w:r>
        <w:rPr>
          <w:i w:val="0"/>
          <w:sz w:val="16"/>
        </w:rPr>
        <w:t xml:space="preserve">» от </w:t>
      </w:r>
      <w:r>
        <w:rPr>
          <w:i w:val="0"/>
          <w:sz w:val="16"/>
        </w:rPr>
        <w:t>_</w:t>
      </w:r>
      <w:r>
        <w:rPr>
          <w:i w:val="0"/>
          <w:sz w:val="16"/>
        </w:rPr>
        <w:t>.</w:t>
      </w:r>
      <w:r>
        <w:rPr>
          <w:i w:val="0"/>
          <w:sz w:val="16"/>
        </w:rPr>
        <w:t>_</w:t>
      </w:r>
      <w:r>
        <w:rPr>
          <w:i w:val="0"/>
          <w:sz w:val="16"/>
        </w:rPr>
        <w:t>.20</w:t>
      </w:r>
      <w:r>
        <w:rPr>
          <w:i w:val="0"/>
          <w:sz w:val="16"/>
        </w:rPr>
        <w:t>_</w:t>
      </w:r>
      <w:r>
        <w:rPr>
          <w:i w:val="0"/>
          <w:sz w:val="16"/>
        </w:rPr>
        <w:t xml:space="preserve"> г. №__,</w:t>
      </w:r>
      <w:r>
        <w:rPr>
          <w:i w:val="0"/>
          <w:sz w:val="16"/>
        </w:rPr>
        <w:t xml:space="preserve"> Протоколом о результатах торгов от __</w:t>
      </w:r>
      <w:r>
        <w:rPr>
          <w:i w:val="0"/>
          <w:sz w:val="16"/>
        </w:rPr>
        <w:t>.__.20__ г. №__, именуемый в дальнейшем «Арендодатель», с одной стороны, и</w:t>
      </w:r>
    </w:p>
    <w:p w14:paraId="D2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_________________</w:t>
      </w:r>
      <w:r>
        <w:rPr>
          <w:i w:val="0"/>
          <w:sz w:val="16"/>
        </w:rPr>
        <w:t>_____________________________, и</w:t>
      </w:r>
      <w:r>
        <w:rPr>
          <w:i w:val="0"/>
          <w:sz w:val="16"/>
        </w:rPr>
        <w:t xml:space="preserve">менуемое в дальнейшем «Арендатор», в лице </w:t>
      </w:r>
    </w:p>
    <w:p w14:paraId="D3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_________________________</w:t>
      </w:r>
      <w:r>
        <w:rPr>
          <w:i w:val="0"/>
          <w:sz w:val="16"/>
        </w:rPr>
        <w:t>_____________</w:t>
      </w:r>
      <w:r>
        <w:rPr>
          <w:i w:val="0"/>
          <w:sz w:val="16"/>
        </w:rPr>
        <w:t>______, действующего на основании _________________</w:t>
      </w:r>
      <w:r>
        <w:rPr>
          <w:i w:val="0"/>
          <w:sz w:val="16"/>
        </w:rPr>
        <w:t>________,</w:t>
      </w:r>
    </w:p>
    <w:p w14:paraId="D4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с другой стороны, заключили настоящий договор (далее - Договор) о нижеследующем:</w:t>
      </w:r>
    </w:p>
    <w:p w14:paraId="D5000000">
      <w:pPr>
        <w:pStyle w:val="Style_5"/>
        <w:widowControl w:val="1"/>
        <w:ind w:firstLine="709"/>
        <w:rPr>
          <w:b w:val="1"/>
          <w:i w:val="0"/>
          <w:sz w:val="16"/>
        </w:rPr>
      </w:pPr>
      <w:r>
        <w:rPr>
          <w:b w:val="1"/>
          <w:i w:val="0"/>
          <w:sz w:val="16"/>
        </w:rPr>
        <w:t>1</w:t>
      </w:r>
      <w:r>
        <w:rPr>
          <w:b w:val="1"/>
          <w:i w:val="0"/>
          <w:sz w:val="16"/>
        </w:rPr>
        <w:t>. Предмет договора</w:t>
      </w:r>
    </w:p>
    <w:p w14:paraId="D6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ab/>
      </w:r>
      <w:r>
        <w:rPr>
          <w:i w:val="0"/>
          <w:sz w:val="16"/>
        </w:rPr>
        <w:t>1.1.Арендода</w:t>
      </w:r>
      <w:r>
        <w:rPr>
          <w:i w:val="0"/>
          <w:sz w:val="16"/>
        </w:rPr>
        <w:t>тель предоставляет, а Арендатор принимает за плату во временное влад</w:t>
      </w:r>
      <w:r>
        <w:rPr>
          <w:i w:val="0"/>
          <w:sz w:val="16"/>
        </w:rPr>
        <w:t>ение и пользо</w:t>
      </w:r>
      <w:r>
        <w:rPr>
          <w:i w:val="0"/>
          <w:sz w:val="16"/>
        </w:rPr>
        <w:t>вание земельн</w:t>
      </w:r>
      <w:r>
        <w:rPr>
          <w:i w:val="0"/>
          <w:sz w:val="16"/>
        </w:rPr>
        <w:t xml:space="preserve">ый участок в соответствии с условиями </w:t>
      </w:r>
      <w:r>
        <w:rPr>
          <w:i w:val="0"/>
          <w:sz w:val="16"/>
        </w:rPr>
        <w:t>настоящего Договора.</w:t>
      </w:r>
    </w:p>
    <w:p w14:paraId="D7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ab/>
      </w:r>
      <w:r>
        <w:rPr>
          <w:i w:val="0"/>
          <w:sz w:val="16"/>
        </w:rPr>
        <w:t>1.2.По настоящему Договору предоставляется земельный участок, располож</w:t>
      </w:r>
      <w:r>
        <w:rPr>
          <w:i w:val="0"/>
          <w:sz w:val="16"/>
        </w:rPr>
        <w:t>енный по адресу:</w:t>
      </w:r>
      <w:r>
        <w:rPr>
          <w:i w:val="0"/>
          <w:sz w:val="16"/>
        </w:rPr>
        <w:t xml:space="preserve"> </w:t>
      </w:r>
      <w:r>
        <w:rPr>
          <w:i w:val="0"/>
          <w:sz w:val="16"/>
        </w:rPr>
        <w:t>_______________</w:t>
      </w:r>
      <w:r>
        <w:rPr>
          <w:i w:val="0"/>
          <w:sz w:val="16"/>
        </w:rPr>
        <w:t xml:space="preserve">_______________________________________________________________, </w:t>
      </w:r>
    </w:p>
    <w:p w14:paraId="D8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ab/>
      </w:r>
      <w:r>
        <w:rPr>
          <w:i w:val="0"/>
          <w:sz w:val="16"/>
        </w:rPr>
        <w:t>О</w:t>
      </w:r>
      <w:r>
        <w:rPr>
          <w:i w:val="0"/>
          <w:sz w:val="16"/>
        </w:rPr>
        <w:t>бщей площадью</w:t>
      </w:r>
      <w:r>
        <w:rPr>
          <w:i w:val="0"/>
          <w:sz w:val="16"/>
        </w:rPr>
        <w:t xml:space="preserve"> __________ к</w:t>
      </w:r>
      <w:r>
        <w:rPr>
          <w:i w:val="0"/>
          <w:sz w:val="16"/>
        </w:rPr>
        <w:t>в.м.</w:t>
      </w:r>
    </w:p>
    <w:p w14:paraId="D9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Кадастровый номер земельного учас</w:t>
      </w:r>
      <w:r>
        <w:rPr>
          <w:i w:val="0"/>
          <w:sz w:val="16"/>
        </w:rPr>
        <w:t>тка: ____________</w:t>
      </w:r>
    </w:p>
    <w:p w14:paraId="DA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Категория земель: _________________</w:t>
      </w:r>
    </w:p>
    <w:p w14:paraId="DB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 xml:space="preserve">Основание заключения договора аренды: </w:t>
      </w:r>
      <w:r>
        <w:rPr>
          <w:i w:val="0"/>
          <w:sz w:val="16"/>
        </w:rPr>
        <w:t xml:space="preserve">постановление </w:t>
      </w:r>
      <w:r>
        <w:rPr>
          <w:i w:val="0"/>
          <w:sz w:val="16"/>
        </w:rPr>
        <w:t>Красноярской сельс</w:t>
      </w:r>
      <w:r>
        <w:rPr>
          <w:i w:val="0"/>
          <w:sz w:val="16"/>
        </w:rPr>
        <w:t>кой администрации</w:t>
      </w:r>
      <w:r>
        <w:rPr>
          <w:i w:val="0"/>
          <w:sz w:val="16"/>
        </w:rPr>
        <w:t xml:space="preserve"> от «_» _____ 20__ г. №_, протокол о результатах ау</w:t>
      </w:r>
      <w:r>
        <w:rPr>
          <w:i w:val="0"/>
          <w:sz w:val="16"/>
        </w:rPr>
        <w:t xml:space="preserve">кциона </w:t>
      </w:r>
      <w:r>
        <w:rPr>
          <w:i w:val="0"/>
          <w:sz w:val="16"/>
        </w:rPr>
        <w:t>на пра</w:t>
      </w:r>
      <w:r>
        <w:rPr>
          <w:i w:val="0"/>
          <w:sz w:val="16"/>
        </w:rPr>
        <w:t>во</w:t>
      </w:r>
      <w:r>
        <w:rPr>
          <w:i w:val="0"/>
          <w:sz w:val="16"/>
        </w:rPr>
        <w:t xml:space="preserve"> заключени</w:t>
      </w:r>
      <w:r>
        <w:rPr>
          <w:i w:val="0"/>
          <w:sz w:val="16"/>
        </w:rPr>
        <w:t>я</w:t>
      </w:r>
      <w:r>
        <w:rPr>
          <w:i w:val="0"/>
          <w:sz w:val="16"/>
        </w:rPr>
        <w:t xml:space="preserve"> договора аренды земельного участка от</w:t>
      </w:r>
      <w:r>
        <w:rPr>
          <w:i w:val="0"/>
          <w:sz w:val="16"/>
        </w:rPr>
        <w:t xml:space="preserve"> .20__ г. №_</w:t>
      </w:r>
    </w:p>
    <w:p w14:paraId="DC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 xml:space="preserve">1.3. Земельный участок предоставляется для осуществления Арендатором следующих </w:t>
      </w:r>
      <w:r>
        <w:rPr>
          <w:i w:val="0"/>
          <w:sz w:val="16"/>
        </w:rPr>
        <w:t>видов деятельности (</w:t>
      </w:r>
      <w:r>
        <w:rPr>
          <w:i w:val="0"/>
          <w:sz w:val="16"/>
        </w:rPr>
        <w:t xml:space="preserve">разрешенное </w:t>
      </w:r>
      <w:r>
        <w:rPr>
          <w:i w:val="0"/>
          <w:sz w:val="16"/>
        </w:rPr>
        <w:t>использование</w:t>
      </w:r>
      <w:r>
        <w:rPr>
          <w:i w:val="0"/>
          <w:sz w:val="16"/>
        </w:rPr>
        <w:t>):- ___________________________________________________</w:t>
      </w:r>
      <w:r>
        <w:rPr>
          <w:i w:val="0"/>
          <w:sz w:val="16"/>
        </w:rPr>
        <w:t>____</w:t>
      </w:r>
    </w:p>
    <w:p w14:paraId="DD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1.4. Огр</w:t>
      </w:r>
      <w:r>
        <w:rPr>
          <w:i w:val="0"/>
          <w:sz w:val="16"/>
        </w:rPr>
        <w:t>аничения</w:t>
      </w:r>
      <w:r>
        <w:rPr>
          <w:i w:val="0"/>
          <w:sz w:val="16"/>
        </w:rPr>
        <w:t xml:space="preserve"> на земельном участке: - __________________</w:t>
      </w:r>
      <w:r>
        <w:rPr>
          <w:i w:val="0"/>
          <w:sz w:val="16"/>
        </w:rPr>
        <w:t>__________________________</w:t>
      </w:r>
    </w:p>
    <w:p w14:paraId="DE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1.5.Земельный участок предоставляется Арендодателем Арендатору во</w:t>
      </w:r>
      <w:r>
        <w:rPr>
          <w:i w:val="0"/>
          <w:sz w:val="16"/>
        </w:rPr>
        <w:t xml:space="preserve"> временное владение и пользовани</w:t>
      </w:r>
      <w:r>
        <w:rPr>
          <w:i w:val="0"/>
          <w:sz w:val="16"/>
        </w:rPr>
        <w:t xml:space="preserve">е сроком на </w:t>
      </w:r>
      <w:r>
        <w:rPr>
          <w:i w:val="0"/>
          <w:sz w:val="16"/>
        </w:rPr>
        <w:t>___</w:t>
      </w:r>
      <w:r>
        <w:rPr>
          <w:i w:val="0"/>
          <w:sz w:val="16"/>
        </w:rPr>
        <w:t xml:space="preserve"> лет</w:t>
      </w:r>
      <w:r>
        <w:rPr>
          <w:i w:val="0"/>
          <w:sz w:val="16"/>
        </w:rPr>
        <w:t xml:space="preserve"> с «___» _________ 20__ г. по «___» _______ 20__ </w:t>
      </w:r>
      <w:r>
        <w:rPr>
          <w:i w:val="0"/>
          <w:sz w:val="16"/>
        </w:rPr>
        <w:t>г.</w:t>
      </w:r>
    </w:p>
    <w:p w14:paraId="DF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1.6. После</w:t>
      </w:r>
      <w:r>
        <w:rPr>
          <w:i w:val="0"/>
          <w:sz w:val="16"/>
        </w:rPr>
        <w:t xml:space="preserve"> истечения</w:t>
      </w:r>
      <w:r>
        <w:rPr>
          <w:i w:val="0"/>
          <w:sz w:val="16"/>
        </w:rPr>
        <w:t xml:space="preserve"> срока аренды земельного участка, указанн</w:t>
      </w:r>
      <w:r>
        <w:rPr>
          <w:i w:val="0"/>
          <w:sz w:val="16"/>
        </w:rPr>
        <w:t>ого в п. 1.5 настоящего договора, Арендатор не имеет преимущественного права на заключение н</w:t>
      </w:r>
      <w:r>
        <w:rPr>
          <w:i w:val="0"/>
          <w:sz w:val="16"/>
        </w:rPr>
        <w:t>а новый срок договора аренды так</w:t>
      </w:r>
      <w:r>
        <w:rPr>
          <w:i w:val="0"/>
          <w:sz w:val="16"/>
        </w:rPr>
        <w:t>ого земельного участка без проведения торгов.</w:t>
      </w:r>
    </w:p>
    <w:p w14:paraId="E0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1.</w:t>
      </w:r>
      <w:r>
        <w:rPr>
          <w:i w:val="0"/>
          <w:sz w:val="16"/>
        </w:rPr>
        <w:t>7</w:t>
      </w:r>
      <w:r>
        <w:rPr>
          <w:i w:val="0"/>
          <w:sz w:val="16"/>
        </w:rPr>
        <w:t>.Передача земельног</w:t>
      </w:r>
      <w:r>
        <w:rPr>
          <w:i w:val="0"/>
          <w:sz w:val="16"/>
        </w:rPr>
        <w:t>о участка офо</w:t>
      </w:r>
      <w:r>
        <w:rPr>
          <w:i w:val="0"/>
          <w:sz w:val="16"/>
        </w:rPr>
        <w:t>рмляется в ви</w:t>
      </w:r>
      <w:r>
        <w:rPr>
          <w:i w:val="0"/>
          <w:sz w:val="16"/>
        </w:rPr>
        <w:t>де акта приема-передачи земельного уча</w:t>
      </w:r>
      <w:r>
        <w:rPr>
          <w:i w:val="0"/>
          <w:sz w:val="16"/>
        </w:rPr>
        <w:t>стка, подписанного сторонами, который является неотъемлемой частью настоящего Договора.</w:t>
      </w:r>
    </w:p>
    <w:p w14:paraId="E1000000">
      <w:pPr>
        <w:pStyle w:val="Style_5"/>
        <w:widowControl w:val="1"/>
        <w:ind w:firstLine="709"/>
        <w:rPr>
          <w:b w:val="1"/>
          <w:i w:val="0"/>
          <w:sz w:val="16"/>
        </w:rPr>
      </w:pPr>
      <w:r>
        <w:rPr>
          <w:b w:val="1"/>
          <w:i w:val="0"/>
          <w:sz w:val="16"/>
        </w:rPr>
        <w:t>2. А</w:t>
      </w:r>
      <w:r>
        <w:rPr>
          <w:b w:val="1"/>
          <w:i w:val="0"/>
          <w:sz w:val="16"/>
        </w:rPr>
        <w:t>рендная плата</w:t>
      </w:r>
    </w:p>
    <w:p w14:paraId="E2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2.1.Арендная плата</w:t>
      </w:r>
      <w:r>
        <w:rPr>
          <w:i w:val="0"/>
          <w:sz w:val="16"/>
        </w:rPr>
        <w:t xml:space="preserve"> за пользование земельным участком вносится Арендатором в порядке и </w:t>
      </w:r>
      <w:r>
        <w:rPr>
          <w:i w:val="0"/>
          <w:sz w:val="16"/>
        </w:rPr>
        <w:t xml:space="preserve">на условиях, </w:t>
      </w:r>
      <w:r>
        <w:rPr>
          <w:i w:val="0"/>
          <w:sz w:val="16"/>
        </w:rPr>
        <w:t xml:space="preserve">определенных </w:t>
      </w:r>
      <w:r>
        <w:rPr>
          <w:i w:val="0"/>
          <w:sz w:val="16"/>
        </w:rPr>
        <w:t>в настоящем Договоре.</w:t>
      </w:r>
    </w:p>
    <w:p w14:paraId="E3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 xml:space="preserve">2.2. </w:t>
      </w:r>
      <w:r>
        <w:rPr>
          <w:i w:val="0"/>
          <w:color w:val="000000"/>
          <w:sz w:val="16"/>
        </w:rPr>
        <w:t>Арендная пл</w:t>
      </w:r>
      <w:r>
        <w:rPr>
          <w:i w:val="0"/>
          <w:color w:val="000000"/>
          <w:sz w:val="16"/>
        </w:rPr>
        <w:t>ата за земельный участок вносится ежемесячно не позднее 10 (десятого) числа текущего месяца</w:t>
      </w:r>
      <w:r>
        <w:rPr>
          <w:i w:val="0"/>
          <w:color w:val="000000"/>
          <w:sz w:val="16"/>
        </w:rPr>
        <w:t>.</w:t>
      </w:r>
    </w:p>
    <w:p w14:paraId="E4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2.3. Размер годовой арендной пл</w:t>
      </w:r>
      <w:r>
        <w:rPr>
          <w:i w:val="0"/>
          <w:sz w:val="16"/>
        </w:rPr>
        <w:t xml:space="preserve">аты устанавливается на основании протокола о результатах аукциона </w:t>
      </w:r>
      <w:r>
        <w:rPr>
          <w:i w:val="0"/>
          <w:sz w:val="16"/>
        </w:rPr>
        <w:t>на</w:t>
      </w:r>
      <w:r>
        <w:rPr>
          <w:i w:val="0"/>
          <w:sz w:val="16"/>
        </w:rPr>
        <w:t xml:space="preserve"> </w:t>
      </w:r>
      <w:r>
        <w:rPr>
          <w:i w:val="0"/>
          <w:sz w:val="16"/>
        </w:rPr>
        <w:t>прав</w:t>
      </w:r>
      <w:r>
        <w:rPr>
          <w:i w:val="0"/>
          <w:sz w:val="16"/>
        </w:rPr>
        <w:t>о</w:t>
      </w:r>
      <w:r>
        <w:rPr>
          <w:i w:val="0"/>
          <w:sz w:val="16"/>
        </w:rPr>
        <w:t xml:space="preserve"> заключ</w:t>
      </w:r>
      <w:r>
        <w:rPr>
          <w:i w:val="0"/>
          <w:sz w:val="16"/>
        </w:rPr>
        <w:t>ени</w:t>
      </w:r>
      <w:r>
        <w:rPr>
          <w:i w:val="0"/>
          <w:sz w:val="16"/>
        </w:rPr>
        <w:t>я</w:t>
      </w:r>
      <w:r>
        <w:rPr>
          <w:i w:val="0"/>
          <w:sz w:val="16"/>
        </w:rPr>
        <w:t xml:space="preserve"> договора аренды в сумме - ___________ руб: ___</w:t>
      </w:r>
      <w:r>
        <w:rPr>
          <w:i w:val="0"/>
          <w:sz w:val="16"/>
        </w:rPr>
        <w:t>_____коп.</w:t>
      </w:r>
    </w:p>
    <w:p w14:paraId="E5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2.4. Расчет годовой арендной платы за пользование земельным участком:</w:t>
      </w:r>
    </w:p>
    <w:p w14:paraId="E6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Сумма еже</w:t>
      </w:r>
      <w:r>
        <w:rPr>
          <w:i w:val="0"/>
          <w:sz w:val="16"/>
        </w:rPr>
        <w:t>мес</w:t>
      </w:r>
      <w:r>
        <w:rPr>
          <w:i w:val="0"/>
          <w:sz w:val="16"/>
        </w:rPr>
        <w:t>ячной</w:t>
      </w:r>
      <w:r>
        <w:rPr>
          <w:i w:val="0"/>
          <w:sz w:val="16"/>
        </w:rPr>
        <w:t xml:space="preserve"> арендной платы устанавлива</w:t>
      </w:r>
      <w:r>
        <w:rPr>
          <w:i w:val="0"/>
          <w:sz w:val="16"/>
        </w:rPr>
        <w:t>ется в размере _______ руб._______ коп.</w:t>
      </w:r>
    </w:p>
    <w:p w14:paraId="E7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(___________________________</w:t>
      </w:r>
      <w:r>
        <w:rPr>
          <w:i w:val="0"/>
          <w:sz w:val="16"/>
        </w:rPr>
        <w:t>_____________</w:t>
      </w:r>
      <w:r>
        <w:rPr>
          <w:i w:val="0"/>
          <w:sz w:val="16"/>
        </w:rPr>
        <w:t>____________).</w:t>
      </w:r>
    </w:p>
    <w:p w14:paraId="E8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 xml:space="preserve">За текущий ___ </w:t>
      </w:r>
      <w:r>
        <w:rPr>
          <w:i w:val="0"/>
          <w:sz w:val="16"/>
        </w:rPr>
        <w:t>квартал</w:t>
      </w:r>
      <w:r>
        <w:rPr>
          <w:i w:val="0"/>
          <w:sz w:val="16"/>
        </w:rPr>
        <w:t xml:space="preserve"> 20__ г. разме</w:t>
      </w:r>
      <w:r>
        <w:rPr>
          <w:i w:val="0"/>
          <w:sz w:val="16"/>
        </w:rPr>
        <w:t>р арендной платы, подлежащий уплате с учетом суммы внесенного задатка, засчитываемого в счет</w:t>
      </w:r>
      <w:r>
        <w:rPr>
          <w:i w:val="0"/>
          <w:sz w:val="16"/>
        </w:rPr>
        <w:t xml:space="preserve"> арендной платы, составляет - __</w:t>
      </w:r>
      <w:r>
        <w:rPr>
          <w:i w:val="0"/>
          <w:sz w:val="16"/>
        </w:rPr>
        <w:t>_______руб. ________коп.</w:t>
      </w:r>
    </w:p>
    <w:p w14:paraId="E9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2.5. Арендатор вправе осуществить авансовый</w:t>
      </w:r>
      <w:r>
        <w:rPr>
          <w:i w:val="0"/>
          <w:sz w:val="16"/>
        </w:rPr>
        <w:t xml:space="preserve"> платёж. В сл</w:t>
      </w:r>
      <w:r>
        <w:rPr>
          <w:i w:val="0"/>
          <w:sz w:val="16"/>
        </w:rPr>
        <w:t>учае прекраще</w:t>
      </w:r>
      <w:r>
        <w:rPr>
          <w:i w:val="0"/>
          <w:sz w:val="16"/>
        </w:rPr>
        <w:t xml:space="preserve">ния (расторжения) настоящего Договора </w:t>
      </w:r>
      <w:r>
        <w:rPr>
          <w:i w:val="0"/>
          <w:sz w:val="16"/>
        </w:rPr>
        <w:t>по инициативе Арендатора, авансовый платёж Арендатору не возвращается.</w:t>
      </w:r>
    </w:p>
    <w:p w14:paraId="EA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2.6. Арендная плата и</w:t>
      </w:r>
      <w:r>
        <w:rPr>
          <w:i w:val="0"/>
          <w:sz w:val="16"/>
        </w:rPr>
        <w:t>счисляется с «___» _________ 20_</w:t>
      </w:r>
      <w:r>
        <w:rPr>
          <w:i w:val="0"/>
          <w:sz w:val="16"/>
        </w:rPr>
        <w:t>_ г.</w:t>
      </w:r>
    </w:p>
    <w:p w14:paraId="EB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2.7.Арендатор перечисляет арендную плату за землю платежным пор</w:t>
      </w:r>
      <w:r>
        <w:rPr>
          <w:i w:val="0"/>
          <w:sz w:val="16"/>
        </w:rPr>
        <w:t>учением с ука</w:t>
      </w:r>
      <w:r>
        <w:rPr>
          <w:i w:val="0"/>
          <w:sz w:val="16"/>
        </w:rPr>
        <w:t>занием номера</w:t>
      </w:r>
      <w:r>
        <w:rPr>
          <w:i w:val="0"/>
          <w:sz w:val="16"/>
        </w:rPr>
        <w:t xml:space="preserve"> договора и периода платежа по следующ</w:t>
      </w:r>
      <w:r>
        <w:rPr>
          <w:i w:val="0"/>
          <w:sz w:val="16"/>
        </w:rPr>
        <w:t>им реквизитам:</w:t>
      </w:r>
    </w:p>
    <w:p w14:paraId="EC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 xml:space="preserve">ИНН - </w:t>
      </w:r>
    </w:p>
    <w:p w14:paraId="ED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 xml:space="preserve">Получатель - </w:t>
      </w:r>
    </w:p>
    <w:p w14:paraId="EE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 xml:space="preserve">Наименование банка получателя - </w:t>
      </w:r>
    </w:p>
    <w:p w14:paraId="EF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БИК –, КПП -</w:t>
      </w:r>
    </w:p>
    <w:p w14:paraId="F0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Номер счёт</w:t>
      </w:r>
      <w:r>
        <w:rPr>
          <w:i w:val="0"/>
          <w:sz w:val="16"/>
        </w:rPr>
        <w:t xml:space="preserve">а по учёту доходов - </w:t>
      </w:r>
    </w:p>
    <w:p w14:paraId="F1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Код дохода</w:t>
      </w:r>
      <w:r>
        <w:rPr>
          <w:i w:val="0"/>
          <w:sz w:val="16"/>
        </w:rPr>
        <w:t xml:space="preserve"> – ____________________; Код ОКТ</w:t>
      </w:r>
      <w:r>
        <w:rPr>
          <w:i w:val="0"/>
          <w:sz w:val="16"/>
        </w:rPr>
        <w:t>М</w:t>
      </w:r>
      <w:r>
        <w:rPr>
          <w:i w:val="0"/>
          <w:sz w:val="16"/>
        </w:rPr>
        <w:t xml:space="preserve">О ___________ </w:t>
      </w:r>
    </w:p>
    <w:p w14:paraId="F2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«</w:t>
      </w:r>
      <w:r>
        <w:rPr>
          <w:i w:val="0"/>
          <w:sz w:val="16"/>
        </w:rPr>
        <w:t xml:space="preserve">Доходы, получаемые </w:t>
      </w:r>
      <w:r>
        <w:rPr>
          <w:i w:val="0"/>
          <w:sz w:val="16"/>
        </w:rPr>
        <w:t>в виде арендн</w:t>
      </w:r>
      <w:r>
        <w:rPr>
          <w:i w:val="0"/>
          <w:sz w:val="16"/>
        </w:rPr>
        <w:t>ой платы за з</w:t>
      </w:r>
      <w:r>
        <w:rPr>
          <w:i w:val="0"/>
          <w:sz w:val="16"/>
        </w:rPr>
        <w:t>емл</w:t>
      </w:r>
      <w:r>
        <w:rPr>
          <w:i w:val="0"/>
          <w:sz w:val="16"/>
        </w:rPr>
        <w:t>и</w:t>
      </w:r>
      <w:r>
        <w:rPr>
          <w:i w:val="0"/>
          <w:sz w:val="16"/>
        </w:rPr>
        <w:t xml:space="preserve">, </w:t>
      </w:r>
      <w:r>
        <w:rPr>
          <w:i w:val="0"/>
          <w:sz w:val="16"/>
        </w:rPr>
        <w:t>находящиеся в собственности муни</w:t>
      </w:r>
      <w:r>
        <w:rPr>
          <w:i w:val="0"/>
          <w:sz w:val="16"/>
        </w:rPr>
        <w:t>ципальных районов (за исключением земельных участков муниципальных бюджетных и автономных  у</w:t>
      </w:r>
      <w:r>
        <w:rPr>
          <w:i w:val="0"/>
          <w:sz w:val="16"/>
        </w:rPr>
        <w:t>чреждений)</w:t>
      </w:r>
      <w:r>
        <w:rPr>
          <w:i w:val="0"/>
          <w:sz w:val="16"/>
        </w:rPr>
        <w:t>, № договора, за какой</w:t>
      </w:r>
      <w:r>
        <w:rPr>
          <w:i w:val="0"/>
          <w:sz w:val="16"/>
        </w:rPr>
        <w:t xml:space="preserve"> период»</w:t>
      </w:r>
    </w:p>
    <w:p w14:paraId="F3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В подтверждение внесения арендной платы Арендатор в день оп</w:t>
      </w:r>
      <w:r>
        <w:rPr>
          <w:i w:val="0"/>
          <w:sz w:val="16"/>
        </w:rPr>
        <w:t>латы представ</w:t>
      </w:r>
      <w:r>
        <w:rPr>
          <w:i w:val="0"/>
          <w:sz w:val="16"/>
        </w:rPr>
        <w:t>ляет копии пл</w:t>
      </w:r>
      <w:r>
        <w:rPr>
          <w:i w:val="0"/>
          <w:sz w:val="16"/>
        </w:rPr>
        <w:t xml:space="preserve">атежных поручений в </w:t>
      </w:r>
      <w:r>
        <w:rPr>
          <w:i w:val="0"/>
          <w:sz w:val="16"/>
        </w:rPr>
        <w:t>Красноярскую сельс</w:t>
      </w:r>
      <w:r>
        <w:rPr>
          <w:i w:val="0"/>
          <w:sz w:val="16"/>
        </w:rPr>
        <w:t>кую администрацию.</w:t>
      </w:r>
    </w:p>
    <w:p w14:paraId="F4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2.8. Неиспользование земельного участка Арендатором не является основание</w:t>
      </w:r>
      <w:r>
        <w:rPr>
          <w:i w:val="0"/>
          <w:sz w:val="16"/>
        </w:rPr>
        <w:t>м невнесения арендной платы и не</w:t>
      </w:r>
      <w:r>
        <w:rPr>
          <w:i w:val="0"/>
          <w:sz w:val="16"/>
        </w:rPr>
        <w:t xml:space="preserve">выполнения обязанностей Арендатора. </w:t>
      </w:r>
    </w:p>
    <w:p w14:paraId="F5000000">
      <w:pPr>
        <w:pStyle w:val="Style_5"/>
        <w:widowControl w:val="1"/>
        <w:ind w:firstLine="709"/>
        <w:rPr>
          <w:b w:val="1"/>
          <w:i w:val="0"/>
          <w:sz w:val="16"/>
        </w:rPr>
      </w:pPr>
      <w:r>
        <w:rPr>
          <w:b w:val="1"/>
          <w:i w:val="0"/>
          <w:sz w:val="16"/>
        </w:rPr>
        <w:t>3. Права и обязанности арендода</w:t>
      </w:r>
      <w:r>
        <w:rPr>
          <w:b w:val="1"/>
          <w:i w:val="0"/>
          <w:sz w:val="16"/>
        </w:rPr>
        <w:t>теля</w:t>
      </w:r>
    </w:p>
    <w:p w14:paraId="F6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 xml:space="preserve">    </w:t>
      </w:r>
      <w:r>
        <w:rPr>
          <w:i w:val="0"/>
          <w:sz w:val="16"/>
        </w:rPr>
        <w:t>3.1.</w:t>
      </w:r>
      <w:r>
        <w:rPr>
          <w:i w:val="0"/>
          <w:sz w:val="16"/>
        </w:rPr>
        <w:t xml:space="preserve"> Арендодатель имеет право:</w:t>
      </w:r>
    </w:p>
    <w:p w14:paraId="F7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требовать досрочного рас</w:t>
      </w:r>
      <w:r>
        <w:rPr>
          <w:i w:val="0"/>
          <w:sz w:val="16"/>
        </w:rPr>
        <w:t>торжения настоящего Договора по решению суда при использовании земельного участка не по целе</w:t>
      </w:r>
      <w:r>
        <w:rPr>
          <w:i w:val="0"/>
          <w:sz w:val="16"/>
        </w:rPr>
        <w:t>вому назначению, при использован</w:t>
      </w:r>
      <w:r>
        <w:rPr>
          <w:i w:val="0"/>
          <w:sz w:val="16"/>
        </w:rPr>
        <w:t>ии способами, приводящими к его порче, в случаях загрязнения, захлам</w:t>
      </w:r>
      <w:r>
        <w:rPr>
          <w:i w:val="0"/>
          <w:sz w:val="16"/>
        </w:rPr>
        <w:t>ления, земель</w:t>
      </w:r>
      <w:r>
        <w:rPr>
          <w:i w:val="0"/>
          <w:sz w:val="16"/>
        </w:rPr>
        <w:t xml:space="preserve">ного участка </w:t>
      </w:r>
      <w:r>
        <w:rPr>
          <w:i w:val="0"/>
          <w:sz w:val="16"/>
        </w:rPr>
        <w:t>и прилегающей территории, при невнесен</w:t>
      </w:r>
      <w:r>
        <w:rPr>
          <w:i w:val="0"/>
          <w:sz w:val="16"/>
        </w:rPr>
        <w:t>ии арендной платы более чем за 2 (два) месяца</w:t>
      </w:r>
      <w:r>
        <w:rPr>
          <w:i w:val="0"/>
          <w:sz w:val="16"/>
        </w:rPr>
        <w:t>,</w:t>
      </w:r>
      <w:r>
        <w:rPr>
          <w:i w:val="0"/>
          <w:sz w:val="16"/>
        </w:rPr>
        <w:t xml:space="preserve"> </w:t>
      </w:r>
      <w:r>
        <w:rPr>
          <w:i w:val="0"/>
          <w:sz w:val="16"/>
        </w:rPr>
        <w:t>при изъятии земельного участка для государств</w:t>
      </w:r>
      <w:r>
        <w:rPr>
          <w:i w:val="0"/>
          <w:sz w:val="16"/>
        </w:rPr>
        <w:t>енных и муниципальных нужд</w:t>
      </w:r>
      <w:r>
        <w:rPr>
          <w:i w:val="0"/>
          <w:sz w:val="16"/>
        </w:rPr>
        <w:t xml:space="preserve"> и нар</w:t>
      </w:r>
      <w:r>
        <w:rPr>
          <w:i w:val="0"/>
          <w:sz w:val="16"/>
        </w:rPr>
        <w:t>ушении других условий настоящего Договора;</w:t>
      </w:r>
    </w:p>
    <w:p w14:paraId="F8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на беспрепятственный дост</w:t>
      </w:r>
      <w:r>
        <w:rPr>
          <w:i w:val="0"/>
          <w:sz w:val="16"/>
        </w:rPr>
        <w:t>уп на террито</w:t>
      </w:r>
      <w:r>
        <w:rPr>
          <w:i w:val="0"/>
          <w:sz w:val="16"/>
        </w:rPr>
        <w:t>рию арендуемо</w:t>
      </w:r>
      <w:r>
        <w:rPr>
          <w:i w:val="0"/>
          <w:sz w:val="16"/>
        </w:rPr>
        <w:t>го земельного участка с целью его осмо</w:t>
      </w:r>
      <w:r>
        <w:rPr>
          <w:i w:val="0"/>
          <w:sz w:val="16"/>
        </w:rPr>
        <w:t>тра на предмет соблюдения условий настоящего Договора;</w:t>
      </w:r>
    </w:p>
    <w:p w14:paraId="F9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ab/>
      </w:r>
      <w:r>
        <w:rPr>
          <w:i w:val="0"/>
          <w:sz w:val="16"/>
        </w:rPr>
        <w:t>проводить изыскательные работы на те</w:t>
      </w:r>
      <w:r>
        <w:rPr>
          <w:i w:val="0"/>
          <w:sz w:val="16"/>
        </w:rPr>
        <w:t>рритории земельного участка по р</w:t>
      </w:r>
      <w:r>
        <w:rPr>
          <w:i w:val="0"/>
          <w:sz w:val="16"/>
        </w:rPr>
        <w:t>ешению уполномоченных государственных органов и органов местного сам</w:t>
      </w:r>
      <w:r>
        <w:rPr>
          <w:i w:val="0"/>
          <w:sz w:val="16"/>
        </w:rPr>
        <w:t xml:space="preserve">оуправления; </w:t>
      </w:r>
    </w:p>
    <w:p w14:paraId="FA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вносить в государственные органы власти, осуществл</w:t>
      </w:r>
      <w:r>
        <w:rPr>
          <w:i w:val="0"/>
          <w:sz w:val="16"/>
        </w:rPr>
        <w:t>яющие государственный земельный контроль, требования о приостановлении работ, ведущихся Арен</w:t>
      </w:r>
      <w:r>
        <w:rPr>
          <w:i w:val="0"/>
          <w:sz w:val="16"/>
        </w:rPr>
        <w:t>датором с нарушением законодател</w:t>
      </w:r>
      <w:r>
        <w:rPr>
          <w:i w:val="0"/>
          <w:sz w:val="16"/>
        </w:rPr>
        <w:t>ьства, нормативных актов или условий, установленных Договором;</w:t>
      </w:r>
    </w:p>
    <w:p w14:paraId="FB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на во</w:t>
      </w:r>
      <w:r>
        <w:rPr>
          <w:i w:val="0"/>
          <w:sz w:val="16"/>
        </w:rPr>
        <w:t>змещение убыт</w:t>
      </w:r>
      <w:r>
        <w:rPr>
          <w:i w:val="0"/>
          <w:sz w:val="16"/>
        </w:rPr>
        <w:t>ков, причинен</w:t>
      </w:r>
      <w:r>
        <w:rPr>
          <w:i w:val="0"/>
          <w:sz w:val="16"/>
        </w:rPr>
        <w:t>ных ухудшением качества арендованных з</w:t>
      </w:r>
      <w:r>
        <w:rPr>
          <w:i w:val="0"/>
          <w:sz w:val="16"/>
        </w:rPr>
        <w:t>емель и экологической обстановки в результате деятельности Арендатора, а также по иным основ</w:t>
      </w:r>
      <w:r>
        <w:rPr>
          <w:i w:val="0"/>
          <w:sz w:val="16"/>
        </w:rPr>
        <w:t>аниям, предусмотренным законодат</w:t>
      </w:r>
      <w:r>
        <w:rPr>
          <w:i w:val="0"/>
          <w:sz w:val="16"/>
        </w:rPr>
        <w:t>ельством Российской Федерации;</w:t>
      </w:r>
    </w:p>
    <w:p w14:paraId="FC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зачесть излишне уплаченные суммы арен</w:t>
      </w:r>
      <w:r>
        <w:rPr>
          <w:i w:val="0"/>
          <w:sz w:val="16"/>
        </w:rPr>
        <w:t xml:space="preserve">дной платы в </w:t>
      </w:r>
      <w:r>
        <w:rPr>
          <w:i w:val="0"/>
          <w:sz w:val="16"/>
        </w:rPr>
        <w:t>счет следующи</w:t>
      </w:r>
      <w:r>
        <w:rPr>
          <w:i w:val="0"/>
          <w:sz w:val="16"/>
        </w:rPr>
        <w:t>х периодов расчетов, зачесть поступающ</w:t>
      </w:r>
      <w:r>
        <w:rPr>
          <w:i w:val="0"/>
          <w:sz w:val="16"/>
        </w:rPr>
        <w:t>ие текущие платежи в счет погашения имеющейся задолженности по Договору;</w:t>
      </w:r>
    </w:p>
    <w:p w14:paraId="FD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Арендодатель облада</w:t>
      </w:r>
      <w:r>
        <w:rPr>
          <w:i w:val="0"/>
          <w:sz w:val="16"/>
        </w:rPr>
        <w:t>ет иными правами, предусмотренны</w:t>
      </w:r>
      <w:r>
        <w:rPr>
          <w:i w:val="0"/>
          <w:sz w:val="16"/>
        </w:rPr>
        <w:t>ми действующим законодательством Российской Федерации и настоящим До</w:t>
      </w:r>
      <w:r>
        <w:rPr>
          <w:i w:val="0"/>
          <w:sz w:val="16"/>
        </w:rPr>
        <w:t>говором.</w:t>
      </w:r>
    </w:p>
    <w:p w14:paraId="FE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3.2.</w:t>
      </w:r>
      <w:r>
        <w:rPr>
          <w:i w:val="0"/>
          <w:sz w:val="16"/>
        </w:rPr>
        <w:t xml:space="preserve"> Арендодатель обязан:</w:t>
      </w:r>
    </w:p>
    <w:p w14:paraId="FF00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выполнять в полном объеме все</w:t>
      </w:r>
      <w:r>
        <w:rPr>
          <w:i w:val="0"/>
          <w:sz w:val="16"/>
        </w:rPr>
        <w:t xml:space="preserve"> условия настоящего Договора;</w:t>
      </w:r>
    </w:p>
    <w:p w14:paraId="00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передать Арендатору земельный участок, указанный в п. 1.2. нас</w:t>
      </w:r>
      <w:r>
        <w:rPr>
          <w:i w:val="0"/>
          <w:sz w:val="16"/>
        </w:rPr>
        <w:t>тоящего Договора по акту приема-</w:t>
      </w:r>
      <w:r>
        <w:rPr>
          <w:i w:val="0"/>
          <w:sz w:val="16"/>
        </w:rPr>
        <w:t xml:space="preserve">передачи; </w:t>
      </w:r>
    </w:p>
    <w:p w14:paraId="01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уведомить Арендатора об изменении номеров счетов для пере</w:t>
      </w:r>
      <w:r>
        <w:rPr>
          <w:i w:val="0"/>
          <w:sz w:val="16"/>
        </w:rPr>
        <w:t>числения арен</w:t>
      </w:r>
      <w:r>
        <w:rPr>
          <w:i w:val="0"/>
          <w:sz w:val="16"/>
        </w:rPr>
        <w:t>дной платы, у</w:t>
      </w:r>
      <w:r>
        <w:rPr>
          <w:i w:val="0"/>
          <w:sz w:val="16"/>
        </w:rPr>
        <w:t>казанных в п.2.7. настоящего Договора.</w:t>
      </w:r>
    </w:p>
    <w:p w14:paraId="02010000">
      <w:pPr>
        <w:pStyle w:val="Style_5"/>
        <w:widowControl w:val="1"/>
        <w:ind w:firstLine="709"/>
        <w:rPr>
          <w:b w:val="1"/>
          <w:i w:val="0"/>
          <w:sz w:val="16"/>
        </w:rPr>
      </w:pPr>
      <w:r>
        <w:rPr>
          <w:b w:val="1"/>
          <w:i w:val="0"/>
          <w:sz w:val="16"/>
        </w:rPr>
        <w:t>4. Права и обязанности арендатора</w:t>
      </w:r>
    </w:p>
    <w:p w14:paraId="03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 xml:space="preserve">    </w:t>
      </w:r>
      <w:r>
        <w:rPr>
          <w:i w:val="0"/>
          <w:sz w:val="16"/>
        </w:rPr>
        <w:tab/>
      </w:r>
      <w:r>
        <w:rPr>
          <w:i w:val="0"/>
          <w:sz w:val="16"/>
        </w:rPr>
        <w:t>4.1. Арендатор имеет право:</w:t>
      </w:r>
    </w:p>
    <w:p w14:paraId="04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производи</w:t>
      </w:r>
      <w:r>
        <w:rPr>
          <w:i w:val="0"/>
          <w:sz w:val="16"/>
        </w:rPr>
        <w:t>ть улучшения зе</w:t>
      </w:r>
      <w:r>
        <w:rPr>
          <w:i w:val="0"/>
          <w:sz w:val="16"/>
        </w:rPr>
        <w:t>мельного участка</w:t>
      </w:r>
      <w:r>
        <w:rPr>
          <w:i w:val="0"/>
          <w:sz w:val="16"/>
        </w:rPr>
        <w:t>;</w:t>
      </w:r>
    </w:p>
    <w:p w14:paraId="05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 xml:space="preserve">в любое время </w:t>
      </w:r>
      <w:r>
        <w:rPr>
          <w:i w:val="0"/>
          <w:sz w:val="16"/>
        </w:rPr>
        <w:t>отказаться от Договора, письменно предупредив об этом Арендода</w:t>
      </w:r>
      <w:r>
        <w:rPr>
          <w:i w:val="0"/>
          <w:sz w:val="16"/>
        </w:rPr>
        <w:t>теля н</w:t>
      </w:r>
      <w:r>
        <w:rPr>
          <w:i w:val="0"/>
          <w:sz w:val="16"/>
        </w:rPr>
        <w:t>е менее чем з</w:t>
      </w:r>
      <w:r>
        <w:rPr>
          <w:i w:val="0"/>
          <w:sz w:val="16"/>
        </w:rPr>
        <w:t>а один месяц.</w:t>
      </w:r>
    </w:p>
    <w:p w14:paraId="06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Арендатор обладает иными правами, пре</w:t>
      </w:r>
      <w:r>
        <w:rPr>
          <w:i w:val="0"/>
          <w:sz w:val="16"/>
        </w:rPr>
        <w:t xml:space="preserve">дусмотренными действующим законодательством Российской Федерации и настоящим Договором. </w:t>
      </w:r>
    </w:p>
    <w:p w14:paraId="07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4.2</w:t>
      </w:r>
      <w:r>
        <w:rPr>
          <w:i w:val="0"/>
          <w:sz w:val="16"/>
        </w:rPr>
        <w:t>. Арендатор обязан:</w:t>
      </w:r>
    </w:p>
    <w:p w14:paraId="08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 xml:space="preserve">выполнять в </w:t>
      </w:r>
      <w:r>
        <w:rPr>
          <w:i w:val="0"/>
          <w:sz w:val="16"/>
        </w:rPr>
        <w:t>полном объёме все условия настоящего Договора;</w:t>
      </w:r>
    </w:p>
    <w:p w14:paraId="09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своевременно в соотве</w:t>
      </w:r>
      <w:r>
        <w:rPr>
          <w:i w:val="0"/>
          <w:sz w:val="16"/>
        </w:rPr>
        <w:t>тствии с усло</w:t>
      </w:r>
      <w:r>
        <w:rPr>
          <w:i w:val="0"/>
          <w:sz w:val="16"/>
        </w:rPr>
        <w:t>виями настоящ</w:t>
      </w:r>
      <w:r>
        <w:rPr>
          <w:i w:val="0"/>
          <w:sz w:val="16"/>
        </w:rPr>
        <w:t>его Договора вносить арендную плату за</w:t>
      </w:r>
      <w:r>
        <w:rPr>
          <w:i w:val="0"/>
          <w:sz w:val="16"/>
        </w:rPr>
        <w:t xml:space="preserve"> пользование земельным участком;</w:t>
      </w:r>
    </w:p>
    <w:p w14:paraId="0A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не осуществлять действия, влекущи</w:t>
      </w:r>
      <w:r>
        <w:rPr>
          <w:i w:val="0"/>
          <w:sz w:val="16"/>
        </w:rPr>
        <w:t>е какое-либо ограничений (</w:t>
      </w:r>
      <w:r>
        <w:rPr>
          <w:i w:val="0"/>
          <w:sz w:val="16"/>
        </w:rPr>
        <w:t>обременение) предоставленных аре</w:t>
      </w:r>
      <w:r>
        <w:rPr>
          <w:i w:val="0"/>
          <w:sz w:val="16"/>
        </w:rPr>
        <w:t>ндатору имущественных прав, в том числе на сдачу имущества в безвозмездное пользование (ссуду), переуступку прав и обязанностей по д</w:t>
      </w:r>
      <w:r>
        <w:rPr>
          <w:i w:val="0"/>
          <w:sz w:val="16"/>
        </w:rPr>
        <w:t>оговору аренды другому лицу (перенаем), залог арендных прав и внес</w:t>
      </w:r>
      <w:r>
        <w:rPr>
          <w:i w:val="0"/>
          <w:sz w:val="16"/>
        </w:rPr>
        <w:t xml:space="preserve">ение их в качестве вклада </w:t>
      </w:r>
      <w:r>
        <w:rPr>
          <w:i w:val="0"/>
          <w:sz w:val="16"/>
        </w:rPr>
        <w:t>в уставный капитал других субъек</w:t>
      </w:r>
      <w:r>
        <w:rPr>
          <w:i w:val="0"/>
          <w:sz w:val="16"/>
        </w:rPr>
        <w:t>тов хозяйственной деятельности, а также передачу в субаренду;</w:t>
      </w:r>
    </w:p>
    <w:p w14:paraId="0B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не изменять целевого использования земельного участка;</w:t>
      </w:r>
    </w:p>
    <w:p w14:paraId="0C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содержать в чис</w:t>
      </w:r>
      <w:r>
        <w:rPr>
          <w:i w:val="0"/>
          <w:sz w:val="16"/>
        </w:rPr>
        <w:t>тоте прилегающую территорию, регулярно производить уборку земель о</w:t>
      </w:r>
      <w:r>
        <w:rPr>
          <w:i w:val="0"/>
          <w:sz w:val="16"/>
        </w:rPr>
        <w:t>бщего пользования, прилега</w:t>
      </w:r>
      <w:r>
        <w:rPr>
          <w:i w:val="0"/>
          <w:sz w:val="16"/>
        </w:rPr>
        <w:t>ющих к границам арендуемого земе</w:t>
      </w:r>
      <w:r>
        <w:rPr>
          <w:i w:val="0"/>
          <w:sz w:val="16"/>
        </w:rPr>
        <w:t>льного участка;</w:t>
      </w:r>
    </w:p>
    <w:p w14:paraId="0D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осуществлять мероприятия по охране земель, соблюдать порядок пользования природными объектами;</w:t>
      </w:r>
    </w:p>
    <w:p w14:paraId="0E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 xml:space="preserve">в случае обнаружения </w:t>
      </w:r>
      <w:r>
        <w:rPr>
          <w:i w:val="0"/>
          <w:sz w:val="16"/>
        </w:rPr>
        <w:t>при производстве работ объектов археологического наследия или иных</w:t>
      </w:r>
      <w:r>
        <w:rPr>
          <w:i w:val="0"/>
          <w:sz w:val="16"/>
        </w:rPr>
        <w:t xml:space="preserve"> недвижимых объектов истор</w:t>
      </w:r>
      <w:r>
        <w:rPr>
          <w:i w:val="0"/>
          <w:sz w:val="16"/>
        </w:rPr>
        <w:t>ико-культурного наследия, сообщи</w:t>
      </w:r>
      <w:r>
        <w:rPr>
          <w:i w:val="0"/>
          <w:sz w:val="16"/>
        </w:rPr>
        <w:t>ть об этом в адрес Министерства культуры, печати и по делам национальностей Республики Марий Эл и приостановить дальнейшее проведени</w:t>
      </w:r>
      <w:r>
        <w:rPr>
          <w:i w:val="0"/>
          <w:sz w:val="16"/>
        </w:rPr>
        <w:t>е работ до специального разрешения.</w:t>
      </w:r>
    </w:p>
    <w:p w14:paraId="0F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обеспечить Арендодателю, уполн</w:t>
      </w:r>
      <w:r>
        <w:rPr>
          <w:i w:val="0"/>
          <w:sz w:val="16"/>
        </w:rPr>
        <w:t>омоченным органам государс</w:t>
      </w:r>
      <w:r>
        <w:rPr>
          <w:i w:val="0"/>
          <w:sz w:val="16"/>
        </w:rPr>
        <w:t>твенной власти и органам местног</w:t>
      </w:r>
      <w:r>
        <w:rPr>
          <w:i w:val="0"/>
          <w:sz w:val="16"/>
        </w:rPr>
        <w:t>о самоуправления свободный доступ на земельный участок, не препятствовать лицам, осуществляющим (на основании соответствующего решен</w:t>
      </w:r>
      <w:r>
        <w:rPr>
          <w:i w:val="0"/>
          <w:sz w:val="16"/>
        </w:rPr>
        <w:t>ия уполномоченного органа) геодезические, геологоразведочные, земл</w:t>
      </w:r>
      <w:r>
        <w:rPr>
          <w:i w:val="0"/>
          <w:sz w:val="16"/>
        </w:rPr>
        <w:t>еустроительные и другие ис</w:t>
      </w:r>
      <w:r>
        <w:rPr>
          <w:i w:val="0"/>
          <w:sz w:val="16"/>
        </w:rPr>
        <w:t>следования и изыскания, в провед</w:t>
      </w:r>
      <w:r>
        <w:rPr>
          <w:i w:val="0"/>
          <w:sz w:val="16"/>
        </w:rPr>
        <w:t xml:space="preserve">ении этих работ; </w:t>
      </w:r>
    </w:p>
    <w:p w14:paraId="10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выполнять в соответствии с требованиями соответствующих служб условия эксплуатации подземных и наземных коммуникац</w:t>
      </w:r>
      <w:r>
        <w:rPr>
          <w:i w:val="0"/>
          <w:sz w:val="16"/>
        </w:rPr>
        <w:t>ий, сооружений, дорог, проездов и т.п. и не препятствовать их ремо</w:t>
      </w:r>
      <w:r>
        <w:rPr>
          <w:i w:val="0"/>
          <w:sz w:val="16"/>
        </w:rPr>
        <w:t>нту и обслуживанию;</w:t>
      </w:r>
    </w:p>
    <w:p w14:paraId="11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не нар</w:t>
      </w:r>
      <w:r>
        <w:rPr>
          <w:i w:val="0"/>
          <w:sz w:val="16"/>
        </w:rPr>
        <w:t>ушать права ограниченного пользо</w:t>
      </w:r>
      <w:r>
        <w:rPr>
          <w:i w:val="0"/>
          <w:sz w:val="16"/>
        </w:rPr>
        <w:t>вания Участком другими землепользователями, оформленными в установленном порядке;</w:t>
      </w:r>
    </w:p>
    <w:p w14:paraId="12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направить в десятидневный срок Арендодателю письме</w:t>
      </w:r>
      <w:r>
        <w:rPr>
          <w:i w:val="0"/>
          <w:sz w:val="16"/>
        </w:rPr>
        <w:t>нное уведомление в случаях: прекращения деятельности Арендатора, и</w:t>
      </w:r>
      <w:r>
        <w:rPr>
          <w:i w:val="0"/>
          <w:sz w:val="16"/>
        </w:rPr>
        <w:t>зменения юридического адре</w:t>
      </w:r>
      <w:r>
        <w:rPr>
          <w:i w:val="0"/>
          <w:sz w:val="16"/>
        </w:rPr>
        <w:t>са и иных реквизитов Арендатора;</w:t>
      </w:r>
      <w:r>
        <w:rPr>
          <w:i w:val="0"/>
          <w:sz w:val="16"/>
        </w:rPr>
        <w:t xml:space="preserve"> </w:t>
      </w:r>
    </w:p>
    <w:p w14:paraId="13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соблюдать при использовании Участка требования экологических, санитарно-гигиенических, противопожарных и иных правил, нормативов;</w:t>
      </w:r>
    </w:p>
    <w:p w14:paraId="14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после окончания срока действия Договора в течение 10 (десяти) дней</w:t>
      </w:r>
      <w:r>
        <w:rPr>
          <w:i w:val="0"/>
          <w:sz w:val="16"/>
        </w:rPr>
        <w:t xml:space="preserve"> передать участок Арендода</w:t>
      </w:r>
      <w:r>
        <w:rPr>
          <w:i w:val="0"/>
          <w:sz w:val="16"/>
        </w:rPr>
        <w:t>телю в состоянии и качестве не х</w:t>
      </w:r>
      <w:r>
        <w:rPr>
          <w:i w:val="0"/>
          <w:sz w:val="16"/>
        </w:rPr>
        <w:t>уже первоначального, т.е. на момент заключения Договора, пригодном для его дал</w:t>
      </w:r>
      <w:r>
        <w:rPr>
          <w:i w:val="0"/>
          <w:sz w:val="16"/>
        </w:rPr>
        <w:t>ьнейшего целевого использования.</w:t>
      </w:r>
    </w:p>
    <w:p w14:paraId="15010000">
      <w:pPr>
        <w:pStyle w:val="Style_5"/>
        <w:widowControl w:val="1"/>
        <w:ind w:firstLine="709"/>
        <w:rPr>
          <w:b w:val="1"/>
          <w:i w:val="0"/>
          <w:sz w:val="16"/>
        </w:rPr>
      </w:pPr>
    </w:p>
    <w:p w14:paraId="16010000">
      <w:pPr>
        <w:pStyle w:val="Style_5"/>
        <w:widowControl w:val="1"/>
        <w:ind w:firstLine="709"/>
        <w:rPr>
          <w:b w:val="1"/>
          <w:i w:val="0"/>
          <w:sz w:val="16"/>
        </w:rPr>
      </w:pPr>
    </w:p>
    <w:p w14:paraId="17010000">
      <w:pPr>
        <w:pStyle w:val="Style_5"/>
        <w:widowControl w:val="1"/>
        <w:ind w:firstLine="709"/>
        <w:rPr>
          <w:b w:val="1"/>
          <w:i w:val="0"/>
          <w:sz w:val="16"/>
        </w:rPr>
      </w:pPr>
      <w:r>
        <w:rPr>
          <w:b w:val="1"/>
          <w:i w:val="0"/>
          <w:sz w:val="16"/>
        </w:rPr>
        <w:t xml:space="preserve">5. Ответственность </w:t>
      </w:r>
      <w:r>
        <w:rPr>
          <w:b w:val="1"/>
          <w:i w:val="0"/>
          <w:sz w:val="16"/>
        </w:rPr>
        <w:t>сторон</w:t>
      </w:r>
    </w:p>
    <w:p w14:paraId="18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5.1.Стороны несут ответственность за неисполнение или ненад</w:t>
      </w:r>
      <w:r>
        <w:rPr>
          <w:i w:val="0"/>
          <w:sz w:val="16"/>
        </w:rPr>
        <w:t>лежащее исполнение обязате</w:t>
      </w:r>
      <w:r>
        <w:rPr>
          <w:i w:val="0"/>
          <w:sz w:val="16"/>
        </w:rPr>
        <w:t>льств по настоящему Договору в с</w:t>
      </w:r>
      <w:r>
        <w:rPr>
          <w:i w:val="0"/>
          <w:sz w:val="16"/>
        </w:rPr>
        <w:t xml:space="preserve">оответствии с законодательством РФ и настоящим Договором. </w:t>
      </w:r>
    </w:p>
    <w:p w14:paraId="19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5.2.При неуплате Арендатором платежей в сроки и в размерах, установленных</w:t>
      </w:r>
      <w:r>
        <w:rPr>
          <w:i w:val="0"/>
          <w:sz w:val="16"/>
        </w:rPr>
        <w:t xml:space="preserve"> настоящим Договором, с Арендатора взыскивается неустойка в размер</w:t>
      </w:r>
      <w:r>
        <w:rPr>
          <w:i w:val="0"/>
          <w:sz w:val="16"/>
        </w:rPr>
        <w:t>е одной трёхсотой действую</w:t>
      </w:r>
      <w:r>
        <w:rPr>
          <w:i w:val="0"/>
          <w:sz w:val="16"/>
        </w:rPr>
        <w:t>щей ставки рефинансирования Цент</w:t>
      </w:r>
      <w:r>
        <w:rPr>
          <w:i w:val="0"/>
          <w:sz w:val="16"/>
        </w:rPr>
        <w:t>рального банка Российской Федерации за каждый день просрочки.</w:t>
      </w:r>
    </w:p>
    <w:p w14:paraId="1A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5.3.За несвоевременный возврат Арендатором арендуемого земельного учас</w:t>
      </w:r>
      <w:r>
        <w:rPr>
          <w:i w:val="0"/>
          <w:sz w:val="16"/>
        </w:rPr>
        <w:t>тка по окончании действия договора подлежит уплате неустойка в раз</w:t>
      </w:r>
      <w:r>
        <w:rPr>
          <w:i w:val="0"/>
          <w:sz w:val="16"/>
        </w:rPr>
        <w:t>мере арендной платы за вес</w:t>
      </w:r>
      <w:r>
        <w:rPr>
          <w:i w:val="0"/>
          <w:sz w:val="16"/>
        </w:rPr>
        <w:t>ь период задержки возврата земел</w:t>
      </w:r>
      <w:r>
        <w:rPr>
          <w:i w:val="0"/>
          <w:sz w:val="16"/>
        </w:rPr>
        <w:t>ьного участка.</w:t>
      </w:r>
    </w:p>
    <w:p w14:paraId="1B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5.4.Уплата неустойки в соответствии с п.п.5.2. настоящего Договора не освобождает Арендатора от выполнения лежащих на</w:t>
      </w:r>
      <w:r>
        <w:rPr>
          <w:i w:val="0"/>
          <w:sz w:val="16"/>
        </w:rPr>
        <w:t xml:space="preserve"> нём обязательств и устранения нарушений.</w:t>
      </w:r>
    </w:p>
    <w:p w14:paraId="1C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5.5.Арендатор обязан воз</w:t>
      </w:r>
      <w:r>
        <w:rPr>
          <w:i w:val="0"/>
          <w:sz w:val="16"/>
        </w:rPr>
        <w:t>местить Арендодателю убытк</w:t>
      </w:r>
      <w:r>
        <w:rPr>
          <w:i w:val="0"/>
          <w:sz w:val="16"/>
        </w:rPr>
        <w:t>и, причинённые неисполнением или</w:t>
      </w:r>
      <w:r>
        <w:rPr>
          <w:i w:val="0"/>
          <w:sz w:val="16"/>
        </w:rPr>
        <w:t xml:space="preserve"> ненадлежащим исполнением обязательств по настоящему Договору по ценам на день удовлетворения требования о возмещении убытков. При э</w:t>
      </w:r>
      <w:r>
        <w:rPr>
          <w:i w:val="0"/>
          <w:sz w:val="16"/>
        </w:rPr>
        <w:t xml:space="preserve">том убытки подлежат возмещению Арендодателю сверх неустойки. </w:t>
      </w:r>
    </w:p>
    <w:p w14:paraId="1D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5.6.</w:t>
      </w:r>
      <w:r>
        <w:rPr>
          <w:i w:val="0"/>
          <w:sz w:val="16"/>
        </w:rPr>
        <w:t>Споры, возникающие в резул</w:t>
      </w:r>
      <w:r>
        <w:rPr>
          <w:i w:val="0"/>
          <w:sz w:val="16"/>
        </w:rPr>
        <w:t>ьтате действия настоящего догово</w:t>
      </w:r>
      <w:r>
        <w:rPr>
          <w:i w:val="0"/>
          <w:sz w:val="16"/>
        </w:rPr>
        <w:t>ра, рассматриваются в судебном порядке по месту нахождения земельного участка.</w:t>
      </w:r>
    </w:p>
    <w:p w14:paraId="1E010000">
      <w:pPr>
        <w:pStyle w:val="Style_5"/>
        <w:widowControl w:val="1"/>
        <w:ind w:firstLine="709"/>
        <w:rPr>
          <w:b w:val="1"/>
          <w:i w:val="0"/>
          <w:sz w:val="16"/>
        </w:rPr>
      </w:pPr>
      <w:r>
        <w:rPr>
          <w:b w:val="1"/>
          <w:i w:val="0"/>
          <w:sz w:val="16"/>
        </w:rPr>
        <w:t>6. Дополнительные условия договора</w:t>
      </w:r>
    </w:p>
    <w:p w14:paraId="1F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6.1. Арендатор под</w:t>
      </w:r>
      <w:r>
        <w:rPr>
          <w:i w:val="0"/>
          <w:sz w:val="16"/>
        </w:rPr>
        <w:t>тверждает Арендодателю, что на день подписания настоящего Договора</w:t>
      </w:r>
      <w:r>
        <w:rPr>
          <w:i w:val="0"/>
          <w:sz w:val="16"/>
        </w:rPr>
        <w:t xml:space="preserve"> у Арендатора отсутствовал</w:t>
      </w:r>
      <w:r>
        <w:rPr>
          <w:i w:val="0"/>
          <w:sz w:val="16"/>
        </w:rPr>
        <w:t>и ответственность или обязательс</w:t>
      </w:r>
      <w:r>
        <w:rPr>
          <w:i w:val="0"/>
          <w:sz w:val="16"/>
        </w:rPr>
        <w:t>тва какого-либо рода, которые могли послужить причиной для расторжения Договора, и что он имеет право заключить Договор без каких-ли</w:t>
      </w:r>
      <w:r>
        <w:rPr>
          <w:i w:val="0"/>
          <w:sz w:val="16"/>
        </w:rPr>
        <w:t>бо иных разрешений. Каждая из Сторон подтверждает, что она получил</w:t>
      </w:r>
      <w:r>
        <w:rPr>
          <w:i w:val="0"/>
          <w:sz w:val="16"/>
        </w:rPr>
        <w:t>а все необходимые разрешен</w:t>
      </w:r>
      <w:r>
        <w:rPr>
          <w:i w:val="0"/>
          <w:sz w:val="16"/>
        </w:rPr>
        <w:t>ия для вступления в Договор арен</w:t>
      </w:r>
      <w:r>
        <w:rPr>
          <w:i w:val="0"/>
          <w:sz w:val="16"/>
        </w:rPr>
        <w:t>ды и лица, подписавшие его, уполномочены на это.</w:t>
      </w:r>
    </w:p>
    <w:p w14:paraId="20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6.2. Реорганизация Арендодателя, а также перемена собственника земельного участка н</w:t>
      </w:r>
      <w:r>
        <w:rPr>
          <w:i w:val="0"/>
          <w:sz w:val="16"/>
        </w:rPr>
        <w:t>е является основанием для одностороннего расторжения настоящего До</w:t>
      </w:r>
      <w:r>
        <w:rPr>
          <w:i w:val="0"/>
          <w:sz w:val="16"/>
        </w:rPr>
        <w:t>говора.</w:t>
      </w:r>
    </w:p>
    <w:p w14:paraId="21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6.3. На момент зак</w:t>
      </w:r>
      <w:r>
        <w:rPr>
          <w:i w:val="0"/>
          <w:sz w:val="16"/>
        </w:rPr>
        <w:t>лючения настоящего договора Арен</w:t>
      </w:r>
      <w:r>
        <w:rPr>
          <w:i w:val="0"/>
          <w:sz w:val="16"/>
        </w:rPr>
        <w:t>датор обладает полной информацией о</w:t>
      </w:r>
      <w:r>
        <w:rPr>
          <w:i w:val="0"/>
          <w:sz w:val="16"/>
        </w:rPr>
        <w:t>бо</w:t>
      </w:r>
      <w:r>
        <w:rPr>
          <w:i w:val="0"/>
          <w:sz w:val="16"/>
        </w:rPr>
        <w:t xml:space="preserve"> всех обременениях и ограничениях на использование земельного участка, о разрешении на застройк</w:t>
      </w:r>
      <w:r>
        <w:rPr>
          <w:i w:val="0"/>
          <w:sz w:val="16"/>
        </w:rPr>
        <w:t>у земельного участка, об использовании соседних участков и иной су</w:t>
      </w:r>
      <w:r>
        <w:rPr>
          <w:i w:val="0"/>
          <w:sz w:val="16"/>
        </w:rPr>
        <w:t xml:space="preserve">щественной информацией об </w:t>
      </w:r>
      <w:r>
        <w:rPr>
          <w:i w:val="0"/>
          <w:sz w:val="16"/>
        </w:rPr>
        <w:t xml:space="preserve">арендуемом земельном участке. </w:t>
      </w:r>
    </w:p>
    <w:p w14:paraId="22010000">
      <w:pPr>
        <w:pStyle w:val="Style_5"/>
        <w:widowControl w:val="1"/>
        <w:ind w:firstLine="709"/>
        <w:rPr>
          <w:b w:val="1"/>
          <w:i w:val="0"/>
          <w:sz w:val="16"/>
        </w:rPr>
      </w:pPr>
      <w:r>
        <w:rPr>
          <w:b w:val="1"/>
          <w:i w:val="0"/>
          <w:sz w:val="16"/>
        </w:rPr>
        <w:t>7</w:t>
      </w:r>
      <w:r>
        <w:rPr>
          <w:b w:val="1"/>
          <w:i w:val="0"/>
          <w:sz w:val="16"/>
        </w:rPr>
        <w:t>. Вступление договора в силу, изменение, расторжение и прекращение договора аренды</w:t>
      </w:r>
    </w:p>
    <w:p w14:paraId="23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7.1. Настоящий Договор вступает в силу с даты его</w:t>
      </w:r>
      <w:r>
        <w:rPr>
          <w:i w:val="0"/>
          <w:sz w:val="16"/>
        </w:rPr>
        <w:t xml:space="preserve"> регистрации в Управлении Федеральной службы государственной регис</w:t>
      </w:r>
      <w:r>
        <w:rPr>
          <w:i w:val="0"/>
          <w:sz w:val="16"/>
        </w:rPr>
        <w:t>трации, кадастра и картогр</w:t>
      </w:r>
      <w:r>
        <w:rPr>
          <w:i w:val="0"/>
          <w:sz w:val="16"/>
        </w:rPr>
        <w:t>афии по Республике Марий Эл.</w:t>
      </w:r>
    </w:p>
    <w:p w14:paraId="24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7.2</w:t>
      </w:r>
      <w:r>
        <w:rPr>
          <w:i w:val="0"/>
          <w:sz w:val="16"/>
        </w:rPr>
        <w:t>. Изменения и дополнения к условиям Договора действительны только тогда, когда они сделаны в письменной форме и подписаны уполномоче</w:t>
      </w:r>
      <w:r>
        <w:rPr>
          <w:i w:val="0"/>
          <w:sz w:val="16"/>
        </w:rPr>
        <w:t xml:space="preserve">нными представителями договаривающихся Сторон, и зарегистрированы </w:t>
      </w:r>
      <w:r>
        <w:rPr>
          <w:i w:val="0"/>
          <w:sz w:val="16"/>
        </w:rPr>
        <w:t>в Управлении Федеральной с</w:t>
      </w:r>
      <w:r>
        <w:rPr>
          <w:i w:val="0"/>
          <w:sz w:val="16"/>
        </w:rPr>
        <w:t>лужбы государственной регистраци</w:t>
      </w:r>
      <w:r>
        <w:rPr>
          <w:i w:val="0"/>
          <w:sz w:val="16"/>
        </w:rPr>
        <w:t xml:space="preserve">и, кадастра и картографии по Республике Марий Эл кроме случаев, упомянутых в Договоре. </w:t>
      </w:r>
    </w:p>
    <w:p w14:paraId="25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 xml:space="preserve">7.3. Настоящий договор прекращает действие: </w:t>
      </w:r>
      <w:r>
        <w:rPr>
          <w:i w:val="0"/>
          <w:sz w:val="16"/>
        </w:rPr>
        <w:t xml:space="preserve">по окончании срока, указанного в пункте 1.5. настоящего Договора; </w:t>
      </w:r>
      <w:r>
        <w:rPr>
          <w:i w:val="0"/>
          <w:sz w:val="16"/>
        </w:rPr>
        <w:t>при прекращении действия д</w:t>
      </w:r>
      <w:r>
        <w:rPr>
          <w:i w:val="0"/>
          <w:sz w:val="16"/>
        </w:rPr>
        <w:t>оговора аренды.</w:t>
      </w:r>
    </w:p>
    <w:p w14:paraId="26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Договор аренды з</w:t>
      </w:r>
      <w:r>
        <w:rPr>
          <w:i w:val="0"/>
          <w:sz w:val="16"/>
        </w:rPr>
        <w:t xml:space="preserve">емельного участка прекращается по основаниям и в порядке, которые предусмотрены гражданским, земельным законодательством Российской </w:t>
      </w:r>
      <w:r>
        <w:rPr>
          <w:i w:val="0"/>
          <w:sz w:val="16"/>
        </w:rPr>
        <w:t>Федерации и настоящим Договором. Расторжение (прекращение) настоящ</w:t>
      </w:r>
      <w:r>
        <w:rPr>
          <w:i w:val="0"/>
          <w:sz w:val="16"/>
        </w:rPr>
        <w:t>его Договора не освобождае</w:t>
      </w:r>
      <w:r>
        <w:rPr>
          <w:i w:val="0"/>
          <w:sz w:val="16"/>
        </w:rPr>
        <w:t>т Арендатора от оплаты задолженн</w:t>
      </w:r>
      <w:r>
        <w:rPr>
          <w:i w:val="0"/>
          <w:sz w:val="16"/>
        </w:rPr>
        <w:t>ости по платежам.</w:t>
      </w:r>
    </w:p>
    <w:p w14:paraId="27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 xml:space="preserve">Право аренды прекращается со дня расторжения Договора </w:t>
      </w:r>
      <w:r>
        <w:rPr>
          <w:i w:val="0"/>
          <w:sz w:val="16"/>
        </w:rPr>
        <w:t>и подлежит государственной регистрации в Управлении Федерал</w:t>
      </w:r>
      <w:r>
        <w:rPr>
          <w:i w:val="0"/>
          <w:sz w:val="16"/>
        </w:rPr>
        <w:t>ьной службы государственной регистрации, кадастра и картографии по</w:t>
      </w:r>
      <w:r>
        <w:rPr>
          <w:i w:val="0"/>
          <w:sz w:val="16"/>
        </w:rPr>
        <w:t xml:space="preserve"> Республике Марий Эл.</w:t>
      </w:r>
    </w:p>
    <w:p w14:paraId="28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7.4.</w:t>
      </w:r>
      <w:r>
        <w:rPr>
          <w:i w:val="0"/>
          <w:sz w:val="16"/>
        </w:rPr>
        <w:t xml:space="preserve"> О форс-мажорных обстоятельствах </w:t>
      </w:r>
      <w:r>
        <w:rPr>
          <w:i w:val="0"/>
          <w:sz w:val="16"/>
        </w:rPr>
        <w:t>(действия непреодолимой силы, которая не зависит от воли сторон) каждая из Сторон обязана немедленно в письменной форме известить д</w:t>
      </w:r>
      <w:r>
        <w:rPr>
          <w:i w:val="0"/>
          <w:sz w:val="16"/>
        </w:rPr>
        <w:t>ругую Сторону по настоящему Договору. При продолжительности форс-м</w:t>
      </w:r>
      <w:r>
        <w:rPr>
          <w:i w:val="0"/>
          <w:sz w:val="16"/>
        </w:rPr>
        <w:t>ажорных обстоятельств свыш</w:t>
      </w:r>
      <w:r>
        <w:rPr>
          <w:i w:val="0"/>
          <w:sz w:val="16"/>
        </w:rPr>
        <w:t>е 3 (трех) месяцев или при не уст</w:t>
      </w:r>
      <w:r>
        <w:rPr>
          <w:i w:val="0"/>
          <w:sz w:val="16"/>
        </w:rPr>
        <w:t>ранении последствий этих обстоятельств в течение 3 (трех) месяцев Стороны должны встретиться для выработки взаимоприемлемого решени</w:t>
      </w:r>
      <w:r>
        <w:rPr>
          <w:i w:val="0"/>
          <w:sz w:val="16"/>
        </w:rPr>
        <w:t>я, связанного с продолжением настоящего Договора.</w:t>
      </w:r>
    </w:p>
    <w:p w14:paraId="29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7.5. Настоящий д</w:t>
      </w:r>
      <w:r>
        <w:rPr>
          <w:i w:val="0"/>
          <w:sz w:val="16"/>
        </w:rPr>
        <w:t>оговор составлен в трех эк</w:t>
      </w:r>
      <w:r>
        <w:rPr>
          <w:i w:val="0"/>
          <w:sz w:val="16"/>
        </w:rPr>
        <w:t>земплярах, имеющих одинаковую юри</w:t>
      </w:r>
      <w:r>
        <w:rPr>
          <w:i w:val="0"/>
          <w:sz w:val="16"/>
        </w:rPr>
        <w:t>дическую силу, один - Арендодателю, два – Арендатору.</w:t>
      </w:r>
    </w:p>
    <w:p w14:paraId="2A010000">
      <w:pPr>
        <w:pStyle w:val="Style_5"/>
        <w:widowControl w:val="1"/>
        <w:ind w:firstLine="709"/>
        <w:rPr>
          <w:b w:val="1"/>
          <w:i w:val="0"/>
          <w:sz w:val="16"/>
        </w:rPr>
      </w:pPr>
    </w:p>
    <w:p w14:paraId="2B010000">
      <w:pPr>
        <w:pStyle w:val="Style_5"/>
        <w:widowControl w:val="1"/>
        <w:ind w:firstLine="709"/>
        <w:rPr>
          <w:b w:val="1"/>
          <w:i w:val="0"/>
          <w:sz w:val="16"/>
        </w:rPr>
      </w:pPr>
    </w:p>
    <w:p w14:paraId="2C010000">
      <w:pPr>
        <w:pStyle w:val="Style_5"/>
        <w:widowControl w:val="1"/>
        <w:ind w:firstLine="709"/>
        <w:rPr>
          <w:b w:val="1"/>
          <w:i w:val="0"/>
          <w:sz w:val="16"/>
        </w:rPr>
      </w:pPr>
    </w:p>
    <w:p w14:paraId="2D010000">
      <w:pPr>
        <w:pStyle w:val="Style_5"/>
        <w:widowControl w:val="1"/>
        <w:ind w:firstLine="709"/>
        <w:rPr>
          <w:b w:val="1"/>
          <w:i w:val="0"/>
          <w:sz w:val="16"/>
        </w:rPr>
      </w:pPr>
    </w:p>
    <w:p w14:paraId="2E010000">
      <w:pPr>
        <w:pStyle w:val="Style_5"/>
        <w:widowControl w:val="1"/>
        <w:ind w:firstLine="709"/>
        <w:rPr>
          <w:b w:val="1"/>
          <w:i w:val="0"/>
          <w:sz w:val="16"/>
        </w:rPr>
      </w:pPr>
    </w:p>
    <w:p w14:paraId="2F010000">
      <w:pPr>
        <w:pStyle w:val="Style_5"/>
        <w:widowControl w:val="1"/>
        <w:ind w:firstLine="709"/>
        <w:rPr>
          <w:b w:val="1"/>
          <w:i w:val="0"/>
          <w:sz w:val="16"/>
        </w:rPr>
      </w:pPr>
    </w:p>
    <w:p w14:paraId="30010000">
      <w:pPr>
        <w:pStyle w:val="Style_5"/>
        <w:widowControl w:val="1"/>
        <w:ind w:firstLine="709"/>
        <w:rPr>
          <w:b w:val="1"/>
          <w:i w:val="0"/>
          <w:sz w:val="16"/>
        </w:rPr>
      </w:pPr>
    </w:p>
    <w:p w14:paraId="31010000">
      <w:pPr>
        <w:pStyle w:val="Style_5"/>
        <w:widowControl w:val="1"/>
        <w:ind w:firstLine="709"/>
        <w:rPr>
          <w:b w:val="1"/>
          <w:i w:val="0"/>
          <w:sz w:val="16"/>
        </w:rPr>
      </w:pPr>
      <w:r>
        <w:rPr>
          <w:b w:val="1"/>
          <w:i w:val="0"/>
          <w:sz w:val="16"/>
        </w:rPr>
        <w:t>8. Юридические адреса, реквизиты и подписи сторон</w:t>
      </w:r>
    </w:p>
    <w:p w14:paraId="32010000">
      <w:pPr>
        <w:pStyle w:val="Style_5"/>
        <w:widowControl w:val="1"/>
        <w:ind w:firstLine="709"/>
        <w:jc w:val="both"/>
        <w:rPr>
          <w:b w:val="1"/>
          <w:i w:val="0"/>
          <w:sz w:val="16"/>
        </w:rPr>
      </w:pPr>
      <w:r>
        <w:rPr>
          <w:b w:val="1"/>
          <w:i w:val="0"/>
          <w:sz w:val="16"/>
        </w:rPr>
        <w:t xml:space="preserve">АРЕНДОДАТЕЛЬ: </w:t>
      </w:r>
    </w:p>
    <w:p w14:paraId="33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Красноярская</w:t>
      </w:r>
      <w:r>
        <w:rPr>
          <w:i w:val="0"/>
          <w:sz w:val="16"/>
        </w:rPr>
        <w:t xml:space="preserve"> сельская администрация </w:t>
      </w:r>
      <w:r>
        <w:rPr>
          <w:i w:val="0"/>
          <w:sz w:val="16"/>
        </w:rPr>
        <w:t>Звениговск</w:t>
      </w:r>
      <w:r>
        <w:rPr>
          <w:i w:val="0"/>
          <w:sz w:val="16"/>
        </w:rPr>
        <w:t>ого</w:t>
      </w:r>
      <w:r>
        <w:rPr>
          <w:i w:val="0"/>
          <w:sz w:val="16"/>
        </w:rPr>
        <w:t xml:space="preserve"> муниципальн</w:t>
      </w:r>
      <w:r>
        <w:rPr>
          <w:i w:val="0"/>
          <w:sz w:val="16"/>
        </w:rPr>
        <w:t>ого</w:t>
      </w:r>
      <w:r>
        <w:rPr>
          <w:i w:val="0"/>
          <w:sz w:val="16"/>
        </w:rPr>
        <w:t xml:space="preserve"> район</w:t>
      </w:r>
      <w:r>
        <w:rPr>
          <w:i w:val="0"/>
          <w:sz w:val="16"/>
        </w:rPr>
        <w:t>а Респуб</w:t>
      </w:r>
      <w:r>
        <w:rPr>
          <w:i w:val="0"/>
          <w:sz w:val="16"/>
        </w:rPr>
        <w:t>лики Марий Эл</w:t>
      </w:r>
    </w:p>
    <w:p w14:paraId="34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 xml:space="preserve">Юридический </w:t>
      </w:r>
      <w:r>
        <w:rPr>
          <w:i w:val="0"/>
          <w:sz w:val="16"/>
        </w:rPr>
        <w:t>адрес: 4250</w:t>
      </w:r>
      <w:r>
        <w:rPr>
          <w:i w:val="0"/>
          <w:sz w:val="16"/>
        </w:rPr>
        <w:t>72</w:t>
      </w:r>
      <w:r>
        <w:rPr>
          <w:i w:val="0"/>
          <w:sz w:val="16"/>
        </w:rPr>
        <w:t xml:space="preserve">, РМЭ, Звениговский </w:t>
      </w:r>
      <w:r>
        <w:rPr>
          <w:i w:val="0"/>
          <w:sz w:val="16"/>
        </w:rPr>
        <w:t>район,</w:t>
      </w:r>
      <w:r>
        <w:rPr>
          <w:i w:val="0"/>
          <w:sz w:val="16"/>
        </w:rPr>
        <w:t xml:space="preserve"> </w:t>
      </w:r>
      <w:r>
        <w:rPr>
          <w:i w:val="0"/>
          <w:sz w:val="16"/>
        </w:rPr>
        <w:t>с. Красный Яр</w:t>
      </w:r>
      <w:r>
        <w:rPr>
          <w:i w:val="0"/>
          <w:sz w:val="16"/>
        </w:rPr>
        <w:t xml:space="preserve">, ул. </w:t>
      </w:r>
      <w:r>
        <w:rPr>
          <w:i w:val="0"/>
          <w:sz w:val="16"/>
        </w:rPr>
        <w:t>Центральная</w:t>
      </w:r>
      <w:r>
        <w:rPr>
          <w:i w:val="0"/>
          <w:sz w:val="16"/>
        </w:rPr>
        <w:t xml:space="preserve">, д. </w:t>
      </w:r>
      <w:r>
        <w:rPr>
          <w:i w:val="0"/>
          <w:sz w:val="16"/>
        </w:rPr>
        <w:t>14</w:t>
      </w:r>
      <w:r>
        <w:rPr>
          <w:i w:val="0"/>
          <w:sz w:val="16"/>
        </w:rPr>
        <w:t xml:space="preserve">, </w:t>
      </w:r>
    </w:p>
    <w:p w14:paraId="35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 xml:space="preserve">______________________                       </w:t>
      </w:r>
      <w:r>
        <w:rPr>
          <w:i w:val="0"/>
          <w:sz w:val="16"/>
        </w:rPr>
        <w:t xml:space="preserve">                  М.П.                </w:t>
      </w:r>
      <w:r>
        <w:rPr>
          <w:i w:val="0"/>
          <w:sz w:val="16"/>
        </w:rPr>
        <w:t xml:space="preserve"> </w:t>
      </w:r>
      <w:r>
        <w:rPr>
          <w:i w:val="0"/>
          <w:sz w:val="16"/>
        </w:rPr>
        <w:t xml:space="preserve">           </w:t>
      </w:r>
      <w:r>
        <w:rPr>
          <w:i w:val="0"/>
          <w:sz w:val="16"/>
        </w:rPr>
        <w:t xml:space="preserve">     </w:t>
      </w:r>
      <w:r>
        <w:rPr>
          <w:i w:val="0"/>
          <w:sz w:val="16"/>
        </w:rPr>
        <w:t xml:space="preserve">                  </w:t>
      </w:r>
      <w:r>
        <w:rPr>
          <w:i w:val="0"/>
          <w:sz w:val="16"/>
        </w:rPr>
        <w:t>______________</w:t>
      </w:r>
    </w:p>
    <w:p w14:paraId="36010000">
      <w:pPr>
        <w:pStyle w:val="Style_5"/>
        <w:widowControl w:val="1"/>
        <w:ind/>
        <w:jc w:val="both"/>
        <w:rPr>
          <w:i w:val="0"/>
          <w:sz w:val="16"/>
        </w:rPr>
      </w:pPr>
    </w:p>
    <w:p w14:paraId="37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b w:val="1"/>
          <w:i w:val="0"/>
          <w:sz w:val="16"/>
        </w:rPr>
        <w:t>АРЕНДАТОР:</w:t>
      </w:r>
      <w:r>
        <w:rPr>
          <w:i w:val="0"/>
          <w:sz w:val="16"/>
        </w:rPr>
        <w:t xml:space="preserve"> _____</w:t>
      </w:r>
      <w:r>
        <w:rPr>
          <w:i w:val="0"/>
          <w:sz w:val="16"/>
        </w:rPr>
        <w:t>__________________________</w:t>
      </w:r>
      <w:r>
        <w:rPr>
          <w:i w:val="0"/>
          <w:sz w:val="16"/>
        </w:rPr>
        <w:t>_________________________________</w:t>
      </w:r>
      <w:r>
        <w:rPr>
          <w:i w:val="0"/>
          <w:sz w:val="16"/>
        </w:rPr>
        <w:t>___________</w:t>
      </w:r>
    </w:p>
    <w:p w14:paraId="38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(полное официальное наименование, Ф.И.О. Арендатора)</w:t>
      </w:r>
    </w:p>
    <w:p w14:paraId="39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__________________________________________________________________</w:t>
      </w:r>
      <w:r>
        <w:rPr>
          <w:i w:val="0"/>
          <w:sz w:val="16"/>
        </w:rPr>
        <w:t>_____________________</w:t>
      </w:r>
    </w:p>
    <w:p w14:paraId="3A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(юридический адрес, место регистрации)</w:t>
      </w:r>
    </w:p>
    <w:p w14:paraId="3B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_____</w:t>
      </w:r>
      <w:r>
        <w:rPr>
          <w:i w:val="0"/>
          <w:sz w:val="16"/>
        </w:rPr>
        <w:t>__________________________</w:t>
      </w:r>
      <w:r>
        <w:rPr>
          <w:i w:val="0"/>
          <w:sz w:val="16"/>
        </w:rPr>
        <w:t>_________________________________</w:t>
      </w:r>
      <w:r>
        <w:rPr>
          <w:i w:val="0"/>
          <w:sz w:val="16"/>
        </w:rPr>
        <w:t>_______________________</w:t>
      </w:r>
    </w:p>
    <w:p w14:paraId="3C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>(р/с, к/с, БИК, ИНН, паспортные данные)</w:t>
      </w:r>
    </w:p>
    <w:p w14:paraId="3D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 xml:space="preserve">____________________________            _________________          </w:t>
      </w:r>
      <w:r>
        <w:rPr>
          <w:i w:val="0"/>
          <w:sz w:val="16"/>
        </w:rPr>
        <w:t xml:space="preserve"> /______________________________/</w:t>
      </w:r>
    </w:p>
    <w:p w14:paraId="3E010000">
      <w:pPr>
        <w:pStyle w:val="Style_5"/>
        <w:widowControl w:val="1"/>
        <w:ind w:firstLine="709"/>
        <w:jc w:val="both"/>
        <w:rPr>
          <w:i w:val="0"/>
          <w:sz w:val="16"/>
        </w:rPr>
      </w:pPr>
      <w:r>
        <w:rPr>
          <w:i w:val="0"/>
          <w:sz w:val="16"/>
        </w:rPr>
        <w:t xml:space="preserve">       (занимаемая должность)   </w:t>
      </w:r>
      <w:r>
        <w:rPr>
          <w:i w:val="0"/>
          <w:sz w:val="16"/>
        </w:rPr>
        <w:t xml:space="preserve">                          </w:t>
      </w:r>
      <w:r>
        <w:rPr>
          <w:i w:val="0"/>
          <w:sz w:val="16"/>
        </w:rPr>
        <w:t xml:space="preserve">    М.П.                         </w:t>
      </w:r>
      <w:r>
        <w:rPr>
          <w:i w:val="0"/>
          <w:sz w:val="16"/>
        </w:rPr>
        <w:t xml:space="preserve">                  (Ф.И.О.)</w:t>
      </w:r>
    </w:p>
    <w:p w14:paraId="3F010000">
      <w:pPr>
        <w:widowControl w:val="1"/>
        <w:ind/>
        <w:jc w:val="both"/>
        <w:rPr>
          <w:color w:val="000000"/>
          <w:sz w:val="16"/>
        </w:rPr>
      </w:pPr>
    </w:p>
    <w:p w14:paraId="40010000">
      <w:pPr>
        <w:widowControl w:val="1"/>
        <w:ind/>
        <w:jc w:val="both"/>
        <w:rPr>
          <w:color w:val="000000"/>
        </w:rPr>
      </w:pPr>
    </w:p>
    <w:sectPr>
      <w:headerReference r:id="rId3" w:type="default"/>
      <w:footerReference r:id="rId4" w:type="default"/>
      <w:footerReference r:id="rId1" w:type="even"/>
      <w:type w:val="continuous"/>
      <w:pgSz w:h="16838" w:orient="portrait" w:w="11906"/>
      <w:pgMar w:bottom="454" w:footer="340" w:gutter="0" w:header="340" w:left="1134" w:right="567" w:top="567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framePr w:h="0" w:hAnchor="margin" w:hSpace="0" w:vAnchor="text" w:vSpace="0" w:wrap="around" w:xAlign="right" w:y="1"/>
      <w:widowControl w:val="1"/>
      <w:pBdr>
        <w:top w:sz="4" w:val="nil"/>
        <w:left w:sz="4" w:val="nil"/>
        <w:bottom w:sz="4" w:val="nil"/>
        <w:right w:sz="4" w:val="nil"/>
        <w:between w:sz="4" w:val="nil"/>
      </w:pBdr>
      <w:ind/>
      <w:jc w:val="lef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1000000">
    <w:pPr>
      <w:pStyle w:val="Style_1"/>
      <w:widowControl w:val="1"/>
      <w:ind w:right="360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  <w:framePr w:h="0" w:hAnchor="margin" w:hSpace="0" w:vAnchor="text" w:vSpace="0" w:wrap="around" w:xAlign="right" w:y="1"/>
      <w:widowControl w:val="1"/>
      <w:pBdr>
        <w:top w:sz="4" w:val="nil"/>
        <w:left w:sz="4" w:val="nil"/>
        <w:bottom w:sz="4" w:val="nil"/>
        <w:right w:sz="4" w:val="nil"/>
        <w:between w:sz="4" w:val="nil"/>
      </w:pBdr>
      <w:ind/>
      <w:jc w:val="lef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3000000">
    <w:pPr>
      <w:pStyle w:val="Style_1"/>
      <w:widowControl w:val="1"/>
      <w:ind w:right="360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widowControl w:val="1"/>
      <w:ind w:right="360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1"/>
      <w:widowControl w:val="1"/>
      <w:ind w:right="360"/>
    </w:pPr>
  </w:p>
</w:ft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3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6000000">
    <w:pPr>
      <w:pStyle w:val="Style_3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3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9000000">
    <w:pPr>
      <w:pStyle w:val="Style_3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0" w:uiPriority="9" w:unhideWhenUsed="0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0" w:type="paragraph">
    <w:name w:val="Normal"/>
    <w:link w:val="Style_10_ch"/>
    <w:uiPriority w:val="0"/>
    <w:qFormat/>
  </w:style>
  <w:style w:default="1" w:styleId="Style_10_ch" w:type="character">
    <w:name w:val="Normal"/>
    <w:link w:val="Style_10"/>
  </w:style>
  <w:style w:styleId="Style_1" w:type="paragraph">
    <w:name w:val="footer"/>
    <w:basedOn w:val="Style_10"/>
    <w:link w:val="Style_1_ch"/>
    <w:pPr>
      <w:widowControl w:val="1"/>
      <w:tabs>
        <w:tab w:leader="none" w:pos="4153" w:val="center"/>
        <w:tab w:leader="none" w:pos="8306" w:val="right"/>
      </w:tabs>
      <w:ind/>
    </w:pPr>
  </w:style>
  <w:style w:styleId="Style_1_ch" w:type="character">
    <w:name w:val="footer"/>
    <w:basedOn w:val="Style_10_ch"/>
    <w:link w:val="Style_1"/>
  </w:style>
  <w:style w:styleId="Style_11" w:type="paragraph">
    <w:name w:val="toc 2"/>
    <w:next w:val="Style_10"/>
    <w:link w:val="Style_11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ConsNormal"/>
    <w:link w:val="Style_12_ch"/>
    <w:pPr>
      <w:widowControl w:val="0"/>
      <w:ind w:firstLine="720"/>
    </w:pPr>
    <w:rPr>
      <w:rFonts w:ascii="Arial" w:hAnsi="Arial"/>
    </w:rPr>
  </w:style>
  <w:style w:styleId="Style_12_ch" w:type="character">
    <w:name w:val="ConsNormal"/>
    <w:link w:val="Style_12"/>
    <w:rPr>
      <w:rFonts w:ascii="Arial" w:hAnsi="Arial"/>
    </w:rPr>
  </w:style>
  <w:style w:styleId="Style_13" w:type="paragraph">
    <w:name w:val="toc 4"/>
    <w:next w:val="Style_10"/>
    <w:link w:val="Style_13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13_ch" w:type="character">
    <w:name w:val="toc 4"/>
    <w:link w:val="Style_13"/>
    <w:rPr>
      <w:rFonts w:ascii="XO Thames" w:hAnsi="XO Thames"/>
      <w:sz w:val="28"/>
    </w:rPr>
  </w:style>
  <w:style w:styleId="Style_14" w:type="paragraph">
    <w:name w:val="Цветовое выделение"/>
    <w:link w:val="Style_14_ch"/>
    <w:rPr>
      <w:b w:val="1"/>
      <w:color w:val="000080"/>
    </w:rPr>
  </w:style>
  <w:style w:styleId="Style_14_ch" w:type="character">
    <w:name w:val="Цветовое выделение"/>
    <w:link w:val="Style_14"/>
    <w:rPr>
      <w:b w:val="1"/>
      <w:color w:val="000080"/>
    </w:rPr>
  </w:style>
  <w:style w:styleId="Style_15" w:type="paragraph">
    <w:name w:val="toc 6"/>
    <w:next w:val="Style_10"/>
    <w:link w:val="Style_15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toc 7"/>
    <w:next w:val="Style_10"/>
    <w:link w:val="Style_16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4" w:type="paragraph">
    <w:name w:val="Body Text Indent"/>
    <w:basedOn w:val="Style_10"/>
    <w:link w:val="Style_4_ch"/>
    <w:pPr>
      <w:widowControl w:val="1"/>
      <w:ind w:firstLine="720"/>
      <w:jc w:val="both"/>
    </w:pPr>
    <w:rPr>
      <w:sz w:val="28"/>
    </w:rPr>
  </w:style>
  <w:style w:styleId="Style_4_ch" w:type="character">
    <w:name w:val="Body Text Indent"/>
    <w:basedOn w:val="Style_10_ch"/>
    <w:link w:val="Style_4"/>
    <w:rPr>
      <w:sz w:val="28"/>
    </w:rPr>
  </w:style>
  <w:style w:styleId="Style_17" w:type="paragraph">
    <w:name w:val="Body Text Indent 3"/>
    <w:basedOn w:val="Style_10"/>
    <w:link w:val="Style_17_ch"/>
    <w:pPr>
      <w:widowControl w:val="1"/>
      <w:ind w:left="4253"/>
    </w:pPr>
    <w:rPr>
      <w:sz w:val="24"/>
    </w:rPr>
  </w:style>
  <w:style w:styleId="Style_17_ch" w:type="character">
    <w:name w:val="Body Text Indent 3"/>
    <w:basedOn w:val="Style_10_ch"/>
    <w:link w:val="Style_17"/>
    <w:rPr>
      <w:sz w:val="24"/>
    </w:rPr>
  </w:style>
  <w:style w:styleId="Style_18" w:type="paragraph">
    <w:name w:val="Таблицы (моноширинный)"/>
    <w:basedOn w:val="Style_10"/>
    <w:next w:val="Style_10"/>
    <w:link w:val="Style_18_ch"/>
    <w:pPr>
      <w:widowControl w:val="1"/>
      <w:ind/>
      <w:jc w:val="both"/>
    </w:pPr>
    <w:rPr>
      <w:rFonts w:ascii="Courier New" w:hAnsi="Courier New"/>
    </w:rPr>
  </w:style>
  <w:style w:styleId="Style_18_ch" w:type="character">
    <w:name w:val="Таблицы (моноширинный)"/>
    <w:basedOn w:val="Style_10_ch"/>
    <w:link w:val="Style_18"/>
    <w:rPr>
      <w:rFonts w:ascii="Courier New" w:hAnsi="Courier New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Endnote"/>
    <w:link w:val="Style_20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Endnote"/>
    <w:link w:val="Style_20"/>
    <w:rPr>
      <w:rFonts w:ascii="XO Thames" w:hAnsi="XO Thames"/>
      <w:sz w:val="22"/>
    </w:rPr>
  </w:style>
  <w:style w:styleId="Style_21" w:type="paragraph">
    <w:name w:val="heading 3"/>
    <w:basedOn w:val="Style_10"/>
    <w:next w:val="Style_10"/>
    <w:link w:val="Style_21_ch"/>
    <w:uiPriority w:val="9"/>
    <w:qFormat/>
    <w:pPr>
      <w:keepNext w:val="1"/>
      <w:widowControl w:val="1"/>
      <w:ind w:firstLine="720"/>
      <w:jc w:val="both"/>
      <w:outlineLvl w:val="2"/>
    </w:pPr>
    <w:rPr>
      <w:b w:val="1"/>
      <w:sz w:val="28"/>
    </w:rPr>
  </w:style>
  <w:style w:styleId="Style_21_ch" w:type="character">
    <w:name w:val="heading 3"/>
    <w:basedOn w:val="Style_10_ch"/>
    <w:link w:val="Style_21"/>
    <w:rPr>
      <w:b w:val="1"/>
      <w:sz w:val="28"/>
    </w:rPr>
  </w:style>
  <w:style w:styleId="Style_22" w:type="paragraph">
    <w:name w:val="ConsTitle"/>
    <w:link w:val="Style_22_ch"/>
    <w:pPr>
      <w:widowControl w:val="0"/>
      <w:ind/>
    </w:pPr>
    <w:rPr>
      <w:rFonts w:ascii="Arial" w:hAnsi="Arial"/>
      <w:b w:val="1"/>
      <w:sz w:val="16"/>
    </w:rPr>
  </w:style>
  <w:style w:styleId="Style_22_ch" w:type="character">
    <w:name w:val="ConsTitle"/>
    <w:link w:val="Style_22"/>
    <w:rPr>
      <w:rFonts w:ascii="Arial" w:hAnsi="Arial"/>
      <w:b w:val="1"/>
      <w:sz w:val="16"/>
    </w:rPr>
  </w:style>
  <w:style w:styleId="Style_23" w:type="paragraph">
    <w:name w:val="Body Text"/>
    <w:basedOn w:val="Style_10"/>
    <w:link w:val="Style_23_ch"/>
    <w:pPr>
      <w:widowControl w:val="1"/>
      <w:ind/>
      <w:jc w:val="center"/>
    </w:pPr>
    <w:rPr>
      <w:b w:val="1"/>
      <w:sz w:val="24"/>
    </w:rPr>
  </w:style>
  <w:style w:styleId="Style_23_ch" w:type="character">
    <w:name w:val="Body Text"/>
    <w:basedOn w:val="Style_10_ch"/>
    <w:link w:val="Style_23"/>
    <w:rPr>
      <w:b w:val="1"/>
      <w:sz w:val="24"/>
    </w:rPr>
  </w:style>
  <w:style w:styleId="Style_24" w:type="paragraph">
    <w:name w:val="toc 3"/>
    <w:next w:val="Style_10"/>
    <w:link w:val="Style_24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24_ch" w:type="character">
    <w:name w:val="toc 3"/>
    <w:link w:val="Style_24"/>
    <w:rPr>
      <w:rFonts w:ascii="XO Thames" w:hAnsi="XO Thames"/>
      <w:sz w:val="28"/>
    </w:rPr>
  </w:style>
  <w:style w:styleId="Style_25" w:type="paragraph">
    <w:name w:val="Body Text 3"/>
    <w:basedOn w:val="Style_10"/>
    <w:link w:val="Style_25_ch"/>
    <w:pPr>
      <w:widowControl w:val="1"/>
      <w:spacing w:after="120"/>
      <w:ind/>
    </w:pPr>
    <w:rPr>
      <w:sz w:val="16"/>
    </w:rPr>
  </w:style>
  <w:style w:styleId="Style_25_ch" w:type="character">
    <w:name w:val="Body Text 3"/>
    <w:basedOn w:val="Style_10_ch"/>
    <w:link w:val="Style_25"/>
    <w:rPr>
      <w:sz w:val="16"/>
    </w:rPr>
  </w:style>
  <w:style w:styleId="Style_26" w:type="paragraph">
    <w:name w:val="Body Text Indent 2"/>
    <w:basedOn w:val="Style_10"/>
    <w:link w:val="Style_26_ch"/>
    <w:pPr>
      <w:widowControl w:val="1"/>
      <w:ind w:firstLine="720"/>
      <w:jc w:val="both"/>
    </w:pPr>
    <w:rPr>
      <w:sz w:val="24"/>
    </w:rPr>
  </w:style>
  <w:style w:styleId="Style_26_ch" w:type="character">
    <w:name w:val="Body Text Indent 2"/>
    <w:basedOn w:val="Style_10_ch"/>
    <w:link w:val="Style_26"/>
    <w:rPr>
      <w:sz w:val="24"/>
    </w:rPr>
  </w:style>
  <w:style w:styleId="Style_27" w:type="paragraph">
    <w:name w:val="heading 5"/>
    <w:basedOn w:val="Style_10"/>
    <w:next w:val="Style_10"/>
    <w:link w:val="Style_27_ch"/>
    <w:uiPriority w:val="9"/>
    <w:qFormat/>
    <w:pPr>
      <w:keepNext w:val="1"/>
      <w:widowControl w:val="1"/>
      <w:ind/>
      <w:jc w:val="center"/>
      <w:outlineLvl w:val="4"/>
    </w:pPr>
    <w:rPr>
      <w:b w:val="1"/>
      <w:sz w:val="28"/>
    </w:rPr>
  </w:style>
  <w:style w:styleId="Style_27_ch" w:type="character">
    <w:name w:val="heading 5"/>
    <w:basedOn w:val="Style_10_ch"/>
    <w:link w:val="Style_27"/>
    <w:rPr>
      <w:b w:val="1"/>
      <w:sz w:val="28"/>
    </w:rPr>
  </w:style>
  <w:style w:styleId="Style_28" w:type="paragraph">
    <w:name w:val="Balloon Text"/>
    <w:basedOn w:val="Style_10"/>
    <w:link w:val="Style_28_ch"/>
    <w:rPr>
      <w:rFonts w:ascii="Tahoma" w:hAnsi="Tahoma"/>
      <w:sz w:val="16"/>
    </w:rPr>
  </w:style>
  <w:style w:styleId="Style_28_ch" w:type="character">
    <w:name w:val="Balloon Text"/>
    <w:basedOn w:val="Style_10_ch"/>
    <w:link w:val="Style_28"/>
    <w:rPr>
      <w:rFonts w:ascii="Tahoma" w:hAnsi="Tahoma"/>
      <w:sz w:val="16"/>
    </w:rPr>
  </w:style>
  <w:style w:styleId="Style_29" w:type="paragraph">
    <w:name w:val="Гипертекстовая ссылка"/>
    <w:link w:val="Style_29_ch"/>
    <w:rPr>
      <w:b w:val="1"/>
      <w:color w:val="008000"/>
      <w:u w:val="single"/>
    </w:rPr>
  </w:style>
  <w:style w:styleId="Style_29_ch" w:type="character">
    <w:name w:val="Гипертекстовая ссылка"/>
    <w:link w:val="Style_29"/>
    <w:rPr>
      <w:b w:val="1"/>
      <w:color w:val="008000"/>
      <w:u w:val="single"/>
    </w:rPr>
  </w:style>
  <w:style w:styleId="Style_30" w:type="paragraph">
    <w:name w:val="heading 1"/>
    <w:basedOn w:val="Style_10"/>
    <w:next w:val="Style_10"/>
    <w:link w:val="Style_30_ch"/>
    <w:uiPriority w:val="9"/>
    <w:qFormat/>
    <w:pPr>
      <w:keepNext w:val="1"/>
      <w:widowControl w:val="1"/>
      <w:ind/>
      <w:jc w:val="center"/>
      <w:outlineLvl w:val="0"/>
    </w:pPr>
    <w:rPr>
      <w:b w:val="1"/>
      <w:sz w:val="24"/>
    </w:rPr>
  </w:style>
  <w:style w:styleId="Style_30_ch" w:type="character">
    <w:name w:val="heading 1"/>
    <w:basedOn w:val="Style_10_ch"/>
    <w:link w:val="Style_30"/>
    <w:rPr>
      <w:b w:val="1"/>
      <w:sz w:val="24"/>
    </w:rPr>
  </w:style>
  <w:style w:styleId="Style_8" w:type="paragraph">
    <w:name w:val="Hyperlink"/>
    <w:link w:val="Style_8_ch"/>
    <w:rPr>
      <w:color w:val="0000FF"/>
      <w:u w:val="single"/>
    </w:rPr>
  </w:style>
  <w:style w:styleId="Style_8_ch" w:type="character">
    <w:name w:val="Hyperlink"/>
    <w:link w:val="Style_8"/>
    <w:rPr>
      <w:color w:val="0000FF"/>
      <w:u w:val="single"/>
    </w:rPr>
  </w:style>
  <w:style w:styleId="Style_31" w:type="paragraph">
    <w:name w:val="Footnote"/>
    <w:link w:val="Style_31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31_ch" w:type="character">
    <w:name w:val="Footnote"/>
    <w:link w:val="Style_31"/>
    <w:rPr>
      <w:rFonts w:ascii="XO Thames" w:hAnsi="XO Thames"/>
      <w:sz w:val="22"/>
    </w:rPr>
  </w:style>
  <w:style w:styleId="Style_32" w:type="paragraph">
    <w:name w:val="heading 8"/>
    <w:basedOn w:val="Style_10"/>
    <w:next w:val="Style_10"/>
    <w:link w:val="Style_32_ch"/>
    <w:uiPriority w:val="9"/>
    <w:qFormat/>
    <w:pPr>
      <w:widowControl w:val="1"/>
      <w:spacing w:after="60" w:before="240"/>
      <w:ind/>
      <w:outlineLvl w:val="7"/>
    </w:pPr>
    <w:rPr>
      <w:i w:val="1"/>
      <w:sz w:val="24"/>
    </w:rPr>
  </w:style>
  <w:style w:styleId="Style_32_ch" w:type="character">
    <w:name w:val="heading 8"/>
    <w:basedOn w:val="Style_10_ch"/>
    <w:link w:val="Style_32"/>
    <w:rPr>
      <w:i w:val="1"/>
      <w:sz w:val="24"/>
    </w:rPr>
  </w:style>
  <w:style w:styleId="Style_33" w:type="paragraph">
    <w:name w:val="toc 1"/>
    <w:next w:val="Style_10"/>
    <w:link w:val="Style_33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33_ch" w:type="character">
    <w:name w:val="toc 1"/>
    <w:link w:val="Style_33"/>
    <w:rPr>
      <w:rFonts w:ascii="XO Thames" w:hAnsi="XO Thames"/>
      <w:b w:val="1"/>
      <w:sz w:val="28"/>
    </w:rPr>
  </w:style>
  <w:style w:styleId="Style_34" w:type="paragraph">
    <w:name w:val="caption"/>
    <w:basedOn w:val="Style_10"/>
    <w:next w:val="Style_10"/>
    <w:link w:val="Style_34_ch"/>
    <w:pPr>
      <w:widowControl w:val="1"/>
      <w:ind w:firstLine="709"/>
      <w:jc w:val="both"/>
    </w:pPr>
    <w:rPr>
      <w:b w:val="1"/>
      <w:sz w:val="23"/>
    </w:rPr>
  </w:style>
  <w:style w:styleId="Style_34_ch" w:type="character">
    <w:name w:val="caption"/>
    <w:basedOn w:val="Style_10_ch"/>
    <w:link w:val="Style_34"/>
    <w:rPr>
      <w:b w:val="1"/>
      <w:sz w:val="23"/>
    </w:rPr>
  </w:style>
  <w:style w:styleId="Style_35" w:type="paragraph">
    <w:name w:val="Header and Footer"/>
    <w:link w:val="Style_35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35_ch" w:type="character">
    <w:name w:val="Header and Footer"/>
    <w:link w:val="Style_35"/>
    <w:rPr>
      <w:rFonts w:ascii="XO Thames" w:hAnsi="XO Thames"/>
      <w:sz w:val="28"/>
    </w:rPr>
  </w:style>
  <w:style w:styleId="Style_36" w:type="paragraph">
    <w:name w:val="toc 9"/>
    <w:next w:val="Style_10"/>
    <w:link w:val="Style_36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36_ch" w:type="character">
    <w:name w:val="toc 9"/>
    <w:link w:val="Style_36"/>
    <w:rPr>
      <w:rFonts w:ascii="XO Thames" w:hAnsi="XO Thames"/>
      <w:sz w:val="28"/>
    </w:rPr>
  </w:style>
  <w:style w:styleId="Style_37" w:type="paragraph">
    <w:name w:val="toc 8"/>
    <w:next w:val="Style_10"/>
    <w:link w:val="Style_37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37_ch" w:type="character">
    <w:name w:val="toc 8"/>
    <w:link w:val="Style_37"/>
    <w:rPr>
      <w:rFonts w:ascii="XO Thames" w:hAnsi="XO Thames"/>
      <w:sz w:val="28"/>
    </w:rPr>
  </w:style>
  <w:style w:styleId="Style_38" w:type="paragraph">
    <w:name w:val="Заголовок статьи"/>
    <w:basedOn w:val="Style_10"/>
    <w:next w:val="Style_10"/>
    <w:link w:val="Style_38_ch"/>
    <w:pPr>
      <w:widowControl w:val="1"/>
      <w:ind w:hanging="892" w:left="1612"/>
      <w:jc w:val="both"/>
    </w:pPr>
    <w:rPr>
      <w:rFonts w:ascii="Arial" w:hAnsi="Arial"/>
      <w:sz w:val="18"/>
    </w:rPr>
  </w:style>
  <w:style w:styleId="Style_38_ch" w:type="character">
    <w:name w:val="Заголовок статьи"/>
    <w:basedOn w:val="Style_10_ch"/>
    <w:link w:val="Style_38"/>
    <w:rPr>
      <w:rFonts w:ascii="Arial" w:hAnsi="Arial"/>
      <w:sz w:val="18"/>
    </w:rPr>
  </w:style>
  <w:style w:styleId="Style_39" w:type="paragraph">
    <w:name w:val="toc 5"/>
    <w:next w:val="Style_10"/>
    <w:link w:val="Style_39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39_ch" w:type="character">
    <w:name w:val="toc 5"/>
    <w:link w:val="Style_39"/>
    <w:rPr>
      <w:rFonts w:ascii="XO Thames" w:hAnsi="XO Thames"/>
      <w:sz w:val="28"/>
    </w:rPr>
  </w:style>
  <w:style w:styleId="Style_40" w:type="paragraph">
    <w:name w:val="Комментарий"/>
    <w:basedOn w:val="Style_10"/>
    <w:next w:val="Style_10"/>
    <w:link w:val="Style_40_ch"/>
    <w:pPr>
      <w:widowControl w:val="1"/>
      <w:ind w:left="170"/>
      <w:jc w:val="both"/>
    </w:pPr>
    <w:rPr>
      <w:rFonts w:ascii="Arial" w:hAnsi="Arial"/>
      <w:i w:val="1"/>
      <w:color w:val="800080"/>
      <w:sz w:val="18"/>
    </w:rPr>
  </w:style>
  <w:style w:styleId="Style_40_ch" w:type="character">
    <w:name w:val="Комментарий"/>
    <w:basedOn w:val="Style_10_ch"/>
    <w:link w:val="Style_40"/>
    <w:rPr>
      <w:rFonts w:ascii="Arial" w:hAnsi="Arial"/>
      <w:i w:val="1"/>
      <w:color w:val="800080"/>
      <w:sz w:val="18"/>
    </w:rPr>
  </w:style>
  <w:style w:styleId="Style_9" w:type="paragraph">
    <w:name w:val="ConsNonformat"/>
    <w:link w:val="Style_9_ch"/>
    <w:pPr>
      <w:widowControl w:val="0"/>
      <w:ind/>
    </w:pPr>
    <w:rPr>
      <w:rFonts w:ascii="Courier New" w:hAnsi="Courier New"/>
    </w:rPr>
  </w:style>
  <w:style w:styleId="Style_9_ch" w:type="character">
    <w:name w:val="ConsNonformat"/>
    <w:link w:val="Style_9"/>
    <w:rPr>
      <w:rFonts w:ascii="Courier New" w:hAnsi="Courier New"/>
    </w:rPr>
  </w:style>
  <w:style w:styleId="Style_41" w:type="paragraph">
    <w:name w:val="Subtitle"/>
    <w:next w:val="Style_10"/>
    <w:link w:val="Style_41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41_ch" w:type="character">
    <w:name w:val="Subtitle"/>
    <w:link w:val="Style_41"/>
    <w:rPr>
      <w:rFonts w:ascii="XO Thames" w:hAnsi="XO Thames"/>
      <w:i w:val="1"/>
      <w:sz w:val="24"/>
    </w:rPr>
  </w:style>
  <w:style w:styleId="Style_7" w:type="paragraph">
    <w:name w:val="Normal_0"/>
    <w:link w:val="Style_7_ch"/>
    <w:pPr>
      <w:widowControl w:val="0"/>
      <w:ind/>
      <w:jc w:val="both"/>
    </w:pPr>
    <w:rPr>
      <w:rFonts w:ascii="Arial" w:hAnsi="Arial"/>
      <w:sz w:val="18"/>
    </w:rPr>
  </w:style>
  <w:style w:styleId="Style_7_ch" w:type="character">
    <w:name w:val="Normal_0"/>
    <w:link w:val="Style_7"/>
    <w:rPr>
      <w:rFonts w:ascii="Arial" w:hAnsi="Arial"/>
      <w:sz w:val="18"/>
    </w:rPr>
  </w:style>
  <w:style w:styleId="Style_3" w:type="paragraph">
    <w:name w:val="header"/>
    <w:basedOn w:val="Style_10"/>
    <w:link w:val="Style_3_ch"/>
    <w:pPr>
      <w:widowControl w:val="1"/>
      <w:tabs>
        <w:tab w:leader="none" w:pos="4153" w:val="center"/>
        <w:tab w:leader="none" w:pos="8306" w:val="right"/>
      </w:tabs>
      <w:ind/>
    </w:pPr>
  </w:style>
  <w:style w:styleId="Style_3_ch" w:type="character">
    <w:name w:val="header"/>
    <w:basedOn w:val="Style_10_ch"/>
    <w:link w:val="Style_3"/>
  </w:style>
  <w:style w:styleId="Style_2" w:type="paragraph">
    <w:name w:val="page number"/>
    <w:basedOn w:val="Style_19"/>
    <w:link w:val="Style_2_ch"/>
  </w:style>
  <w:style w:styleId="Style_2_ch" w:type="character">
    <w:name w:val="page number"/>
    <w:basedOn w:val="Style_19_ch"/>
    <w:link w:val="Style_2"/>
  </w:style>
  <w:style w:styleId="Style_42" w:type="paragraph">
    <w:name w:val="Title"/>
    <w:basedOn w:val="Style_10"/>
    <w:link w:val="Style_42_ch"/>
    <w:uiPriority w:val="10"/>
    <w:qFormat/>
    <w:pPr>
      <w:widowControl w:val="1"/>
      <w:ind/>
      <w:jc w:val="center"/>
    </w:pPr>
    <w:rPr>
      <w:sz w:val="24"/>
    </w:rPr>
  </w:style>
  <w:style w:styleId="Style_42_ch" w:type="character">
    <w:name w:val="Title"/>
    <w:basedOn w:val="Style_10_ch"/>
    <w:link w:val="Style_42"/>
    <w:rPr>
      <w:sz w:val="24"/>
    </w:rPr>
  </w:style>
  <w:style w:styleId="Style_43" w:type="paragraph">
    <w:name w:val="heading 4"/>
    <w:basedOn w:val="Style_10"/>
    <w:next w:val="Style_10"/>
    <w:link w:val="Style_43_ch"/>
    <w:uiPriority w:val="9"/>
    <w:qFormat/>
    <w:pPr>
      <w:keepNext w:val="1"/>
      <w:widowControl w:val="1"/>
      <w:ind/>
      <w:jc w:val="center"/>
      <w:outlineLvl w:val="3"/>
    </w:pPr>
    <w:rPr>
      <w:sz w:val="26"/>
    </w:rPr>
  </w:style>
  <w:style w:styleId="Style_43_ch" w:type="character">
    <w:name w:val="heading 4"/>
    <w:basedOn w:val="Style_10_ch"/>
    <w:link w:val="Style_43"/>
    <w:rPr>
      <w:sz w:val="26"/>
    </w:rPr>
  </w:style>
  <w:style w:styleId="Style_5" w:type="paragraph">
    <w:name w:val="Body Text 2"/>
    <w:basedOn w:val="Style_10"/>
    <w:link w:val="Style_5_ch"/>
    <w:pPr>
      <w:widowControl w:val="1"/>
      <w:ind/>
      <w:jc w:val="center"/>
    </w:pPr>
    <w:rPr>
      <w:i w:val="1"/>
      <w:sz w:val="28"/>
    </w:rPr>
  </w:style>
  <w:style w:styleId="Style_5_ch" w:type="character">
    <w:name w:val="Body Text 2"/>
    <w:basedOn w:val="Style_10_ch"/>
    <w:link w:val="Style_5"/>
    <w:rPr>
      <w:i w:val="1"/>
      <w:sz w:val="28"/>
    </w:rPr>
  </w:style>
  <w:style w:styleId="Style_44" w:type="paragraph">
    <w:name w:val="heading 2"/>
    <w:basedOn w:val="Style_10"/>
    <w:next w:val="Style_10"/>
    <w:link w:val="Style_44_ch"/>
    <w:uiPriority w:val="9"/>
    <w:qFormat/>
    <w:pPr>
      <w:keepNext w:val="1"/>
      <w:widowControl w:val="1"/>
      <w:ind w:firstLine="720"/>
      <w:outlineLvl w:val="1"/>
    </w:pPr>
    <w:rPr>
      <w:b w:val="1"/>
      <w:sz w:val="28"/>
    </w:rPr>
  </w:style>
  <w:style w:styleId="Style_44_ch" w:type="character">
    <w:name w:val="heading 2"/>
    <w:basedOn w:val="Style_10_ch"/>
    <w:link w:val="Style_44"/>
    <w:rPr>
      <w:b w:val="1"/>
      <w:sz w:val="28"/>
    </w:rPr>
  </w:style>
  <w:style w:styleId="Style_45" w:type="paragraph">
    <w:name w:val="heading 6"/>
    <w:basedOn w:val="Style_10"/>
    <w:next w:val="Style_10"/>
    <w:link w:val="Style_45_ch"/>
    <w:uiPriority w:val="9"/>
    <w:qFormat/>
    <w:pPr>
      <w:keepNext w:val="1"/>
      <w:widowControl w:val="1"/>
      <w:ind w:left="4111"/>
      <w:jc w:val="both"/>
      <w:outlineLvl w:val="5"/>
    </w:pPr>
    <w:rPr>
      <w:b w:val="1"/>
      <w:sz w:val="24"/>
    </w:rPr>
  </w:style>
  <w:style w:styleId="Style_45_ch" w:type="character">
    <w:name w:val="heading 6"/>
    <w:basedOn w:val="Style_10_ch"/>
    <w:link w:val="Style_45"/>
    <w:rPr>
      <w:b w:val="1"/>
      <w:sz w:val="24"/>
    </w:rPr>
  </w:style>
  <w:style w:styleId="Style_46" w:type="table">
    <w:name w:val="Table Grid"/>
    <w:basedOn w:val="Style_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footer1.xml" Type="http://schemas.openxmlformats.org/officeDocument/2006/relationships/footer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MyOffice-CoreFramework-Windows/36-1319.1058.9942.953.1@04494a3b551f3193b92c1c6a32fdda6152bfb270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2025-06-19T12:58:52Z</dcterms:created>
  <dcterms:modified xsi:type="dcterms:W3CDTF">2025-06-25T10:25:46Z</dcterms:modified>
</cp:coreProperties>
</file>