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92B5" w14:textId="5AD3F5DB" w:rsidR="003524D4" w:rsidRPr="00EE4328" w:rsidRDefault="00885185" w:rsidP="00EE4328">
      <w:pPr>
        <w:jc w:val="right"/>
        <w:rPr>
          <w:b/>
          <w:sz w:val="32"/>
          <w:szCs w:val="32"/>
        </w:rPr>
      </w:pPr>
      <w:r w:rsidRPr="00EE4328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14:paraId="2A699B33" w14:textId="77777777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02B30F96" w14:textId="77777777"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58197F7" wp14:editId="57AF9D4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3524D4" w:rsidRPr="003524D4" w14:paraId="41AE290E" w14:textId="77777777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C5BA" w14:textId="77777777" w:rsidR="003524D4" w:rsidRPr="003524D4" w:rsidRDefault="001847F9" w:rsidP="0018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54503" w14:textId="77777777"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7922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5B64B630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5169D1DB" w14:textId="77777777"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14:paraId="63A49B3E" w14:textId="34628CCC" w:rsidR="0069109E" w:rsidRPr="003524D4" w:rsidRDefault="003524D4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 xml:space="preserve">Сессия №  </w:t>
      </w:r>
      <w:r w:rsidR="00C6011E">
        <w:rPr>
          <w:rFonts w:ascii="Times New Roman" w:hAnsi="Times New Roman" w:cs="Times New Roman"/>
          <w:b/>
          <w:sz w:val="28"/>
          <w:szCs w:val="28"/>
        </w:rPr>
        <w:t>57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Решение №</w:t>
      </w:r>
      <w:r w:rsidR="00C6011E">
        <w:rPr>
          <w:rFonts w:ascii="Times New Roman" w:hAnsi="Times New Roman" w:cs="Times New Roman"/>
          <w:b/>
          <w:sz w:val="28"/>
          <w:szCs w:val="28"/>
        </w:rPr>
        <w:t>512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432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6011E">
        <w:rPr>
          <w:rFonts w:ascii="Times New Roman" w:hAnsi="Times New Roman" w:cs="Times New Roman"/>
          <w:b/>
          <w:sz w:val="28"/>
          <w:szCs w:val="28"/>
        </w:rPr>
        <w:t>17 апреля</w:t>
      </w:r>
      <w:r w:rsidR="00EE4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24D4">
        <w:rPr>
          <w:rFonts w:ascii="Times New Roman" w:hAnsi="Times New Roman" w:cs="Times New Roman"/>
          <w:b/>
          <w:sz w:val="28"/>
          <w:szCs w:val="28"/>
        </w:rPr>
        <w:t>20</w:t>
      </w:r>
      <w:r w:rsidR="003850C9">
        <w:rPr>
          <w:rFonts w:ascii="Times New Roman" w:hAnsi="Times New Roman" w:cs="Times New Roman"/>
          <w:b/>
          <w:sz w:val="28"/>
          <w:szCs w:val="28"/>
        </w:rPr>
        <w:t>2</w:t>
      </w:r>
      <w:r w:rsidR="002B183E">
        <w:rPr>
          <w:rFonts w:ascii="Times New Roman" w:hAnsi="Times New Roman" w:cs="Times New Roman"/>
          <w:b/>
          <w:sz w:val="28"/>
          <w:szCs w:val="28"/>
        </w:rPr>
        <w:t>4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22ADF92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CFAFCA" w14:textId="3B0B016F" w:rsidR="00B16C74" w:rsidRDefault="00B16C74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7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Положения </w:t>
      </w:r>
      <w:bookmarkStart w:id="0" w:name="_Hlk120620604"/>
      <w:bookmarkStart w:id="1" w:name="_Hlk160095544"/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r w:rsidR="00663B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консультанта </w:t>
      </w:r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Собрания депутатов Звениговского муниципального района</w:t>
      </w:r>
      <w:bookmarkEnd w:id="0"/>
    </w:p>
    <w:bookmarkEnd w:id="1"/>
    <w:p w14:paraId="48A7DF11" w14:textId="77777777" w:rsidR="00B16C74" w:rsidRPr="00B16C74" w:rsidRDefault="00B16C74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7CAB8" w14:textId="7DA1A398"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6C74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8" w:anchor="8Q20M0" w:history="1">
        <w:r w:rsidRPr="00B16C74">
          <w:rPr>
            <w:rFonts w:ascii="Times New Roman" w:hAnsi="Times New Roman" w:cs="Times New Roman"/>
            <w:sz w:val="28"/>
            <w:szCs w:val="28"/>
          </w:rPr>
          <w:t>ст. 165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9" w:anchor="8Q60M2" w:history="1">
        <w:r w:rsidRPr="00B16C74">
          <w:rPr>
            <w:rFonts w:ascii="Times New Roman" w:hAnsi="Times New Roman" w:cs="Times New Roman"/>
            <w:sz w:val="28"/>
            <w:szCs w:val="28"/>
          </w:rPr>
          <w:t>166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0" w:anchor="8Q80M3" w:history="1">
        <w:r w:rsidRPr="00B16C74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1" w:anchor="8QA0M4" w:history="1">
        <w:r w:rsidRPr="00B16C74">
          <w:rPr>
            <w:rFonts w:ascii="Times New Roman" w:hAnsi="Times New Roman" w:cs="Times New Roman"/>
            <w:sz w:val="28"/>
            <w:szCs w:val="28"/>
          </w:rPr>
          <w:t>168 Трудового кодекса Российской Федерации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2" w:anchor="7D20K3" w:history="1">
        <w:r w:rsidRPr="00B16C74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 с </w:t>
      </w:r>
      <w:hyperlink r:id="rId13" w:anchor="64U0IK" w:history="1">
        <w:r w:rsidRPr="00B16C74">
          <w:rPr>
            <w:rFonts w:ascii="Times New Roman" w:hAnsi="Times New Roman" w:cs="Times New Roman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4" w:history="1">
        <w:r w:rsidRPr="00B16C74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13.10.2008 N 749 "Об особенностях направления работников в служебные командировки"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 xml:space="preserve">, Собрание депутатов Звениговского муниципального района, </w:t>
      </w:r>
    </w:p>
    <w:p w14:paraId="1548FC18" w14:textId="77777777"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BFBD2F3" w14:textId="04E153DD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16C74">
        <w:rPr>
          <w:rFonts w:ascii="Times New Roman" w:hAnsi="Times New Roman" w:cs="Times New Roman"/>
          <w:sz w:val="28"/>
          <w:szCs w:val="28"/>
        </w:rPr>
        <w:t>РЕШИЛО:</w:t>
      </w:r>
    </w:p>
    <w:p w14:paraId="76D890E3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3B41C8" w14:textId="6347315D" w:rsid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</w:t>
      </w:r>
      <w:bookmarkStart w:id="2" w:name="_Hlk120621446"/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r w:rsidR="00051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консультанта </w:t>
      </w:r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депутатов Звениговского муниципального района</w:t>
      </w:r>
      <w:bookmarkEnd w:id="2"/>
      <w:r w:rsidR="006449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16C7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14:paraId="15579676" w14:textId="4034D1E5" w:rsidR="00B16C74" w:rsidRPr="000517AB" w:rsidRDefault="004E2C8E" w:rsidP="00B16C7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6551">
        <w:rPr>
          <w:rFonts w:ascii="Times New Roman" w:hAnsi="Times New Roman" w:cs="Times New Roman"/>
          <w:sz w:val="28"/>
          <w:szCs w:val="28"/>
        </w:rPr>
        <w:t>2.</w:t>
      </w:r>
      <w:bookmarkStart w:id="3" w:name="_Hlk32589557"/>
      <w:r w:rsidR="0005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7AB" w:rsidRPr="000517A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его официального опубликования 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bookmarkEnd w:id="3"/>
    <w:p w14:paraId="5C33E9A2" w14:textId="77777777" w:rsid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FBC9D6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AE72D4" w14:textId="77777777" w:rsidR="004E2C8E" w:rsidRPr="00B16C74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96D19B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района,</w:t>
      </w:r>
    </w:p>
    <w:p w14:paraId="0AF3F46A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3F831FF7" w14:textId="53B78FA8" w:rsidR="004E2C8E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</w:t>
      </w:r>
      <w:r w:rsidR="000517AB">
        <w:rPr>
          <w:rFonts w:ascii="Times New Roman" w:hAnsi="Times New Roman" w:cs="Times New Roman"/>
          <w:sz w:val="28"/>
          <w:szCs w:val="28"/>
        </w:rPr>
        <w:t>а</w:t>
      </w:r>
    </w:p>
    <w:p w14:paraId="31F53AEB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F593C3" w14:textId="77777777" w:rsidR="004E2C8E" w:rsidRPr="00B16C74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340769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ПРИЛОЖЕНИЕ</w:t>
      </w:r>
    </w:p>
    <w:p w14:paraId="640CFC91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14:paraId="61423412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 Звениговского муниципального района Республики Марий Эл </w:t>
      </w:r>
    </w:p>
    <w:p w14:paraId="43D477DF" w14:textId="48DFB840" w:rsidR="004E2C8E" w:rsidRPr="004E2C8E" w:rsidRDefault="004E2C8E" w:rsidP="004E2C8E">
      <w:pPr>
        <w:pStyle w:val="a5"/>
        <w:jc w:val="right"/>
        <w:rPr>
          <w:color w:val="444444"/>
        </w:rPr>
      </w:pPr>
      <w:r w:rsidRPr="004E2C8E">
        <w:rPr>
          <w:rFonts w:ascii="Times New Roman" w:hAnsi="Times New Roman" w:cs="Times New Roman"/>
          <w:sz w:val="20"/>
          <w:szCs w:val="20"/>
        </w:rPr>
        <w:t>от «</w:t>
      </w:r>
      <w:r w:rsidR="00A637C8">
        <w:rPr>
          <w:rFonts w:ascii="Times New Roman" w:hAnsi="Times New Roman" w:cs="Times New Roman"/>
          <w:sz w:val="20"/>
          <w:szCs w:val="20"/>
        </w:rPr>
        <w:t xml:space="preserve"> </w:t>
      </w:r>
      <w:r w:rsidR="00C6011E">
        <w:rPr>
          <w:rFonts w:ascii="Times New Roman" w:hAnsi="Times New Roman" w:cs="Times New Roman"/>
          <w:sz w:val="20"/>
          <w:szCs w:val="20"/>
        </w:rPr>
        <w:t>17» апреля</w:t>
      </w:r>
      <w:r w:rsidRPr="004E2C8E">
        <w:rPr>
          <w:rFonts w:ascii="Times New Roman" w:hAnsi="Times New Roman" w:cs="Times New Roman"/>
          <w:sz w:val="20"/>
          <w:szCs w:val="20"/>
        </w:rPr>
        <w:t>202</w:t>
      </w:r>
      <w:r w:rsidR="00A637C8">
        <w:rPr>
          <w:rFonts w:ascii="Times New Roman" w:hAnsi="Times New Roman" w:cs="Times New Roman"/>
          <w:sz w:val="20"/>
          <w:szCs w:val="20"/>
        </w:rPr>
        <w:t>4</w:t>
      </w:r>
      <w:r w:rsidRPr="004E2C8E">
        <w:t xml:space="preserve"> г. № </w:t>
      </w:r>
      <w:r w:rsidR="00C6011E">
        <w:t>512</w:t>
      </w:r>
    </w:p>
    <w:p w14:paraId="49077DFA" w14:textId="6B9B3B99" w:rsidR="004E2C8E" w:rsidRPr="000517AB" w:rsidRDefault="004E2C8E" w:rsidP="000517AB">
      <w:pPr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310F3A59" w14:textId="77777777" w:rsidR="00663B38" w:rsidRPr="000517AB" w:rsidRDefault="00663B38" w:rsidP="000517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7A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4F8E5F8" w14:textId="77777777" w:rsidR="000517AB" w:rsidRPr="000517AB" w:rsidRDefault="000517AB" w:rsidP="000517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7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</w:t>
      </w:r>
      <w:bookmarkStart w:id="4" w:name="_Hlk160095583"/>
      <w:r w:rsidRPr="000517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порядке и условиях командирования, размерах возмещения расходов, связанных со служебными командировками </w:t>
      </w:r>
      <w:bookmarkStart w:id="5" w:name="_Hlk160095647"/>
      <w:r w:rsidRPr="000517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консультанта Собрания депутатов Звениговского муниципального района</w:t>
      </w:r>
    </w:p>
    <w:bookmarkEnd w:id="5"/>
    <w:p w14:paraId="1C9C508B" w14:textId="77777777" w:rsidR="00663B38" w:rsidRDefault="00663B38" w:rsidP="000517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EC81D" w14:textId="77777777" w:rsidR="0064493C" w:rsidRPr="000517AB" w:rsidRDefault="0064493C" w:rsidP="000517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"/>
    <w:p w14:paraId="33CAB69E" w14:textId="77777777" w:rsidR="00663B38" w:rsidRPr="000517AB" w:rsidRDefault="00663B38" w:rsidP="000517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7A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2CCA83D" w14:textId="77777777" w:rsid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D51DA9" w14:textId="77777777" w:rsidR="0064493C" w:rsidRPr="00663B38" w:rsidRDefault="0064493C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5EE1AA" w14:textId="4AA69062" w:rsidR="00663B38" w:rsidRPr="000517AB" w:rsidRDefault="000517AB" w:rsidP="00051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</w:t>
      </w:r>
      <w:r w:rsidR="00663B38" w:rsidRPr="000517AB">
        <w:rPr>
          <w:rFonts w:ascii="Times New Roman" w:hAnsi="Times New Roman" w:cs="Times New Roman"/>
          <w:sz w:val="28"/>
          <w:szCs w:val="28"/>
        </w:rPr>
        <w:t>.1. Настоящее Положение</w:t>
      </w:r>
      <w:r w:rsidRPr="000517AB">
        <w:rPr>
          <w:rFonts w:ascii="Times New Roman" w:hAnsi="Times New Roman" w:cs="Times New Roman"/>
          <w:sz w:val="28"/>
          <w:szCs w:val="28"/>
        </w:rPr>
        <w:t xml:space="preserve"> о</w:t>
      </w:r>
      <w:r w:rsidRPr="00051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порядке и условиях командирования, размерах возмещения расходов, связанных со служебными командировками консультанта Собрания депутатов Звениговского муниципального района</w:t>
      </w:r>
      <w:r w:rsidR="00663B38" w:rsidRPr="000517AB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требованиями главы 24 Трудового кодекса Российской Федерации, Положением об особенностях направления работников в служебные командировки, утвержденным Постановлением Правительства Российской Федерации от 13.10.2008 № 749, Указом Президента Республики Марий Эл от 30.12.2005     № 245 «О порядке и условиях командирования государственных гражданских служащих Республики Марий Эл» (с изменениями), Указом Главы Республики Марий Эл от 19.02.2013 № 17 «О некоторых вопросах, связанных со служебными командировками» и иными нормативными правовыми актами Российской Федерации.</w:t>
      </w:r>
    </w:p>
    <w:p w14:paraId="5303DE65" w14:textId="057920F5" w:rsidR="00663B38" w:rsidRPr="00663B38" w:rsidRDefault="000517AB" w:rsidP="00051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</w:t>
      </w:r>
      <w:r w:rsidR="00663B38" w:rsidRPr="000517AB">
        <w:rPr>
          <w:rFonts w:ascii="Times New Roman" w:hAnsi="Times New Roman" w:cs="Times New Roman"/>
          <w:sz w:val="28"/>
          <w:szCs w:val="28"/>
        </w:rPr>
        <w:t xml:space="preserve">.2. Настоящее Положение определяет порядок организации служебных командировок </w:t>
      </w:r>
      <w:r w:rsidRPr="000517A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консультанта Собрания депутатов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38" w:rsidRPr="000517AB">
        <w:rPr>
          <w:rFonts w:ascii="Times New Roman" w:hAnsi="Times New Roman" w:cs="Times New Roman"/>
          <w:sz w:val="28"/>
          <w:szCs w:val="28"/>
        </w:rPr>
        <w:t>(далее – Работник)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38" w:rsidRPr="00663B38">
        <w:rPr>
          <w:rFonts w:ascii="Times New Roman" w:hAnsi="Times New Roman" w:cs="Times New Roman"/>
          <w:sz w:val="28"/>
          <w:szCs w:val="28"/>
        </w:rPr>
        <w:t>на территории Российской Федерации и за ее пределами.</w:t>
      </w:r>
    </w:p>
    <w:p w14:paraId="5677BCE6" w14:textId="1E3F8FC2" w:rsidR="00663B38" w:rsidRPr="00663B38" w:rsidRDefault="000517AB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1.3. Настоящее Положение распространяется на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B38" w:rsidRPr="00663B38">
        <w:rPr>
          <w:rFonts w:ascii="Times New Roman" w:hAnsi="Times New Roman" w:cs="Times New Roman"/>
          <w:sz w:val="28"/>
          <w:szCs w:val="28"/>
        </w:rPr>
        <w:t>, состоящ</w:t>
      </w:r>
      <w:r w:rsidR="0064493C">
        <w:rPr>
          <w:rFonts w:ascii="Times New Roman" w:hAnsi="Times New Roman" w:cs="Times New Roman"/>
          <w:sz w:val="28"/>
          <w:szCs w:val="28"/>
        </w:rPr>
        <w:t>его</w:t>
      </w:r>
      <w:r w:rsidR="0064493C" w:rsidRPr="0064493C">
        <w:rPr>
          <w:rFonts w:ascii="Times New Roman" w:hAnsi="Times New Roman" w:cs="Times New Roman"/>
          <w:sz w:val="28"/>
          <w:szCs w:val="28"/>
        </w:rPr>
        <w:t xml:space="preserve"> </w:t>
      </w:r>
      <w:r w:rsidR="0064493C" w:rsidRPr="00663B38">
        <w:rPr>
          <w:rFonts w:ascii="Times New Roman" w:hAnsi="Times New Roman" w:cs="Times New Roman"/>
          <w:sz w:val="28"/>
          <w:szCs w:val="28"/>
        </w:rPr>
        <w:t>в трудовых отношениях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Собрани</w:t>
      </w:r>
      <w:r w:rsidR="0064493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депутатов Звениговского муниципального района (далее-</w:t>
      </w:r>
      <w:r w:rsidR="0064493C">
        <w:rPr>
          <w:rFonts w:ascii="Times New Roman" w:hAnsi="Times New Roman" w:cs="Times New Roman"/>
          <w:sz w:val="28"/>
          <w:szCs w:val="28"/>
        </w:rPr>
        <w:t xml:space="preserve">Собрание депутатов, </w:t>
      </w:r>
      <w:r w:rsidR="00663B38" w:rsidRPr="00663B38"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ь)</w:t>
      </w:r>
      <w:r w:rsidR="00663B38" w:rsidRPr="00663B38">
        <w:rPr>
          <w:rFonts w:ascii="Times New Roman" w:hAnsi="Times New Roman" w:cs="Times New Roman"/>
          <w:sz w:val="28"/>
          <w:szCs w:val="28"/>
        </w:rPr>
        <w:t>.</w:t>
      </w:r>
    </w:p>
    <w:p w14:paraId="4A96A8EF" w14:textId="1EF01A40" w:rsidR="00663B38" w:rsidRPr="00663B38" w:rsidRDefault="000517AB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1.4. Служебной командировкой Работника является поездка Работника по распоряжению Работодателя на определенный срок для выполнения служебного поручения вне места постоянной работы.</w:t>
      </w:r>
    </w:p>
    <w:p w14:paraId="10DBA973" w14:textId="7D30BD38" w:rsidR="00663B38" w:rsidRPr="00663B38" w:rsidRDefault="000517AB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1.5. За командированным Работником сохраняется место работы (должность) и средний заработок за время командировки, в том числе за время пребывания в пути. Средний заработок за время пребывания Работника в командировке сохраняется на все рабочие дни недели по графику, установленному по месту постоянной работы у Работодателя.</w:t>
      </w:r>
    </w:p>
    <w:p w14:paraId="56006556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83C75CC" w14:textId="2B4E8093" w:rsidR="00663B38" w:rsidRPr="00663B38" w:rsidRDefault="000517AB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1.6. Основными задачами служебных командировок являются:</w:t>
      </w:r>
    </w:p>
    <w:p w14:paraId="727FFFFA" w14:textId="09528C74" w:rsidR="00663B38" w:rsidRPr="00663B38" w:rsidRDefault="000517AB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1.6.1. Решение конкретных задач служебной, производственно-хозяйственной, финансовой 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64493C">
        <w:rPr>
          <w:rFonts w:ascii="Times New Roman" w:hAnsi="Times New Roman" w:cs="Times New Roman"/>
          <w:sz w:val="28"/>
          <w:szCs w:val="28"/>
        </w:rPr>
        <w:t>.</w:t>
      </w:r>
    </w:p>
    <w:p w14:paraId="338C171A" w14:textId="608C57FC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1.6.2. Проведение конференций, совещаний, семинаров и иных мероприятий, непосредственное участие в них.</w:t>
      </w:r>
    </w:p>
    <w:p w14:paraId="205F0EE6" w14:textId="66658AD7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1.6.3. Изучение, обобщение и распространение опыта, новых форм и методов работы.</w:t>
      </w:r>
    </w:p>
    <w:p w14:paraId="79CB47D8" w14:textId="652889E6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1.7. Не являются служебными командировками служебные поездки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B38" w:rsidRPr="00663B38">
        <w:rPr>
          <w:rFonts w:ascii="Times New Roman" w:hAnsi="Times New Roman" w:cs="Times New Roman"/>
          <w:sz w:val="28"/>
          <w:szCs w:val="28"/>
        </w:rPr>
        <w:t>, постоянная работа которых согласно условиям их трудового договора осуществляется в пути или имеет разъездной характер.</w:t>
      </w:r>
    </w:p>
    <w:p w14:paraId="069035D0" w14:textId="3788A94A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1.8. Не допускается направление в служебную командировку следующих категорий Работник</w:t>
      </w:r>
      <w:r>
        <w:rPr>
          <w:rFonts w:ascii="Times New Roman" w:hAnsi="Times New Roman" w:cs="Times New Roman"/>
          <w:sz w:val="28"/>
          <w:szCs w:val="28"/>
        </w:rPr>
        <w:t>а в следующих случаях</w:t>
      </w:r>
      <w:r w:rsidR="00663B38" w:rsidRPr="00663B38">
        <w:rPr>
          <w:rFonts w:ascii="Times New Roman" w:hAnsi="Times New Roman" w:cs="Times New Roman"/>
          <w:sz w:val="28"/>
          <w:szCs w:val="28"/>
        </w:rPr>
        <w:t>:</w:t>
      </w:r>
    </w:p>
    <w:p w14:paraId="656D2847" w14:textId="1AF1D15D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беременн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 (ч. 1 ст. 259 Трудового кодекса Российской Федерации);</w:t>
      </w:r>
    </w:p>
    <w:p w14:paraId="27AF2315" w14:textId="2055E765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63B38" w:rsidRPr="00663B38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 в возрасте до 18 лет (ст. 268 Трудового кодекса Российской Федерации).</w:t>
      </w:r>
    </w:p>
    <w:p w14:paraId="04E196B4" w14:textId="6D4F2EC6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1.9. Направление в служебную командировку допускается только при определенных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663B38" w:rsidRPr="00663B38">
        <w:rPr>
          <w:rFonts w:ascii="Times New Roman" w:hAnsi="Times New Roman" w:cs="Times New Roman"/>
          <w:sz w:val="28"/>
          <w:szCs w:val="28"/>
        </w:rPr>
        <w:t>:</w:t>
      </w:r>
    </w:p>
    <w:p w14:paraId="3E86204E" w14:textId="4DE8FDDD" w:rsidR="00C22740" w:rsidRPr="0066535F" w:rsidRDefault="00271376" w:rsidP="0066535F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66535F"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535F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Par0"/>
      <w:bookmarkEnd w:id="6"/>
      <w:r w:rsidR="0066535F" w:rsidRPr="0066535F">
        <w:rPr>
          <w:rFonts w:ascii="Times New Roman" w:hAnsi="Times New Roman" w:cs="Times New Roman"/>
          <w:sz w:val="28"/>
          <w:szCs w:val="28"/>
        </w:rPr>
        <w:t>женщин, имеющих детей в возрасте до трех лет-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</w:t>
      </w:r>
      <w:r w:rsidR="0066535F">
        <w:rPr>
          <w:rFonts w:ascii="Calibri" w:hAnsi="Calibri" w:cs="Calibri"/>
          <w:b/>
          <w:bCs/>
        </w:rPr>
        <w:t xml:space="preserve"> </w:t>
      </w:r>
      <w:r w:rsidR="00C22740" w:rsidRPr="00663B38">
        <w:rPr>
          <w:sz w:val="28"/>
          <w:szCs w:val="28"/>
        </w:rPr>
        <w:t>(</w:t>
      </w:r>
      <w:r w:rsidR="00C22740" w:rsidRPr="0066535F">
        <w:rPr>
          <w:rFonts w:ascii="Times New Roman" w:hAnsi="Times New Roman" w:cs="Times New Roman"/>
          <w:sz w:val="28"/>
          <w:szCs w:val="28"/>
        </w:rPr>
        <w:t>ч. 2, 3 ст. 259, ст. 264 Трудового кодекса Российской Федерации, абз. 2 п. 14 Постановления Пленума Верховного Суда РФ от 28.01.2014 № 1);</w:t>
      </w:r>
    </w:p>
    <w:p w14:paraId="550745DB" w14:textId="16627282" w:rsidR="009B675F" w:rsidRPr="00663B38" w:rsidRDefault="00C22740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Гарантии, предусмотренные ч.2 ст. 259 ТК РФ предоставляются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а также работникам, имеющим трех и более детей в возрасте до восемнадцати лет, в период до достижения младшим из детей возраста четырнадцати лет.</w:t>
      </w:r>
    </w:p>
    <w:p w14:paraId="25AC0774" w14:textId="31BF5FBF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63B38" w:rsidRPr="00663B38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B38" w:rsidRPr="00663B38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 - если направление в командировку не противоречит их индивидуальной программе реабилитации или абилитации (ч. 1 ст. 23 Федерального закона от 24.11.1995 N 181-ФЗ "О социальной защите инвалидов в Российской Федерации");</w:t>
      </w:r>
    </w:p>
    <w:p w14:paraId="56ED9E75" w14:textId="548F8C9D" w:rsidR="00271376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63B38" w:rsidRPr="00663B38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, зарегистрированных в качестве кандидатов в выборный орган,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3A6B5F8" w14:textId="2FD45F6B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если командировка не выпадает на период проведения выборов (п. 2 ст. 41 Федерального закона от 12.06.2002 N 67-ФЗ "Об основных гарантиях избирательных прав и права на участие в референдуме граждан Российской Федерации");</w:t>
      </w:r>
    </w:p>
    <w:p w14:paraId="3D9FDA36" w14:textId="7064AC9F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 в период действия ученического договора - если служебная командировка непосредственно связана с ученичеством (ч. 3 ст. 203 Трудового кодекса Российской Федерации).</w:t>
      </w:r>
    </w:p>
    <w:p w14:paraId="388331C5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C19187A" w14:textId="54C21502" w:rsidR="00663B38" w:rsidRPr="000D38C5" w:rsidRDefault="00663B38" w:rsidP="000D38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C5">
        <w:rPr>
          <w:rFonts w:ascii="Times New Roman" w:hAnsi="Times New Roman" w:cs="Times New Roman"/>
          <w:b/>
          <w:bCs/>
          <w:sz w:val="28"/>
          <w:szCs w:val="28"/>
        </w:rPr>
        <w:t>2. Порядок оформления служебных командировок</w:t>
      </w:r>
    </w:p>
    <w:p w14:paraId="09CCC5DB" w14:textId="77777777" w:rsidR="00663B38" w:rsidRPr="000D38C5" w:rsidRDefault="00663B38" w:rsidP="000D38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F2B9E" w14:textId="5B502D56" w:rsidR="00663B38" w:rsidRPr="00663B38" w:rsidRDefault="0027137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2.1. В целях направления Работника в служебную командировку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Работодатель издает  </w:t>
      </w:r>
      <w:r w:rsidR="006C01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 о направлении Работника в командировку</w:t>
      </w:r>
      <w:r w:rsidR="00663B38" w:rsidRPr="00663B38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19C903B3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3B38">
        <w:rPr>
          <w:rFonts w:ascii="Times New Roman" w:hAnsi="Times New Roman" w:cs="Times New Roman"/>
          <w:sz w:val="28"/>
          <w:szCs w:val="28"/>
        </w:rPr>
        <w:t>- Фамилия, имя, отчество и должность Работника;</w:t>
      </w:r>
    </w:p>
    <w:p w14:paraId="4F9F9F73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3B38">
        <w:rPr>
          <w:rFonts w:ascii="Times New Roman" w:hAnsi="Times New Roman" w:cs="Times New Roman"/>
          <w:sz w:val="28"/>
          <w:szCs w:val="28"/>
        </w:rPr>
        <w:t>- место командирования (наименование принимающей стороны и населенный пункт);</w:t>
      </w:r>
    </w:p>
    <w:p w14:paraId="39B4EC2C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3B38">
        <w:rPr>
          <w:rFonts w:ascii="Times New Roman" w:hAnsi="Times New Roman" w:cs="Times New Roman"/>
          <w:sz w:val="28"/>
          <w:szCs w:val="28"/>
        </w:rPr>
        <w:t>- цель командировки (содержание служебного поручения);</w:t>
      </w:r>
    </w:p>
    <w:p w14:paraId="6CD53550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3B38">
        <w:rPr>
          <w:rFonts w:ascii="Times New Roman" w:hAnsi="Times New Roman" w:cs="Times New Roman"/>
          <w:sz w:val="28"/>
          <w:szCs w:val="28"/>
        </w:rPr>
        <w:t>- срок командировки.</w:t>
      </w:r>
    </w:p>
    <w:p w14:paraId="1F0F91A5" w14:textId="2E306FB7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После письменного ознакомления Работника с распоряжением один </w:t>
      </w:r>
      <w:r w:rsidR="00663B38" w:rsidRPr="00663B38">
        <w:rPr>
          <w:rFonts w:ascii="Times New Roman" w:hAnsi="Times New Roman" w:cs="Times New Roman"/>
          <w:sz w:val="28"/>
          <w:szCs w:val="28"/>
        </w:rPr>
        <w:t>экземпляр распоряжения о направлении в служебную командировку в отдел финансирования и бухгалтерского учета Администрации района</w:t>
      </w:r>
      <w:r w:rsidR="00646AD6">
        <w:rPr>
          <w:rFonts w:ascii="Times New Roman" w:hAnsi="Times New Roman" w:cs="Times New Roman"/>
          <w:sz w:val="28"/>
          <w:szCs w:val="28"/>
        </w:rPr>
        <w:t>, с которым у Собрания депутатов Звениговского муниципального района заключен договор бухгалтерского обслуживания</w:t>
      </w:r>
      <w:r w:rsidR="00663B38" w:rsidRPr="00663B38">
        <w:rPr>
          <w:rFonts w:ascii="Times New Roman" w:hAnsi="Times New Roman" w:cs="Times New Roman"/>
          <w:sz w:val="28"/>
          <w:szCs w:val="28"/>
        </w:rPr>
        <w:t>.</w:t>
      </w:r>
    </w:p>
    <w:p w14:paraId="33531878" w14:textId="6FF55E97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2.3. На основании распоряжения о направлении в служебную командировку отдел финансирования и бухгалтерского учета Администрации района  производит расчеты расходов по проезду и найму жилого помещения, дополнительных расходов, связанных с проживанием вне места постоянного жительства (суточных), и на основании произведенных расчетов перечисляет на расчетный счет командируемого Работника денежный аванс на оплату всех указанных расходов.</w:t>
      </w:r>
    </w:p>
    <w:p w14:paraId="15DE8FE9" w14:textId="4C8C2E2F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2.4. В течение 3 (трех) рабочих дней с даты возвращения из служебной командировки Работник представляет в отдел финансирования и бухгалтерского учета Администрации района авансовый отчет об израсходованных в связи с командировкой суммах.</w:t>
      </w:r>
    </w:p>
    <w:p w14:paraId="164388BB" w14:textId="03D9006C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Авансовый отчет сдается с приложением следующих документов:</w:t>
      </w:r>
    </w:p>
    <w:p w14:paraId="37E1326B" w14:textId="1939DC2B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документов на проезд;</w:t>
      </w:r>
    </w:p>
    <w:p w14:paraId="55580D75" w14:textId="6B2F7113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документов о найме жилого помещения и других документов, подтверждающих произведенные Работником с разрешения или ведома Работодателя расходы в связи со служебной командировкой.</w:t>
      </w:r>
    </w:p>
    <w:p w14:paraId="2E09327F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1E308AE" w14:textId="5BA30796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2.5. После утверждения авансового отчета бухгалтер производит окончательный расчет с Работником.</w:t>
      </w:r>
    </w:p>
    <w:p w14:paraId="6DD0CD2E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E5C52F8" w14:textId="649BF919" w:rsidR="00663B38" w:rsidRPr="000D38C5" w:rsidRDefault="00663B38" w:rsidP="000D38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C5">
        <w:rPr>
          <w:rFonts w:ascii="Times New Roman" w:hAnsi="Times New Roman" w:cs="Times New Roman"/>
          <w:b/>
          <w:bCs/>
          <w:sz w:val="28"/>
          <w:szCs w:val="28"/>
        </w:rPr>
        <w:t>3. Срок служебной командировки.</w:t>
      </w:r>
    </w:p>
    <w:p w14:paraId="36E7FEA3" w14:textId="4EB01929" w:rsidR="00663B38" w:rsidRPr="000D38C5" w:rsidRDefault="00663B38" w:rsidP="000D38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C5">
        <w:rPr>
          <w:rFonts w:ascii="Times New Roman" w:hAnsi="Times New Roman" w:cs="Times New Roman"/>
          <w:b/>
          <w:bCs/>
          <w:sz w:val="28"/>
          <w:szCs w:val="28"/>
        </w:rPr>
        <w:t>Отзыв из служебной командировки</w:t>
      </w:r>
    </w:p>
    <w:p w14:paraId="7D208781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3FB6D53" w14:textId="55D2CF2B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3.1. Срок служебной командировки устанавливается распоряжением </w:t>
      </w:r>
      <w:r>
        <w:rPr>
          <w:rFonts w:ascii="Times New Roman" w:hAnsi="Times New Roman" w:cs="Times New Roman"/>
          <w:sz w:val="28"/>
          <w:szCs w:val="28"/>
        </w:rPr>
        <w:t>Председателя Собрания депутатов</w:t>
      </w:r>
      <w:r w:rsidR="00663B38" w:rsidRPr="00663B38">
        <w:rPr>
          <w:rFonts w:ascii="Times New Roman" w:hAnsi="Times New Roman" w:cs="Times New Roman"/>
          <w:sz w:val="28"/>
          <w:szCs w:val="28"/>
        </w:rPr>
        <w:t>, исходя из объема, сложности и иных особенностей служебного поручения, возможности его выполнения в пределах установленной Работнику продолжительности рабочего времени с учетом графика работы той организации, куда он командируется.</w:t>
      </w:r>
    </w:p>
    <w:p w14:paraId="3F9E06F5" w14:textId="4453B1A8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3B38" w:rsidRPr="00663B38">
        <w:rPr>
          <w:rFonts w:ascii="Times New Roman" w:hAnsi="Times New Roman" w:cs="Times New Roman"/>
          <w:sz w:val="28"/>
          <w:szCs w:val="28"/>
        </w:rPr>
        <w:t>3.2.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02862DB1" w14:textId="77777777" w:rsidR="006C0161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6EE9D7D2" w14:textId="78A23989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3B38">
        <w:rPr>
          <w:rFonts w:ascii="Times New Roman" w:hAnsi="Times New Roman" w:cs="Times New Roman"/>
          <w:sz w:val="28"/>
          <w:szCs w:val="28"/>
        </w:rPr>
        <w:t>Аналогично определяется день приезда Работника в место постоянной работы.</w:t>
      </w:r>
    </w:p>
    <w:p w14:paraId="1C097BE4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3B38">
        <w:rPr>
          <w:rFonts w:ascii="Times New Roman" w:hAnsi="Times New Roman" w:cs="Times New Roman"/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14:paraId="32E2A32F" w14:textId="7482304D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3.3.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14:paraId="3B9B153F" w14:textId="40D5F3A7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бухгалтерию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478ADD31" w14:textId="3C6AB8E1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14:paraId="35546955" w14:textId="2F271142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14:paraId="0259B521" w14:textId="295B4DE5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3.4. В случае производственной необходимости в целях выполнения служебного поручения срок служебной командировки может быть продлен по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</w:t>
      </w:r>
      <w:r w:rsidR="00663B38" w:rsidRPr="00663B38">
        <w:rPr>
          <w:rFonts w:ascii="Times New Roman" w:hAnsi="Times New Roman" w:cs="Times New Roman"/>
          <w:sz w:val="28"/>
          <w:szCs w:val="28"/>
        </w:rPr>
        <w:t>.</w:t>
      </w:r>
    </w:p>
    <w:p w14:paraId="2BF361F8" w14:textId="38C408C5" w:rsidR="00663B38" w:rsidRPr="00663B38" w:rsidRDefault="006C0161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Оформление продления срока служебной командировки производится в порядке, установленном разделом 2 настоящего Положения.</w:t>
      </w:r>
    </w:p>
    <w:p w14:paraId="33022B5B" w14:textId="207C984E" w:rsidR="00663B38" w:rsidRPr="00663B38" w:rsidRDefault="000D38C5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3.5. В случае служебной (производственной) необходимости Работник может быть отозван из служебной командировки по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</w:t>
      </w:r>
      <w:r w:rsidR="00663B38" w:rsidRPr="00663B38">
        <w:rPr>
          <w:rFonts w:ascii="Times New Roman" w:hAnsi="Times New Roman" w:cs="Times New Roman"/>
          <w:sz w:val="28"/>
          <w:szCs w:val="28"/>
        </w:rPr>
        <w:t>.</w:t>
      </w:r>
    </w:p>
    <w:p w14:paraId="1AA3DB05" w14:textId="100E3661" w:rsidR="00663B38" w:rsidRPr="00663B38" w:rsidRDefault="000D38C5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 Командированный Работник должен быть ознакомлен с указанным распоряжением по электронной почте/ факсу (иным способом). При необходимости, на основании заявления командированного Работника ему переводятся денежные средства для оплаты проездного билеты либо иных необходимых расходов.</w:t>
      </w:r>
    </w:p>
    <w:p w14:paraId="1B15FDF3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BC106B" w14:textId="6665A5F1" w:rsidR="00663B38" w:rsidRPr="000D38C5" w:rsidRDefault="00663B38" w:rsidP="000D38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C5">
        <w:rPr>
          <w:rFonts w:ascii="Times New Roman" w:hAnsi="Times New Roman" w:cs="Times New Roman"/>
          <w:b/>
          <w:bCs/>
          <w:sz w:val="28"/>
          <w:szCs w:val="28"/>
        </w:rPr>
        <w:t>4. Расходы, связанные со служебной командировкой</w:t>
      </w:r>
    </w:p>
    <w:p w14:paraId="0ACEBB1B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ECB34E" w14:textId="7BE7E6A8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4.1. При направлении в командировку (в том числе при ее продлении) Работнику возмещаются следующие расходы в соответствии со статьей 168 Трудового кодекса Российской Федерации:</w:t>
      </w:r>
    </w:p>
    <w:p w14:paraId="0EA78F88" w14:textId="0D6ADFB3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расходы к месту командирования и обратно;</w:t>
      </w:r>
    </w:p>
    <w:p w14:paraId="4D39FFDD" w14:textId="2658BE0D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  </w:t>
      </w:r>
    </w:p>
    <w:p w14:paraId="4519A89C" w14:textId="51940021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расходы по найму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14:paraId="04665506" w14:textId="29FA806A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постоянного места жительства (суточные) (кроме случаев, когда Работник направлен в однодневную служебную командировку или имеет возможность ежедневно возвращаться к месту постоянного жительства);</w:t>
      </w:r>
    </w:p>
    <w:p w14:paraId="64D86D51" w14:textId="249B8507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иные расходы, произведенные Работником с разрешения или ведома Работодателя.</w:t>
      </w:r>
    </w:p>
    <w:p w14:paraId="5DE6A7B9" w14:textId="04230B05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4.2. Возмещение расходов, перечисленных в пункте 4.1 настоящего Положения, производится на основании представленных Работником в отдел финансирования и бухгалтерского учета Администрации района  документов:</w:t>
      </w:r>
    </w:p>
    <w:p w14:paraId="74BD423D" w14:textId="70785A35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авансового отчета;</w:t>
      </w:r>
    </w:p>
    <w:p w14:paraId="1BA31CCB" w14:textId="1F9986F5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 командировкой.</w:t>
      </w:r>
    </w:p>
    <w:p w14:paraId="5B944A52" w14:textId="2C3E2CE5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4.3. Расходы на проезд к месту командировки и обратно к месту постоянной работы, а также на проезд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 стоимости проезда:</w:t>
      </w:r>
    </w:p>
    <w:p w14:paraId="62F41CEE" w14:textId="445E6385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- воздушным транспортом - в салоне экономического класса; </w:t>
      </w:r>
    </w:p>
    <w:p w14:paraId="1ABF8ECF" w14:textId="23AF1389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38" w:rsidRPr="00663B38">
        <w:rPr>
          <w:rFonts w:ascii="Times New Roman" w:hAnsi="Times New Roman" w:cs="Times New Roman"/>
          <w:sz w:val="28"/>
          <w:szCs w:val="28"/>
        </w:rPr>
        <w:t>– не выше стоимости проезда в вагоне с четырехместным купе.</w:t>
      </w:r>
    </w:p>
    <w:p w14:paraId="41D651F9" w14:textId="113F23EA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автомобильным транспортом - в транспорте общего пользования.</w:t>
      </w:r>
    </w:p>
    <w:p w14:paraId="56138ED4" w14:textId="238911A4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Командированному Работнику 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14:paraId="475B3EE5" w14:textId="1054958D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по согласованию с Работодателем могут быть приобретены проездные билеты более высокой категории, чем это установлено в настоящем пункте.</w:t>
      </w:r>
    </w:p>
    <w:p w14:paraId="1288B5E7" w14:textId="29DD6654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4.4. Основанием для возмещения расходов на проезд являются проездные документы (билет, маршрут-квитанция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 Работнику открыт банковский счет) о проведении операции по оплате электронного билета, транспортных карт и так далее с использованием банковской карты).</w:t>
      </w:r>
    </w:p>
    <w:p w14:paraId="21B7292D" w14:textId="2835F013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В случае утери Работником проездного 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14:paraId="54FDBD36" w14:textId="484DF670" w:rsidR="00663B38" w:rsidRPr="00663B38" w:rsidRDefault="00646AD6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4.5. Расходы, связанные с бронированием и наймом жилого помещения, возмещаются</w:t>
      </w:r>
      <w:r>
        <w:rPr>
          <w:rFonts w:ascii="Times New Roman" w:hAnsi="Times New Roman" w:cs="Times New Roman"/>
          <w:sz w:val="28"/>
          <w:szCs w:val="28"/>
        </w:rPr>
        <w:t xml:space="preserve"> в размере,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 не более стоимости однокомнатного (одноместного) номера.</w:t>
      </w:r>
    </w:p>
    <w:p w14:paraId="2550B655" w14:textId="0EF9788F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В случае, если в населенном пункте отсутствует гостиница, Работнику предоставляется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246F9C12" w14:textId="3115B9A0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не возмещаются Работнику в следующих случаях:</w:t>
      </w:r>
    </w:p>
    <w:p w14:paraId="68C31310" w14:textId="4FC0BD4F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проживания;</w:t>
      </w:r>
    </w:p>
    <w:p w14:paraId="1EBF3351" w14:textId="5BBB19E9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3B38" w:rsidRPr="00663B38">
        <w:rPr>
          <w:rFonts w:ascii="Times New Roman" w:hAnsi="Times New Roman" w:cs="Times New Roman"/>
          <w:sz w:val="28"/>
          <w:szCs w:val="28"/>
        </w:rPr>
        <w:t>- если жилое помещение предоставляется бесплатно.</w:t>
      </w:r>
    </w:p>
    <w:p w14:paraId="2820707C" w14:textId="518698D8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14:paraId="7F881883" w14:textId="635A7EA2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4.6. 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пути, в следующих размерах:</w:t>
      </w:r>
    </w:p>
    <w:p w14:paraId="23216722" w14:textId="5E421E00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B38" w:rsidRPr="00663B38">
        <w:rPr>
          <w:rFonts w:ascii="Times New Roman" w:hAnsi="Times New Roman" w:cs="Times New Roman"/>
          <w:sz w:val="28"/>
          <w:szCs w:val="28"/>
        </w:rPr>
        <w:t>при командировках в пределах Республики Марий Эл – 150 рублей;</w:t>
      </w:r>
    </w:p>
    <w:p w14:paraId="537E3B79" w14:textId="51517E1E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63B38" w:rsidRPr="00663B38">
        <w:rPr>
          <w:rFonts w:ascii="Times New Roman" w:hAnsi="Times New Roman" w:cs="Times New Roman"/>
          <w:sz w:val="28"/>
          <w:szCs w:val="28"/>
        </w:rPr>
        <w:t>при командировках в г. Москву, г. Санкт-Петербург – 650 рублей;</w:t>
      </w:r>
    </w:p>
    <w:p w14:paraId="2CBC6CAC" w14:textId="1DD6A174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B38" w:rsidRPr="00663B38">
        <w:rPr>
          <w:rFonts w:ascii="Times New Roman" w:hAnsi="Times New Roman" w:cs="Times New Roman"/>
          <w:sz w:val="28"/>
          <w:szCs w:val="28"/>
        </w:rPr>
        <w:t>при командировании в другие субъекты Российской Федерации – 400 рублей.</w:t>
      </w:r>
    </w:p>
    <w:p w14:paraId="53A1C28C" w14:textId="33B205DA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</w:p>
    <w:p w14:paraId="7FB15A4F" w14:textId="6C174682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по согласованию с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14:paraId="51E286A7" w14:textId="214AD864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4.7. Иные расходы, подлежащие возмещению.</w:t>
      </w:r>
    </w:p>
    <w:p w14:paraId="7A549B8B" w14:textId="5A3F72EF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Расходы на оплату услуг по ксерокопированию и сканированию документов, услуг почтовой связи возмещаются в размере фактических расходов командированного Работника.</w:t>
      </w:r>
    </w:p>
    <w:p w14:paraId="1AE00C66" w14:textId="69EE9285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квитанции).</w:t>
      </w:r>
    </w:p>
    <w:p w14:paraId="204863EC" w14:textId="7DDD3070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Иные расходы в связи с командировкой, не указанные в настоящем пункте, возмещаются Работнику, если они были произведены с ведома или разрешения Работодателя, при представлении Работником документов, подтверждающих осуществление этих расходов.</w:t>
      </w:r>
    </w:p>
    <w:p w14:paraId="142E176C" w14:textId="0D347056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>4.8. Остаток денежных средств от денежного аванса свыше суммы, использованной согласно авансовому отчету, подлежит возвращению Работником в кассу Администрации района не позднее 3 (трех) рабочих дней после возвращения из командировки.</w:t>
      </w:r>
    </w:p>
    <w:p w14:paraId="47455709" w14:textId="4D3D7037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38" w:rsidRPr="00663B38">
        <w:rPr>
          <w:rFonts w:ascii="Times New Roman" w:hAnsi="Times New Roman" w:cs="Times New Roman"/>
          <w:sz w:val="28"/>
          <w:szCs w:val="28"/>
        </w:rPr>
        <w:t xml:space="preserve">4.9. На Работников, находящихся в служебной командировке, распространяется режим служебного (рабочего) времени тех учреждений (организаций), в которые они командированы. Если Работник специально командирован для работы в выходные и праздничные дни, компенсация за работу в эти дни производится в соответствии с законодательством Российской Федерации. </w:t>
      </w:r>
    </w:p>
    <w:p w14:paraId="4A28D514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08014DF" w14:textId="31E1B626" w:rsidR="00663B38" w:rsidRPr="00663B38" w:rsidRDefault="00B75F0E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ADA339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C5BB76C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986B7F" w14:textId="77777777" w:rsidR="00663B38" w:rsidRPr="00663B38" w:rsidRDefault="00663B38" w:rsidP="00663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C166EB" w14:textId="3CD9134C" w:rsidR="00C6397F" w:rsidRPr="0069109E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6397F" w:rsidRPr="0069109E" w:rsidSect="00BD5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07A22" w14:textId="77777777" w:rsidR="00BD5D43" w:rsidRDefault="00BD5D43" w:rsidP="00C6397F">
      <w:pPr>
        <w:spacing w:after="0" w:line="240" w:lineRule="auto"/>
      </w:pPr>
      <w:r>
        <w:separator/>
      </w:r>
    </w:p>
  </w:endnote>
  <w:endnote w:type="continuationSeparator" w:id="0">
    <w:p w14:paraId="255271D6" w14:textId="77777777" w:rsidR="00BD5D43" w:rsidRDefault="00BD5D43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137C2" w14:textId="77777777" w:rsidR="00BD5D43" w:rsidRDefault="00BD5D43" w:rsidP="00C6397F">
      <w:pPr>
        <w:spacing w:after="0" w:line="240" w:lineRule="auto"/>
      </w:pPr>
      <w:r>
        <w:separator/>
      </w:r>
    </w:p>
  </w:footnote>
  <w:footnote w:type="continuationSeparator" w:id="0">
    <w:p w14:paraId="3D7768E4" w14:textId="77777777" w:rsidR="00BD5D43" w:rsidRDefault="00BD5D43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4"/>
    <w:rsid w:val="00000959"/>
    <w:rsid w:val="00012B3D"/>
    <w:rsid w:val="0001348F"/>
    <w:rsid w:val="000317DF"/>
    <w:rsid w:val="000517AB"/>
    <w:rsid w:val="000923A8"/>
    <w:rsid w:val="000D38C5"/>
    <w:rsid w:val="00105281"/>
    <w:rsid w:val="00122579"/>
    <w:rsid w:val="001266D0"/>
    <w:rsid w:val="0014709D"/>
    <w:rsid w:val="0016435D"/>
    <w:rsid w:val="001847F9"/>
    <w:rsid w:val="001A17D4"/>
    <w:rsid w:val="001C3ACF"/>
    <w:rsid w:val="001D379E"/>
    <w:rsid w:val="002045BF"/>
    <w:rsid w:val="00271376"/>
    <w:rsid w:val="00286599"/>
    <w:rsid w:val="002B183E"/>
    <w:rsid w:val="002E15F5"/>
    <w:rsid w:val="00302545"/>
    <w:rsid w:val="00314F7E"/>
    <w:rsid w:val="00321625"/>
    <w:rsid w:val="00330B34"/>
    <w:rsid w:val="003524D4"/>
    <w:rsid w:val="00366303"/>
    <w:rsid w:val="003850C9"/>
    <w:rsid w:val="00385E10"/>
    <w:rsid w:val="003B6CB6"/>
    <w:rsid w:val="003F1761"/>
    <w:rsid w:val="0041333C"/>
    <w:rsid w:val="00437B65"/>
    <w:rsid w:val="00454112"/>
    <w:rsid w:val="00475E72"/>
    <w:rsid w:val="004823AE"/>
    <w:rsid w:val="004E2C8E"/>
    <w:rsid w:val="004F2B42"/>
    <w:rsid w:val="005757DE"/>
    <w:rsid w:val="00576A85"/>
    <w:rsid w:val="005C3528"/>
    <w:rsid w:val="005F6C52"/>
    <w:rsid w:val="00601C53"/>
    <w:rsid w:val="00602355"/>
    <w:rsid w:val="00615361"/>
    <w:rsid w:val="00627A44"/>
    <w:rsid w:val="00633ACE"/>
    <w:rsid w:val="006360A9"/>
    <w:rsid w:val="0064493C"/>
    <w:rsid w:val="00645099"/>
    <w:rsid w:val="00646AD6"/>
    <w:rsid w:val="006556C3"/>
    <w:rsid w:val="00663B38"/>
    <w:rsid w:val="0066535F"/>
    <w:rsid w:val="0068045A"/>
    <w:rsid w:val="0069109E"/>
    <w:rsid w:val="006A7AA9"/>
    <w:rsid w:val="006C0161"/>
    <w:rsid w:val="006C227E"/>
    <w:rsid w:val="006C65CE"/>
    <w:rsid w:val="00723AF2"/>
    <w:rsid w:val="007260C6"/>
    <w:rsid w:val="00797A2A"/>
    <w:rsid w:val="007B7EA6"/>
    <w:rsid w:val="007F6531"/>
    <w:rsid w:val="0080214B"/>
    <w:rsid w:val="00814D9C"/>
    <w:rsid w:val="00846470"/>
    <w:rsid w:val="00885185"/>
    <w:rsid w:val="008C2B36"/>
    <w:rsid w:val="008D1480"/>
    <w:rsid w:val="00961B86"/>
    <w:rsid w:val="00987F41"/>
    <w:rsid w:val="009B675F"/>
    <w:rsid w:val="00A21644"/>
    <w:rsid w:val="00A637C8"/>
    <w:rsid w:val="00AA6C0D"/>
    <w:rsid w:val="00AC32C7"/>
    <w:rsid w:val="00AD6E96"/>
    <w:rsid w:val="00AE679D"/>
    <w:rsid w:val="00B16C74"/>
    <w:rsid w:val="00B415D6"/>
    <w:rsid w:val="00B658F2"/>
    <w:rsid w:val="00B73801"/>
    <w:rsid w:val="00B75F0E"/>
    <w:rsid w:val="00B81E4C"/>
    <w:rsid w:val="00BA3416"/>
    <w:rsid w:val="00BD5D43"/>
    <w:rsid w:val="00C143A9"/>
    <w:rsid w:val="00C2162D"/>
    <w:rsid w:val="00C22740"/>
    <w:rsid w:val="00C43F81"/>
    <w:rsid w:val="00C6011E"/>
    <w:rsid w:val="00C6397F"/>
    <w:rsid w:val="00CB016A"/>
    <w:rsid w:val="00D43F38"/>
    <w:rsid w:val="00D57F6D"/>
    <w:rsid w:val="00D843D9"/>
    <w:rsid w:val="00DA1704"/>
    <w:rsid w:val="00DB2D30"/>
    <w:rsid w:val="00E4692F"/>
    <w:rsid w:val="00E80A92"/>
    <w:rsid w:val="00EA2FF0"/>
    <w:rsid w:val="00EB5F38"/>
    <w:rsid w:val="00EE4328"/>
    <w:rsid w:val="00F612E5"/>
    <w:rsid w:val="00F64309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CA6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2846&amp;dst=616" TargetMode="Externa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https://docs.cntd.ru/document/90212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5</cp:revision>
  <cp:lastPrinted>2024-02-29T08:47:00Z</cp:lastPrinted>
  <dcterms:created xsi:type="dcterms:W3CDTF">2024-04-10T10:41:00Z</dcterms:created>
  <dcterms:modified xsi:type="dcterms:W3CDTF">2024-04-10T11:21:00Z</dcterms:modified>
</cp:coreProperties>
</file>