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</w:t>
      </w:r>
      <w:r w:rsidR="002E0A78" w:rsidRPr="002E0A78">
        <w:rPr>
          <w:b/>
          <w:sz w:val="28"/>
          <w:szCs w:val="28"/>
        </w:rPr>
        <w:t>6</w:t>
      </w:r>
      <w:r w:rsidR="00A622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8769A7" w:rsidRDefault="008B64F2" w:rsidP="008B64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2ED" w:rsidRPr="002522ED" w:rsidRDefault="002522ED" w:rsidP="002522ED">
      <w:pPr>
        <w:jc w:val="center"/>
        <w:rPr>
          <w:b/>
          <w:sz w:val="28"/>
          <w:szCs w:val="28"/>
        </w:rPr>
      </w:pPr>
      <w:r w:rsidRPr="002522ED">
        <w:rPr>
          <w:b/>
          <w:sz w:val="28"/>
          <w:szCs w:val="28"/>
        </w:rPr>
        <w:t>Об утверждении отчета</w:t>
      </w:r>
    </w:p>
    <w:p w:rsidR="002522ED" w:rsidRPr="002522ED" w:rsidRDefault="002522ED" w:rsidP="002522ED">
      <w:pPr>
        <w:pStyle w:val="a5"/>
        <w:rPr>
          <w:szCs w:val="28"/>
        </w:rPr>
      </w:pPr>
      <w:r w:rsidRPr="002522ED">
        <w:rPr>
          <w:szCs w:val="28"/>
        </w:rPr>
        <w:t xml:space="preserve">об исполнении бюджета муниципального образования </w:t>
      </w:r>
    </w:p>
    <w:p w:rsidR="002522ED" w:rsidRPr="002522ED" w:rsidRDefault="002522ED" w:rsidP="002522ED">
      <w:pPr>
        <w:pStyle w:val="a5"/>
        <w:rPr>
          <w:szCs w:val="28"/>
        </w:rPr>
      </w:pPr>
      <w:r w:rsidRPr="002522ED">
        <w:rPr>
          <w:szCs w:val="28"/>
        </w:rPr>
        <w:t>«Звениговский муниципальный район» за 201</w:t>
      </w:r>
      <w:r>
        <w:rPr>
          <w:szCs w:val="28"/>
        </w:rPr>
        <w:t>8</w:t>
      </w:r>
      <w:r w:rsidRPr="002522ED">
        <w:rPr>
          <w:szCs w:val="28"/>
        </w:rPr>
        <w:t xml:space="preserve"> год</w:t>
      </w:r>
    </w:p>
    <w:p w:rsidR="002522ED" w:rsidRDefault="002522ED" w:rsidP="002522ED">
      <w:pPr>
        <w:spacing w:line="276" w:lineRule="auto"/>
        <w:ind w:firstLine="567"/>
        <w:rPr>
          <w:sz w:val="28"/>
          <w:szCs w:val="28"/>
        </w:rPr>
      </w:pPr>
    </w:p>
    <w:p w:rsidR="002522ED" w:rsidRDefault="002522ED" w:rsidP="002522ED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депутатов: </w:t>
      </w:r>
    </w:p>
    <w:p w:rsidR="00A622C0" w:rsidRPr="00A622C0" w:rsidRDefault="00A622C0" w:rsidP="00A622C0">
      <w:pPr>
        <w:rPr>
          <w:lang w:eastAsia="zh-CN"/>
        </w:rPr>
      </w:pPr>
    </w:p>
    <w:p w:rsidR="00A622C0" w:rsidRDefault="00A622C0" w:rsidP="00A622C0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A622C0" w:rsidRDefault="00A622C0" w:rsidP="00A622C0">
      <w:pPr>
        <w:ind w:firstLine="709"/>
        <w:jc w:val="center"/>
        <w:rPr>
          <w:sz w:val="28"/>
          <w:szCs w:val="28"/>
        </w:rPr>
      </w:pPr>
    </w:p>
    <w:p w:rsidR="002522ED" w:rsidRPr="002522ED" w:rsidRDefault="002522ED" w:rsidP="002522E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522ED">
        <w:rPr>
          <w:rFonts w:ascii="Times New Roman" w:hAnsi="Times New Roman"/>
          <w:sz w:val="28"/>
          <w:szCs w:val="28"/>
        </w:rPr>
        <w:t xml:space="preserve"> Утвердить отчет об исполнении бюджета муниципального образования «Звениговский муниципальный район» за 2018 год по доходам в сумме 778 775,36049 тыс. рублей и по расходам  - 774 383,9019 тыс</w:t>
      </w:r>
      <w:proofErr w:type="gramStart"/>
      <w:r w:rsidRPr="002522ED">
        <w:rPr>
          <w:rFonts w:ascii="Times New Roman" w:hAnsi="Times New Roman"/>
          <w:sz w:val="28"/>
          <w:szCs w:val="28"/>
        </w:rPr>
        <w:t>.р</w:t>
      </w:r>
      <w:proofErr w:type="gramEnd"/>
      <w:r w:rsidRPr="002522ED">
        <w:rPr>
          <w:rFonts w:ascii="Times New Roman" w:hAnsi="Times New Roman"/>
          <w:sz w:val="28"/>
          <w:szCs w:val="28"/>
        </w:rPr>
        <w:t>ублей с превышением доходов над расходами (</w:t>
      </w:r>
      <w:proofErr w:type="spellStart"/>
      <w:r w:rsidRPr="002522ED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2522ED">
        <w:rPr>
          <w:rFonts w:ascii="Times New Roman" w:hAnsi="Times New Roman"/>
          <w:sz w:val="28"/>
          <w:szCs w:val="28"/>
        </w:rPr>
        <w:t>) в сумме 4391,45859 тыс. рублей, со следующими показателями:</w:t>
      </w:r>
    </w:p>
    <w:p w:rsidR="002522ED" w:rsidRPr="002522ED" w:rsidRDefault="002522ED" w:rsidP="002522E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522ED">
        <w:rPr>
          <w:rFonts w:ascii="Times New Roman" w:hAnsi="Times New Roman"/>
          <w:sz w:val="28"/>
          <w:szCs w:val="28"/>
        </w:rPr>
        <w:t>- по источникам финансирования дефицита бюджета муниципального образования «Звениговский муниципальный район» за 2018 год согласно приложению № 1;</w:t>
      </w:r>
    </w:p>
    <w:p w:rsidR="002522ED" w:rsidRPr="002522ED" w:rsidRDefault="002522ED" w:rsidP="002522E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522ED">
        <w:rPr>
          <w:rFonts w:ascii="Times New Roman" w:hAnsi="Times New Roman"/>
          <w:sz w:val="28"/>
          <w:szCs w:val="28"/>
        </w:rPr>
        <w:t>- по доходам  бюджета муниципального образования «Звениговский муниципальный район» за 2018 год по кодам классификации доходов бюджетов согласно приложению № 2;</w:t>
      </w:r>
    </w:p>
    <w:p w:rsidR="002522ED" w:rsidRPr="002522ED" w:rsidRDefault="002522ED" w:rsidP="002522E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522ED">
        <w:rPr>
          <w:rFonts w:ascii="Times New Roman" w:hAnsi="Times New Roman"/>
          <w:sz w:val="28"/>
          <w:szCs w:val="28"/>
        </w:rPr>
        <w:t>- по доходам бюджета муниципального образования «Звениговский муниципальный район» за 2018 год по кодам видов доходов, подвидов доходов, классификации операций сектора государственного управления согласно приложению № 3;</w:t>
      </w:r>
    </w:p>
    <w:p w:rsidR="002522ED" w:rsidRPr="002522ED" w:rsidRDefault="002522ED" w:rsidP="002522E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522ED">
        <w:rPr>
          <w:rFonts w:ascii="Times New Roman" w:hAnsi="Times New Roman"/>
          <w:sz w:val="28"/>
          <w:szCs w:val="28"/>
        </w:rPr>
        <w:t xml:space="preserve"> - по ведомственной структуре расходов бюджета муниципального образования «Звениговский муниципальный район» за 2018 год согласно приложению № 4;</w:t>
      </w:r>
    </w:p>
    <w:p w:rsidR="002522ED" w:rsidRPr="002522ED" w:rsidRDefault="002522ED" w:rsidP="002522E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522E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и </w:t>
      </w:r>
      <w:proofErr w:type="spellStart"/>
      <w:r w:rsidRPr="002522ED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2522ED">
        <w:rPr>
          <w:rFonts w:ascii="Times New Roman" w:hAnsi="Times New Roman"/>
          <w:sz w:val="28"/>
          <w:szCs w:val="28"/>
        </w:rPr>
        <w:t xml:space="preserve"> направления деятельности), группам </w:t>
      </w:r>
      <w:proofErr w:type="gramStart"/>
      <w:r w:rsidRPr="002522ED">
        <w:rPr>
          <w:rFonts w:ascii="Times New Roman" w:hAnsi="Times New Roman"/>
          <w:sz w:val="28"/>
          <w:szCs w:val="28"/>
        </w:rPr>
        <w:t>видов расходов классификации расходов бюджета муниципального</w:t>
      </w:r>
      <w:proofErr w:type="gramEnd"/>
      <w:r w:rsidRPr="002522ED">
        <w:rPr>
          <w:rFonts w:ascii="Times New Roman" w:hAnsi="Times New Roman"/>
          <w:sz w:val="28"/>
          <w:szCs w:val="28"/>
        </w:rPr>
        <w:t xml:space="preserve"> образования </w:t>
      </w:r>
      <w:r w:rsidRPr="002522ED">
        <w:rPr>
          <w:rFonts w:ascii="Times New Roman" w:hAnsi="Times New Roman"/>
          <w:sz w:val="28"/>
          <w:szCs w:val="28"/>
        </w:rPr>
        <w:lastRenderedPageBreak/>
        <w:t>«Звениговский муниципальный район» за 2018 год согласно приложению № 5;</w:t>
      </w:r>
    </w:p>
    <w:p w:rsidR="002522ED" w:rsidRPr="002522ED" w:rsidRDefault="002522ED" w:rsidP="002522E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522E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из бюджета по целевым статьям (муниципальным программам и </w:t>
      </w:r>
      <w:proofErr w:type="spellStart"/>
      <w:r w:rsidRPr="002522ED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2522ED">
        <w:rPr>
          <w:rFonts w:ascii="Times New Roman" w:hAnsi="Times New Roman"/>
          <w:sz w:val="28"/>
          <w:szCs w:val="28"/>
        </w:rPr>
        <w:t xml:space="preserve"> направлениям деятельности),  группам видов расходов классификации расходов за 2018 год согласно приложению № 6.</w:t>
      </w:r>
    </w:p>
    <w:p w:rsidR="00A622C0" w:rsidRDefault="00A622C0" w:rsidP="00A622C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2C0" w:rsidRDefault="002522ED" w:rsidP="00A62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22C0" w:rsidRPr="00E33838">
        <w:rPr>
          <w:sz w:val="28"/>
          <w:szCs w:val="28"/>
        </w:rPr>
        <w:t>.</w:t>
      </w:r>
      <w:r w:rsidR="00A622C0">
        <w:rPr>
          <w:sz w:val="28"/>
          <w:szCs w:val="28"/>
        </w:rPr>
        <w:t xml:space="preserve">Настоящее решение вступает в силу после его официального опубликования в газете муниципального </w:t>
      </w:r>
      <w:r w:rsidR="00A622C0" w:rsidRPr="007F1534">
        <w:rPr>
          <w:sz w:val="28"/>
          <w:szCs w:val="28"/>
        </w:rPr>
        <w:t xml:space="preserve"> учреждения «Редакция Звениговской районной газеты «Звениговская неделя»</w:t>
      </w:r>
      <w:r w:rsidR="00A622C0">
        <w:rPr>
          <w:sz w:val="28"/>
          <w:szCs w:val="28"/>
        </w:rPr>
        <w:t xml:space="preserve"> и на сайте муниципального образования «Звениговский муниципальный район» в информационно-телекоммуникационной сети «Интернет»</w:t>
      </w:r>
      <w:r w:rsidR="00A622C0" w:rsidRPr="007F1534">
        <w:rPr>
          <w:sz w:val="28"/>
          <w:szCs w:val="28"/>
        </w:rPr>
        <w:t>.</w:t>
      </w:r>
    </w:p>
    <w:p w:rsidR="002E0A78" w:rsidRPr="002E0A78" w:rsidRDefault="002E0A78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Pr="006077CA" w:rsidRDefault="006077CA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Default="006077CA" w:rsidP="00A33190">
      <w:pPr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sectPr w:rsidR="00A33190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828BE"/>
    <w:rsid w:val="00186397"/>
    <w:rsid w:val="002522ED"/>
    <w:rsid w:val="002E0A78"/>
    <w:rsid w:val="00301F4F"/>
    <w:rsid w:val="003B43E2"/>
    <w:rsid w:val="003C2521"/>
    <w:rsid w:val="00420945"/>
    <w:rsid w:val="005148B2"/>
    <w:rsid w:val="005B7186"/>
    <w:rsid w:val="006077CA"/>
    <w:rsid w:val="006F7646"/>
    <w:rsid w:val="007D71A7"/>
    <w:rsid w:val="008300AA"/>
    <w:rsid w:val="00837E1C"/>
    <w:rsid w:val="00855D98"/>
    <w:rsid w:val="008769A7"/>
    <w:rsid w:val="00885E8C"/>
    <w:rsid w:val="008B64F2"/>
    <w:rsid w:val="00974DCA"/>
    <w:rsid w:val="00A33190"/>
    <w:rsid w:val="00A622C0"/>
    <w:rsid w:val="00AF1C7D"/>
    <w:rsid w:val="00B024B3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Принимая во внимание акт проверки Министерства образования и науки Республики Ма</vt:lpstr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cp:lastPrinted>2019-04-13T05:49:00Z</cp:lastPrinted>
  <dcterms:created xsi:type="dcterms:W3CDTF">2019-04-13T06:05:00Z</dcterms:created>
  <dcterms:modified xsi:type="dcterms:W3CDTF">2019-04-13T06:11:00Z</dcterms:modified>
</cp:coreProperties>
</file>