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73" w:rsidRDefault="00DB5FE2">
      <w:pPr>
        <w:spacing w:line="1" w:lineRule="exact"/>
      </w:pPr>
      <w:r>
        <w:rPr>
          <w:noProof/>
          <w:lang w:bidi="ar-SA"/>
        </w:rPr>
        <w:drawing>
          <wp:anchor distT="0" distB="0" distL="114300" distR="114300" simplePos="0" relativeHeight="125829378" behindDoc="0" locked="0" layoutInCell="1" allowOverlap="1">
            <wp:simplePos x="0" y="0"/>
            <wp:positionH relativeFrom="page">
              <wp:posOffset>3432175</wp:posOffset>
            </wp:positionH>
            <wp:positionV relativeFrom="paragraph">
              <wp:posOffset>12700</wp:posOffset>
            </wp:positionV>
            <wp:extent cx="969010" cy="1042670"/>
            <wp:effectExtent l="0" t="0" r="0" b="0"/>
            <wp:wrapTopAndBottom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96901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6773" w:rsidRDefault="00DB5FE2">
      <w:pPr>
        <w:pStyle w:val="20"/>
        <w:spacing w:line="262" w:lineRule="auto"/>
      </w:pPr>
      <w:r>
        <w:t>МАРИЙ ЭЛ РЕСПУБЛИКЫН</w:t>
      </w:r>
      <w:r>
        <w:br/>
        <w:t>ЗВЕНИГОВО</w:t>
      </w:r>
      <w:r>
        <w:br/>
        <w:t>МУНИЦИПАЛ РАЙОНЫН</w:t>
      </w:r>
      <w:r>
        <w:br/>
        <w:t>АДМИНИСТРАЦИЙЫН</w:t>
      </w:r>
    </w:p>
    <w:p w:rsidR="005A6773" w:rsidRDefault="00DB5FE2">
      <w:pPr>
        <w:pStyle w:val="20"/>
        <w:sectPr w:rsidR="005A6773">
          <w:pgSz w:w="11900" w:h="16840"/>
          <w:pgMar w:top="1250" w:right="1368" w:bottom="668" w:left="1843" w:header="822" w:footer="240" w:gutter="0"/>
          <w:pgNumType w:start="1"/>
          <w:cols w:num="2" w:space="864"/>
          <w:noEndnote/>
          <w:docGrid w:linePitch="360"/>
        </w:sectPr>
      </w:pPr>
      <w:r>
        <w:t>АДМИНИСТРАЦИЯ</w:t>
      </w:r>
      <w:r>
        <w:br/>
        <w:t>ЗВЕНИГОВСКОГО</w:t>
      </w:r>
      <w:r>
        <w:br/>
        <w:t>МУНИЦИПАЛЬНОГО РАЙОНА</w:t>
      </w:r>
      <w:r>
        <w:br/>
        <w:t>РЕСПУБЛИКИ МАРИЙ ЭЛ</w:t>
      </w:r>
    </w:p>
    <w:p w:rsidR="005A6773" w:rsidRDefault="005A6773">
      <w:pPr>
        <w:spacing w:line="219" w:lineRule="exact"/>
        <w:rPr>
          <w:sz w:val="18"/>
          <w:szCs w:val="18"/>
        </w:rPr>
      </w:pPr>
    </w:p>
    <w:p w:rsidR="005A6773" w:rsidRDefault="005A6773">
      <w:pPr>
        <w:spacing w:line="1" w:lineRule="exact"/>
        <w:sectPr w:rsidR="005A6773">
          <w:type w:val="continuous"/>
          <w:pgSz w:w="11900" w:h="16840"/>
          <w:pgMar w:top="1250" w:right="0" w:bottom="668" w:left="0" w:header="0" w:footer="3" w:gutter="0"/>
          <w:cols w:space="720"/>
          <w:noEndnote/>
          <w:docGrid w:linePitch="360"/>
        </w:sectPr>
      </w:pPr>
    </w:p>
    <w:p w:rsidR="005A6773" w:rsidRDefault="00DB5FE2">
      <w:pPr>
        <w:pStyle w:val="10"/>
        <w:keepNext/>
        <w:keepLines/>
        <w:framePr w:w="1766" w:h="341" w:wrap="none" w:vAnchor="text" w:hAnchor="page" w:x="2790" w:y="21"/>
      </w:pPr>
      <w:bookmarkStart w:id="0" w:name="bookmark0"/>
      <w:r>
        <w:t>ПУНЧАЛЖЕ</w:t>
      </w:r>
      <w:bookmarkEnd w:id="0"/>
    </w:p>
    <w:p w:rsidR="005A6773" w:rsidRDefault="00DB5FE2">
      <w:pPr>
        <w:pStyle w:val="10"/>
        <w:keepNext/>
        <w:keepLines/>
        <w:framePr w:w="2722" w:h="341" w:wrap="none" w:vAnchor="text" w:hAnchor="page" w:x="7206" w:y="21"/>
      </w:pPr>
      <w:bookmarkStart w:id="1" w:name="bookmark2"/>
      <w:r>
        <w:t>ПОСТАНОВЛЕНИЕ</w:t>
      </w:r>
      <w:bookmarkEnd w:id="1"/>
    </w:p>
    <w:p w:rsidR="005A6773" w:rsidRDefault="005A6773">
      <w:pPr>
        <w:spacing w:after="349" w:line="1" w:lineRule="exact"/>
      </w:pPr>
    </w:p>
    <w:p w:rsidR="005A6773" w:rsidRDefault="005A6773">
      <w:pPr>
        <w:spacing w:line="1" w:lineRule="exact"/>
        <w:sectPr w:rsidR="005A6773">
          <w:type w:val="continuous"/>
          <w:pgSz w:w="11900" w:h="16840"/>
          <w:pgMar w:top="1250" w:right="793" w:bottom="668" w:left="1426" w:header="0" w:footer="3" w:gutter="0"/>
          <w:cols w:space="720"/>
          <w:noEndnote/>
          <w:docGrid w:linePitch="360"/>
        </w:sectPr>
      </w:pPr>
    </w:p>
    <w:p w:rsidR="005A6773" w:rsidRDefault="005A6773">
      <w:pPr>
        <w:spacing w:before="24" w:after="24" w:line="240" w:lineRule="exact"/>
        <w:rPr>
          <w:sz w:val="19"/>
          <w:szCs w:val="19"/>
        </w:rPr>
      </w:pPr>
    </w:p>
    <w:p w:rsidR="005A6773" w:rsidRDefault="005A6773">
      <w:pPr>
        <w:spacing w:line="1" w:lineRule="exact"/>
        <w:sectPr w:rsidR="005A6773">
          <w:type w:val="continuous"/>
          <w:pgSz w:w="11900" w:h="16840"/>
          <w:pgMar w:top="1250" w:right="0" w:bottom="668" w:left="0" w:header="0" w:footer="3" w:gutter="0"/>
          <w:cols w:space="720"/>
          <w:noEndnote/>
          <w:docGrid w:linePitch="360"/>
        </w:sectPr>
      </w:pPr>
    </w:p>
    <w:p w:rsidR="005A6773" w:rsidRPr="0079458C" w:rsidRDefault="00DB5FE2">
      <w:pPr>
        <w:pStyle w:val="11"/>
        <w:spacing w:after="320"/>
        <w:ind w:firstLine="0"/>
        <w:jc w:val="center"/>
      </w:pPr>
      <w:r>
        <w:lastRenderedPageBreak/>
        <w:t xml:space="preserve">от </w:t>
      </w:r>
      <w:r w:rsidR="0079458C">
        <w:rPr>
          <w:color w:val="271E5C"/>
          <w:u w:val="single"/>
        </w:rPr>
        <w:t>16</w:t>
      </w:r>
      <w:bookmarkStart w:id="2" w:name="_GoBack"/>
      <w:bookmarkEnd w:id="2"/>
      <w:r>
        <w:rPr>
          <w:color w:val="271E5C"/>
          <w:u w:val="single"/>
        </w:rPr>
        <w:t xml:space="preserve"> </w:t>
      </w:r>
      <w:r>
        <w:t xml:space="preserve">октября 2023 года № </w:t>
      </w:r>
      <w:r w:rsidR="0079458C">
        <w:rPr>
          <w:color w:val="271E5C"/>
          <w:u w:val="single"/>
          <w:lang w:eastAsia="en-US" w:bidi="en-US"/>
        </w:rPr>
        <w:t>943</w:t>
      </w:r>
    </w:p>
    <w:p w:rsidR="005A6773" w:rsidRDefault="00DB5FE2">
      <w:pPr>
        <w:pStyle w:val="11"/>
        <w:spacing w:after="640"/>
        <w:ind w:left="140" w:firstLine="1300"/>
      </w:pPr>
      <w:r>
        <w:t>О внесении изменений в постановление Администрации МО «Звениговский муниципальный район» от 11 декабря 2018 года №761 «Об утверждении муниципальной целевой программы «Национальная безопасность по Звенигов</w:t>
      </w:r>
      <w:r>
        <w:t>скому муниципальному району на 2019-2023 годы»</w:t>
      </w:r>
    </w:p>
    <w:p w:rsidR="005A6773" w:rsidRDefault="00DB5FE2">
      <w:pPr>
        <w:pStyle w:val="11"/>
        <w:tabs>
          <w:tab w:val="left" w:pos="4493"/>
        </w:tabs>
        <w:ind w:firstLine="700"/>
        <w:jc w:val="both"/>
      </w:pPr>
      <w:r>
        <w:t>В соответствии с Бюджетным кодексом Российской Федерации, постановлением Администрации Звениговского муниципального района от 24 августа 2023 года № 796 «О системе управления муниципальными программами Звениго</w:t>
      </w:r>
      <w:r>
        <w:t>вского муниципального района Республики Марий Эл», руководствуясь пунктами 6.1,</w:t>
      </w:r>
      <w:r>
        <w:tab/>
        <w:t>6.10 Положения об Администрации</w:t>
      </w:r>
    </w:p>
    <w:p w:rsidR="005A6773" w:rsidRDefault="00DB5FE2">
      <w:pPr>
        <w:pStyle w:val="11"/>
        <w:spacing w:after="320"/>
        <w:ind w:firstLine="0"/>
        <w:jc w:val="both"/>
      </w:pPr>
      <w:r>
        <w:t>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:rsidR="005A6773" w:rsidRDefault="00DB5FE2">
      <w:pPr>
        <w:pStyle w:val="11"/>
        <w:spacing w:after="320"/>
        <w:ind w:firstLine="0"/>
        <w:jc w:val="center"/>
      </w:pPr>
      <w:r>
        <w:t>ПОСТАНОВЛЯЕТ:</w:t>
      </w:r>
    </w:p>
    <w:p w:rsidR="005A6773" w:rsidRDefault="00DB5FE2">
      <w:pPr>
        <w:pStyle w:val="11"/>
        <w:numPr>
          <w:ilvl w:val="1"/>
          <w:numId w:val="1"/>
        </w:numPr>
        <w:tabs>
          <w:tab w:val="left" w:pos="943"/>
        </w:tabs>
        <w:ind w:firstLine="440"/>
        <w:jc w:val="both"/>
      </w:pPr>
      <w:r>
        <w:t>нести следующие изменения в постановление Администрации муниципального образования «Звениговский муниципальный район» от 11 декабря 2018 года № 761 «Об утверждении муниципальной программы «Национальная безопасность по Звениговскому муниципальному району на</w:t>
      </w:r>
      <w:r>
        <w:t xml:space="preserve"> 2019-2023 годы»:</w:t>
      </w:r>
    </w:p>
    <w:p w:rsidR="005A6773" w:rsidRDefault="00DB5FE2">
      <w:pPr>
        <w:pStyle w:val="11"/>
        <w:numPr>
          <w:ilvl w:val="1"/>
          <w:numId w:val="1"/>
        </w:numPr>
        <w:tabs>
          <w:tab w:val="left" w:pos="1136"/>
        </w:tabs>
        <w:ind w:firstLine="320"/>
        <w:jc w:val="both"/>
      </w:pPr>
      <w:r>
        <w:t>Наименование постановления изложить в следующей редакции:</w:t>
      </w:r>
    </w:p>
    <w:p w:rsidR="005A6773" w:rsidRDefault="00DB5FE2">
      <w:pPr>
        <w:pStyle w:val="11"/>
        <w:ind w:firstLine="160"/>
        <w:jc w:val="both"/>
      </w:pPr>
      <w:r>
        <w:t>«Об утверждении муниципальной программы Звениговского муниципального района «Национальная безопасность по Звениговскому муниципальному району на 2019 - 2030 годы».</w:t>
      </w:r>
    </w:p>
    <w:p w:rsidR="005A6773" w:rsidRDefault="00DB5FE2">
      <w:pPr>
        <w:pStyle w:val="11"/>
        <w:numPr>
          <w:ilvl w:val="1"/>
          <w:numId w:val="1"/>
        </w:numPr>
        <w:tabs>
          <w:tab w:val="left" w:pos="976"/>
        </w:tabs>
        <w:ind w:firstLine="160"/>
        <w:jc w:val="both"/>
      </w:pPr>
      <w:r>
        <w:t>Пункт 1 постанов</w:t>
      </w:r>
      <w:r>
        <w:t>ления изложить в следующей редакции:</w:t>
      </w:r>
    </w:p>
    <w:p w:rsidR="005A6773" w:rsidRDefault="00DB5FE2">
      <w:pPr>
        <w:pStyle w:val="11"/>
        <w:ind w:firstLine="160"/>
        <w:jc w:val="both"/>
      </w:pPr>
      <w:r>
        <w:t>«1. Утвердить муниципальную программу Звениговского муниципального района «Национальная безопасность по Звениговскому муниципальному району на 2019 - 2030 годы», согласно приложению».</w:t>
      </w:r>
    </w:p>
    <w:p w:rsidR="005A6773" w:rsidRDefault="00DB5FE2">
      <w:pPr>
        <w:pStyle w:val="11"/>
        <w:numPr>
          <w:ilvl w:val="1"/>
          <w:numId w:val="1"/>
        </w:numPr>
        <w:tabs>
          <w:tab w:val="left" w:pos="816"/>
        </w:tabs>
        <w:spacing w:after="320"/>
        <w:ind w:firstLine="160"/>
        <w:jc w:val="both"/>
        <w:sectPr w:rsidR="005A6773">
          <w:type w:val="continuous"/>
          <w:pgSz w:w="11900" w:h="16840"/>
          <w:pgMar w:top="1250" w:right="793" w:bottom="668" w:left="1426" w:header="0" w:footer="3" w:gutter="0"/>
          <w:cols w:space="720"/>
          <w:noEndnote/>
          <w:docGrid w:linePitch="360"/>
        </w:sectPr>
      </w:pPr>
      <w:r>
        <w:t xml:space="preserve">Приложение к </w:t>
      </w:r>
      <w:r>
        <w:t>постановлению изложить в редакции, согласно приложению к настоящему постановлению.</w:t>
      </w:r>
    </w:p>
    <w:p w:rsidR="005A6773" w:rsidRDefault="00DB5FE2">
      <w:pPr>
        <w:pStyle w:val="11"/>
        <w:framePr w:w="7978" w:h="350" w:wrap="none" w:hAnchor="page" w:x="1363" w:y="1"/>
        <w:ind w:firstLine="0"/>
      </w:pPr>
      <w:r>
        <w:lastRenderedPageBreak/>
        <w:t xml:space="preserve">2. Настоящее постановление вступает в силу </w:t>
      </w:r>
      <w:r>
        <w:rPr>
          <w:i/>
          <w:iCs/>
        </w:rPr>
        <w:t>с</w:t>
      </w:r>
      <w:r>
        <w:t xml:space="preserve"> 1 января 2024 года.</w:t>
      </w:r>
    </w:p>
    <w:p w:rsidR="005A6773" w:rsidRDefault="00DB5FE2">
      <w:pPr>
        <w:pStyle w:val="11"/>
        <w:framePr w:w="2755" w:h="350" w:wrap="none" w:hAnchor="page" w:x="1310" w:y="1503"/>
        <w:ind w:firstLine="0"/>
      </w:pPr>
      <w:r>
        <w:t>Глава Администрации</w:t>
      </w:r>
    </w:p>
    <w:p w:rsidR="005A6773" w:rsidRDefault="00DB5FE2">
      <w:pPr>
        <w:pStyle w:val="11"/>
        <w:framePr w:w="1512" w:h="350" w:wrap="none" w:hAnchor="page" w:x="8663" w:y="1489"/>
        <w:ind w:firstLine="0"/>
      </w:pPr>
      <w:r>
        <w:t>С.В. Петров</w:t>
      </w:r>
    </w:p>
    <w:p w:rsidR="005A6773" w:rsidRDefault="00DB5FE2">
      <w:pPr>
        <w:pStyle w:val="30"/>
        <w:framePr w:w="1373" w:h="523" w:wrap="none" w:hAnchor="page" w:x="1209" w:y="13575"/>
        <w:rPr>
          <w:sz w:val="20"/>
          <w:szCs w:val="20"/>
        </w:rPr>
      </w:pPr>
      <w:r>
        <w:rPr>
          <w:sz w:val="20"/>
          <w:szCs w:val="20"/>
        </w:rPr>
        <w:t>Рыбакова М. В.</w:t>
      </w:r>
    </w:p>
    <w:p w:rsidR="005A6773" w:rsidRDefault="00DB5FE2">
      <w:pPr>
        <w:pStyle w:val="30"/>
        <w:framePr w:w="1373" w:h="523" w:wrap="none" w:hAnchor="page" w:x="1209" w:y="13575"/>
        <w:rPr>
          <w:sz w:val="20"/>
          <w:szCs w:val="20"/>
        </w:rPr>
      </w:pPr>
      <w:r>
        <w:rPr>
          <w:sz w:val="20"/>
          <w:szCs w:val="20"/>
        </w:rPr>
        <w:t>Шутылева А.Н.</w:t>
      </w: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line="360" w:lineRule="exact"/>
      </w:pPr>
    </w:p>
    <w:p w:rsidR="005A6773" w:rsidRDefault="005A6773">
      <w:pPr>
        <w:spacing w:after="417" w:line="1" w:lineRule="exact"/>
      </w:pPr>
    </w:p>
    <w:p w:rsidR="005A6773" w:rsidRDefault="005A6773">
      <w:pPr>
        <w:spacing w:line="1" w:lineRule="exact"/>
      </w:pPr>
    </w:p>
    <w:sectPr w:rsidR="005A6773">
      <w:pgSz w:w="11900" w:h="16840"/>
      <w:pgMar w:top="1371" w:right="1726" w:bottom="1171" w:left="1208" w:header="943" w:footer="74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FE2" w:rsidRDefault="00DB5FE2">
      <w:r>
        <w:separator/>
      </w:r>
    </w:p>
  </w:endnote>
  <w:endnote w:type="continuationSeparator" w:id="0">
    <w:p w:rsidR="00DB5FE2" w:rsidRDefault="00DB5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FE2" w:rsidRDefault="00DB5FE2"/>
  </w:footnote>
  <w:footnote w:type="continuationSeparator" w:id="0">
    <w:p w:rsidR="00DB5FE2" w:rsidRDefault="00DB5F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F1369"/>
    <w:multiLevelType w:val="multilevel"/>
    <w:tmpl w:val="BA7A8666"/>
    <w:lvl w:ilvl="0">
      <w:start w:val="1"/>
      <w:numFmt w:val="decimal"/>
      <w:lvlText w:val="%1"/>
      <w:lvlJc w:val="left"/>
    </w:lvl>
    <w:lvl w:ilvl="1">
      <w:start w:val="8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773"/>
    <w:rsid w:val="005A6773"/>
    <w:rsid w:val="0079458C"/>
    <w:rsid w:val="00DB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4D2EB"/>
  <w15:docId w15:val="{FD635231-B6ED-4095-ADB7-9809F27BA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pacing w:line="259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ind w:firstLine="24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</cp:lastModifiedBy>
  <cp:revision>2</cp:revision>
  <dcterms:created xsi:type="dcterms:W3CDTF">2025-04-02T07:43:00Z</dcterms:created>
  <dcterms:modified xsi:type="dcterms:W3CDTF">2025-04-02T07:43:00Z</dcterms:modified>
</cp:coreProperties>
</file>