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61506F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61506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Default="00B17803" w:rsidP="00454C43">
      <w:pPr>
        <w:jc w:val="center"/>
        <w:rPr>
          <w:sz w:val="20"/>
          <w:szCs w:val="20"/>
          <w:lang w:val="en-US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C41340" w:rsidRPr="00C41340" w:rsidRDefault="00C41340" w:rsidP="00454C43">
      <w:pPr>
        <w:jc w:val="center"/>
        <w:rPr>
          <w:sz w:val="20"/>
          <w:szCs w:val="20"/>
          <w:lang w:val="en-US"/>
        </w:rPr>
      </w:pPr>
    </w:p>
    <w:p w:rsidR="00C41340" w:rsidRDefault="00C41340" w:rsidP="00C41340">
      <w:pPr>
        <w:pStyle w:val="af1"/>
        <w:rPr>
          <w:b w:val="0"/>
          <w:szCs w:val="28"/>
        </w:rPr>
      </w:pPr>
      <w:r>
        <w:rPr>
          <w:b w:val="0"/>
          <w:szCs w:val="28"/>
        </w:rPr>
        <w:t>о</w:t>
      </w:r>
      <w:r w:rsidRPr="00174B7E">
        <w:rPr>
          <w:b w:val="0"/>
          <w:szCs w:val="28"/>
        </w:rPr>
        <w:t xml:space="preserve">т </w:t>
      </w:r>
      <w:r>
        <w:rPr>
          <w:b w:val="0"/>
          <w:szCs w:val="28"/>
        </w:rPr>
        <w:t xml:space="preserve"> 24 ноября 2015 года № 309</w:t>
      </w:r>
    </w:p>
    <w:p w:rsidR="00C41340" w:rsidRDefault="00C41340" w:rsidP="00C41340">
      <w:pPr>
        <w:jc w:val="center"/>
      </w:pPr>
    </w:p>
    <w:p w:rsidR="00C41340" w:rsidRPr="00C41340" w:rsidRDefault="00C41340" w:rsidP="00C4134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1340">
        <w:rPr>
          <w:rFonts w:ascii="Times New Roman" w:hAnsi="Times New Roman"/>
          <w:sz w:val="28"/>
          <w:szCs w:val="28"/>
        </w:rPr>
        <w:t>О порядке определения нормативных затрат</w:t>
      </w:r>
    </w:p>
    <w:p w:rsidR="00C41340" w:rsidRPr="00C41340" w:rsidRDefault="00C41340" w:rsidP="00C4134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1340">
        <w:rPr>
          <w:rFonts w:ascii="Times New Roman" w:hAnsi="Times New Roman"/>
          <w:sz w:val="28"/>
          <w:szCs w:val="28"/>
        </w:rPr>
        <w:t>на обеспечение функций муниципального органа</w:t>
      </w:r>
    </w:p>
    <w:p w:rsidR="00C41340" w:rsidRPr="00C41340" w:rsidRDefault="00C41340" w:rsidP="00C4134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1340">
        <w:rPr>
          <w:rFonts w:ascii="Times New Roman" w:hAnsi="Times New Roman"/>
          <w:sz w:val="28"/>
          <w:szCs w:val="28"/>
        </w:rPr>
        <w:t>муниципального образования «Кокшайское сельское поселение»</w:t>
      </w:r>
    </w:p>
    <w:p w:rsidR="00C41340" w:rsidRPr="00C41340" w:rsidRDefault="00C41340" w:rsidP="00C41340">
      <w:pPr>
        <w:pStyle w:val="aa"/>
        <w:ind w:firstLine="708"/>
        <w:rPr>
          <w:sz w:val="28"/>
          <w:szCs w:val="28"/>
        </w:rPr>
      </w:pP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C41340">
        <w:rPr>
          <w:sz w:val="28"/>
          <w:szCs w:val="28"/>
        </w:rPr>
        <w:t>В соответствии с пунктом 2 части 4 статьи 19 Федерального  закона                                 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13.10.2014г. № 1047 «О порядке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руководствуясь пунктом 6.1 Положения</w:t>
      </w:r>
      <w:proofErr w:type="gramEnd"/>
      <w:r w:rsidRPr="00C41340">
        <w:rPr>
          <w:sz w:val="28"/>
          <w:szCs w:val="28"/>
        </w:rPr>
        <w:t xml:space="preserve">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</w:p>
    <w:p w:rsidR="00C41340" w:rsidRPr="00C41340" w:rsidRDefault="00C41340" w:rsidP="00C41340">
      <w:pPr>
        <w:pStyle w:val="aa"/>
        <w:ind w:firstLine="709"/>
        <w:jc w:val="center"/>
        <w:rPr>
          <w:sz w:val="28"/>
          <w:szCs w:val="28"/>
        </w:rPr>
      </w:pPr>
      <w:r w:rsidRPr="00C41340">
        <w:rPr>
          <w:spacing w:val="88"/>
          <w:sz w:val="28"/>
          <w:szCs w:val="28"/>
        </w:rPr>
        <w:t>ПОСТАНОВЛЯЕТ</w:t>
      </w:r>
      <w:r w:rsidRPr="00C41340">
        <w:rPr>
          <w:sz w:val="28"/>
          <w:szCs w:val="28"/>
        </w:rPr>
        <w:t>:</w:t>
      </w:r>
    </w:p>
    <w:p w:rsidR="00C41340" w:rsidRPr="00C41340" w:rsidRDefault="00C41340" w:rsidP="00C41340">
      <w:pPr>
        <w:pStyle w:val="aa"/>
        <w:ind w:firstLine="709"/>
        <w:jc w:val="both"/>
        <w:rPr>
          <w:sz w:val="28"/>
          <w:szCs w:val="28"/>
        </w:rPr>
      </w:pP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  <w:r w:rsidRPr="00C41340">
        <w:rPr>
          <w:sz w:val="28"/>
          <w:szCs w:val="28"/>
        </w:rPr>
        <w:t>1. Утвердить Требования  к определению нормативных затрат на обеспечение функций муниципального органа муниципального образования «Кокшайское сельское поселение» согласно приложению.</w:t>
      </w: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  <w:r w:rsidRPr="00C41340">
        <w:rPr>
          <w:sz w:val="28"/>
          <w:szCs w:val="28"/>
        </w:rPr>
        <w:t xml:space="preserve">2. </w:t>
      </w:r>
      <w:proofErr w:type="gramStart"/>
      <w:r w:rsidRPr="00C41340">
        <w:rPr>
          <w:sz w:val="28"/>
          <w:szCs w:val="28"/>
        </w:rPr>
        <w:t xml:space="preserve">Администрации муниципального образования «Кокшайское сельское поселение» утвердить до 1 декабря 2015 года нормативные затраты на обеспечение функций муниципального органа муниципального образования (далее - нормативные затраты) с учетом того, что с 1 января </w:t>
      </w:r>
      <w:smartTag w:uri="urn:schemas-microsoft-com:office:smarttags" w:element="metricconverter">
        <w:smartTagPr>
          <w:attr w:name="ProductID" w:val="2017 г"/>
        </w:smartTagPr>
        <w:r w:rsidRPr="00C41340">
          <w:rPr>
            <w:sz w:val="28"/>
            <w:szCs w:val="28"/>
          </w:rPr>
          <w:t>2017 г</w:t>
        </w:r>
      </w:smartTag>
      <w:r w:rsidRPr="00C41340">
        <w:rPr>
          <w:sz w:val="28"/>
          <w:szCs w:val="28"/>
        </w:rPr>
        <w:t>. нормативные затраты определяются в соответствии с требованиями, утвержденными настоящим постановлением, если муниципальным органом муниципального образования «Кокшайское сельское поселение» не утвержден иной порядок расчета нормативных затрат, за исключением</w:t>
      </w:r>
      <w:proofErr w:type="gramEnd"/>
      <w:r w:rsidRPr="00C41340">
        <w:rPr>
          <w:sz w:val="28"/>
          <w:szCs w:val="28"/>
        </w:rPr>
        <w:t xml:space="preserve"> нормативных затрат, порядок расчета которых определен пунктами 3, 26, 42 и 93 Правил, предусмотренных приложением к указанным требованиям, и в отношении которых не может быть установлен иной порядок расчета.</w:t>
      </w: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  <w:r w:rsidRPr="00C41340">
        <w:rPr>
          <w:sz w:val="28"/>
          <w:szCs w:val="28"/>
        </w:rPr>
        <w:t xml:space="preserve">3. </w:t>
      </w:r>
      <w:proofErr w:type="gramStart"/>
      <w:r w:rsidRPr="00C41340">
        <w:rPr>
          <w:sz w:val="28"/>
          <w:szCs w:val="28"/>
        </w:rPr>
        <w:t xml:space="preserve">Администрации муниципального образования «Кокшайское сельское поселение» и Собранию депутатов  муниципального образования «Кокшайское сельское поселение» утвердить до 1 декабря 2015 года нормативные затраты на обеспечение функций муниципального органа </w:t>
      </w:r>
      <w:r w:rsidRPr="00C41340">
        <w:rPr>
          <w:sz w:val="28"/>
          <w:szCs w:val="28"/>
        </w:rPr>
        <w:lastRenderedPageBreak/>
        <w:t xml:space="preserve">(далее - нормативные затраты) с учетом того, что с 1 января </w:t>
      </w:r>
      <w:smartTag w:uri="urn:schemas-microsoft-com:office:smarttags" w:element="metricconverter">
        <w:smartTagPr>
          <w:attr w:name="ProductID" w:val="2017 г"/>
        </w:smartTagPr>
        <w:r w:rsidRPr="00C41340">
          <w:rPr>
            <w:sz w:val="28"/>
            <w:szCs w:val="28"/>
          </w:rPr>
          <w:t>2017 г</w:t>
        </w:r>
      </w:smartTag>
      <w:r w:rsidRPr="00C41340">
        <w:rPr>
          <w:sz w:val="28"/>
          <w:szCs w:val="28"/>
        </w:rPr>
        <w:t>. нормативные затраты определяются в соответствии с требованиями, утвержденными настоящим постановлением, если муниципальным органом муниципального образования «Кокшайское сельское поселение» не утвержден иной</w:t>
      </w:r>
      <w:proofErr w:type="gramEnd"/>
      <w:r w:rsidRPr="00C41340">
        <w:rPr>
          <w:sz w:val="28"/>
          <w:szCs w:val="28"/>
        </w:rPr>
        <w:t xml:space="preserve"> порядок расчета нормативных затрат, за исключением нормативных затрат, порядок расчета которых определен пунктами 3, 26, 42 и 93 Правил, предусмотренных приложением к указанным требованиям, и в отношении которых не может быть установлен иной порядок расчета.</w:t>
      </w: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  <w:r w:rsidRPr="00C41340">
        <w:rPr>
          <w:sz w:val="28"/>
          <w:szCs w:val="28"/>
        </w:rPr>
        <w:t>4. Настоящее постановление подлежит размещению в единой информационной системе.</w:t>
      </w: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  <w:r w:rsidRPr="00C41340">
        <w:rPr>
          <w:sz w:val="28"/>
          <w:szCs w:val="28"/>
        </w:rPr>
        <w:t xml:space="preserve">5.  </w:t>
      </w:r>
      <w:proofErr w:type="gramStart"/>
      <w:r w:rsidRPr="00C41340">
        <w:rPr>
          <w:sz w:val="28"/>
          <w:szCs w:val="28"/>
        </w:rPr>
        <w:t>Контроль за</w:t>
      </w:r>
      <w:proofErr w:type="gramEnd"/>
      <w:r w:rsidRPr="00C41340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C41340" w:rsidRPr="00C41340" w:rsidRDefault="00C41340" w:rsidP="00C41340">
      <w:pPr>
        <w:pStyle w:val="aa"/>
        <w:ind w:firstLine="709"/>
        <w:jc w:val="both"/>
        <w:rPr>
          <w:sz w:val="28"/>
          <w:szCs w:val="28"/>
        </w:rPr>
      </w:pPr>
      <w:r w:rsidRPr="00C41340">
        <w:rPr>
          <w:sz w:val="28"/>
          <w:szCs w:val="28"/>
        </w:rPr>
        <w:t xml:space="preserve">6.  Настоящее постановление вступает в силу с 1 января 2016 года, за исключением пункта 2,3 </w:t>
      </w:r>
      <w:proofErr w:type="gramStart"/>
      <w:r w:rsidRPr="00C41340">
        <w:rPr>
          <w:sz w:val="28"/>
          <w:szCs w:val="28"/>
        </w:rPr>
        <w:t>вступающих</w:t>
      </w:r>
      <w:proofErr w:type="gramEnd"/>
      <w:r w:rsidRPr="00C41340">
        <w:rPr>
          <w:sz w:val="28"/>
          <w:szCs w:val="28"/>
        </w:rPr>
        <w:t xml:space="preserve"> в силу со дня подписания настоящего постановления.</w:t>
      </w:r>
    </w:p>
    <w:p w:rsidR="00C41340" w:rsidRPr="00C41340" w:rsidRDefault="00C41340" w:rsidP="00C41340">
      <w:pPr>
        <w:pStyle w:val="aa"/>
        <w:ind w:firstLine="708"/>
        <w:jc w:val="both"/>
        <w:rPr>
          <w:sz w:val="28"/>
          <w:szCs w:val="28"/>
        </w:rPr>
      </w:pPr>
    </w:p>
    <w:p w:rsidR="00C41340" w:rsidRPr="00C41340" w:rsidRDefault="00C41340" w:rsidP="00C41340">
      <w:pPr>
        <w:pStyle w:val="aa"/>
        <w:jc w:val="both"/>
        <w:rPr>
          <w:sz w:val="28"/>
          <w:szCs w:val="28"/>
        </w:rPr>
      </w:pPr>
    </w:p>
    <w:p w:rsidR="00C41340" w:rsidRPr="00C41340" w:rsidRDefault="00C41340" w:rsidP="00C41340">
      <w:pPr>
        <w:ind w:left="720" w:hanging="720"/>
        <w:rPr>
          <w:sz w:val="28"/>
          <w:szCs w:val="28"/>
        </w:rPr>
      </w:pPr>
      <w:r w:rsidRPr="00C41340">
        <w:rPr>
          <w:sz w:val="28"/>
          <w:szCs w:val="28"/>
        </w:rPr>
        <w:t>Глава Администрации МО</w:t>
      </w:r>
    </w:p>
    <w:p w:rsidR="00C41340" w:rsidRPr="00C41340" w:rsidRDefault="00C41340" w:rsidP="00C41340">
      <w:pPr>
        <w:ind w:left="720" w:hanging="720"/>
        <w:rPr>
          <w:sz w:val="28"/>
          <w:szCs w:val="28"/>
        </w:rPr>
      </w:pPr>
      <w:r w:rsidRPr="00C41340">
        <w:rPr>
          <w:sz w:val="28"/>
          <w:szCs w:val="28"/>
        </w:rPr>
        <w:t>«Кокшайское сельское поселение»                                                 П.Н.Николаев</w:t>
      </w: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8"/>
          <w:szCs w:val="28"/>
        </w:rPr>
      </w:pPr>
    </w:p>
    <w:p w:rsidR="00C41340" w:rsidRPr="00C41340" w:rsidRDefault="00C41340" w:rsidP="00C41340">
      <w:pPr>
        <w:rPr>
          <w:sz w:val="20"/>
        </w:rPr>
      </w:pPr>
    </w:p>
    <w:p w:rsidR="00C41340" w:rsidRPr="00C41340" w:rsidRDefault="00C41340" w:rsidP="00C41340">
      <w:pPr>
        <w:rPr>
          <w:sz w:val="20"/>
        </w:rPr>
      </w:pPr>
    </w:p>
    <w:p w:rsidR="00E959FE" w:rsidRDefault="00E959FE" w:rsidP="007C39C6">
      <w:pPr>
        <w:rPr>
          <w:bCs/>
          <w:sz w:val="28"/>
          <w:szCs w:val="28"/>
        </w:rPr>
      </w:pPr>
    </w:p>
    <w:sectPr w:rsidR="00E959FE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0D" w:rsidRDefault="00863F0D" w:rsidP="007C39C6">
      <w:r>
        <w:separator/>
      </w:r>
    </w:p>
  </w:endnote>
  <w:endnote w:type="continuationSeparator" w:id="0">
    <w:p w:rsidR="00863F0D" w:rsidRDefault="00863F0D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0D" w:rsidRDefault="00863F0D" w:rsidP="007C39C6">
      <w:r>
        <w:separator/>
      </w:r>
    </w:p>
  </w:footnote>
  <w:footnote w:type="continuationSeparator" w:id="0">
    <w:p w:rsidR="00863F0D" w:rsidRDefault="00863F0D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A480F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7699"/>
    <w:rsid w:val="001D381C"/>
    <w:rsid w:val="001D566C"/>
    <w:rsid w:val="001D742C"/>
    <w:rsid w:val="00204BDD"/>
    <w:rsid w:val="0021098A"/>
    <w:rsid w:val="002245EF"/>
    <w:rsid w:val="00225A59"/>
    <w:rsid w:val="0022763B"/>
    <w:rsid w:val="002342DF"/>
    <w:rsid w:val="002354CA"/>
    <w:rsid w:val="00263499"/>
    <w:rsid w:val="00264824"/>
    <w:rsid w:val="00287999"/>
    <w:rsid w:val="00294CFC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506F"/>
    <w:rsid w:val="00617ED5"/>
    <w:rsid w:val="0062254A"/>
    <w:rsid w:val="00623B82"/>
    <w:rsid w:val="00626DED"/>
    <w:rsid w:val="00636C25"/>
    <w:rsid w:val="006415D1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3F0D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02CCE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1340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  <w:style w:type="paragraph" w:styleId="af1">
    <w:name w:val="Title"/>
    <w:basedOn w:val="a"/>
    <w:link w:val="af2"/>
    <w:qFormat/>
    <w:rsid w:val="00C41340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C41340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02B8-4BC4-4D16-A19B-B69C26FE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Kokshaysk</cp:lastModifiedBy>
  <cp:revision>2</cp:revision>
  <cp:lastPrinted>2015-11-24T12:05:00Z</cp:lastPrinted>
  <dcterms:created xsi:type="dcterms:W3CDTF">2015-11-30T06:09:00Z</dcterms:created>
  <dcterms:modified xsi:type="dcterms:W3CDTF">2015-11-30T06:09:00Z</dcterms:modified>
</cp:coreProperties>
</file>