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3"/>
      </w:tblGrid>
      <w:tr w:rsidR="0070157E" w:rsidRPr="001223D2" w:rsidTr="0001669B">
        <w:trPr>
          <w:trHeight w:val="619"/>
        </w:trPr>
        <w:tc>
          <w:tcPr>
            <w:tcW w:w="4787" w:type="dxa"/>
          </w:tcPr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0157E" w:rsidRPr="00F01A1E" w:rsidRDefault="0070157E" w:rsidP="000166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0157E" w:rsidRDefault="0070157E" w:rsidP="0070157E">
      <w:pPr>
        <w:numPr>
          <w:ilvl w:val="0"/>
          <w:numId w:val="1"/>
        </w:numPr>
        <w:suppressAutoHyphens/>
        <w:overflowPunct/>
        <w:autoSpaceDE/>
        <w:autoSpaceDN/>
        <w:adjustRightInd/>
        <w:jc w:val="center"/>
        <w:rPr>
          <w:szCs w:val="28"/>
        </w:rPr>
      </w:pPr>
      <w:r>
        <w:t xml:space="preserve"> </w:t>
      </w:r>
    </w:p>
    <w:p w:rsidR="0070157E" w:rsidRDefault="0070157E" w:rsidP="0070157E">
      <w:pPr>
        <w:numPr>
          <w:ilvl w:val="0"/>
          <w:numId w:val="1"/>
        </w:numPr>
        <w:suppressAutoHyphens/>
        <w:overflowPunct/>
        <w:autoSpaceDE/>
        <w:autoSpaceDN/>
        <w:adjustRightInd/>
        <w:jc w:val="center"/>
        <w:rPr>
          <w:szCs w:val="28"/>
        </w:rPr>
      </w:pPr>
      <w:r w:rsidRPr="00F01A1E">
        <w:rPr>
          <w:szCs w:val="28"/>
        </w:rPr>
        <w:t xml:space="preserve">от </w:t>
      </w:r>
      <w:r w:rsidR="00F82478">
        <w:rPr>
          <w:szCs w:val="28"/>
        </w:rPr>
        <w:t>15</w:t>
      </w:r>
      <w:r w:rsidRPr="00F01A1E">
        <w:rPr>
          <w:szCs w:val="28"/>
        </w:rPr>
        <w:t xml:space="preserve">  </w:t>
      </w:r>
      <w:r>
        <w:rPr>
          <w:szCs w:val="28"/>
        </w:rPr>
        <w:t>ноября</w:t>
      </w:r>
      <w:r w:rsidRPr="00F01A1E">
        <w:rPr>
          <w:szCs w:val="28"/>
        </w:rPr>
        <w:t xml:space="preserve">  202</w:t>
      </w:r>
      <w:r>
        <w:rPr>
          <w:szCs w:val="28"/>
        </w:rPr>
        <w:t>2</w:t>
      </w:r>
      <w:r w:rsidRPr="00F01A1E">
        <w:rPr>
          <w:szCs w:val="28"/>
        </w:rPr>
        <w:t xml:space="preserve"> года  </w:t>
      </w:r>
      <w:r w:rsidRPr="00F01A1E">
        <w:rPr>
          <w:szCs w:val="28"/>
        </w:rPr>
        <w:tab/>
      </w:r>
      <w:r w:rsidRPr="00F01A1E">
        <w:rPr>
          <w:szCs w:val="28"/>
        </w:rPr>
        <w:tab/>
      </w:r>
      <w:r w:rsidRPr="00F01A1E">
        <w:rPr>
          <w:szCs w:val="28"/>
        </w:rPr>
        <w:tab/>
      </w:r>
      <w:r w:rsidRPr="00F01A1E">
        <w:rPr>
          <w:szCs w:val="28"/>
        </w:rPr>
        <w:tab/>
      </w:r>
      <w:r w:rsidRPr="00F01A1E">
        <w:rPr>
          <w:szCs w:val="28"/>
        </w:rPr>
        <w:tab/>
      </w:r>
      <w:r w:rsidRPr="00F01A1E">
        <w:rPr>
          <w:szCs w:val="28"/>
        </w:rPr>
        <w:tab/>
      </w:r>
      <w:r w:rsidRPr="00F01A1E">
        <w:rPr>
          <w:szCs w:val="28"/>
        </w:rPr>
        <w:tab/>
        <w:t xml:space="preserve">№ </w:t>
      </w:r>
      <w:r w:rsidR="00F82478">
        <w:rPr>
          <w:szCs w:val="28"/>
        </w:rPr>
        <w:t>53</w:t>
      </w:r>
    </w:p>
    <w:p w:rsidR="0070157E" w:rsidRPr="00F01A1E" w:rsidRDefault="0070157E" w:rsidP="0070157E">
      <w:pPr>
        <w:suppressAutoHyphens/>
        <w:jc w:val="center"/>
        <w:rPr>
          <w:szCs w:val="28"/>
        </w:rPr>
      </w:pPr>
    </w:p>
    <w:p w:rsidR="0070157E" w:rsidRDefault="0070157E" w:rsidP="0070157E">
      <w:pPr>
        <w:jc w:val="both"/>
        <w:rPr>
          <w:szCs w:val="28"/>
        </w:rPr>
      </w:pPr>
    </w:p>
    <w:p w:rsidR="0070157E" w:rsidRDefault="0070157E" w:rsidP="0070157E">
      <w:pPr>
        <w:jc w:val="center"/>
        <w:rPr>
          <w:szCs w:val="28"/>
        </w:rPr>
      </w:pPr>
      <w:r>
        <w:rPr>
          <w:szCs w:val="28"/>
        </w:rPr>
        <w:t>О внесении изменений в Порядок и условия заключения соглашений</w:t>
      </w:r>
    </w:p>
    <w:p w:rsidR="0070157E" w:rsidRDefault="0070157E" w:rsidP="0070157E">
      <w:pPr>
        <w:jc w:val="center"/>
        <w:rPr>
          <w:szCs w:val="28"/>
        </w:rPr>
      </w:pPr>
      <w:r>
        <w:rPr>
          <w:szCs w:val="28"/>
        </w:rPr>
        <w:t>о защите и поощрении капиталовложений, утверждённый постановлением Черноозерской сельской администрации Звениговского муниципального района Республики Марий Эл</w:t>
      </w:r>
    </w:p>
    <w:p w:rsidR="0070157E" w:rsidRDefault="0070157E" w:rsidP="0070157E">
      <w:pPr>
        <w:jc w:val="center"/>
        <w:rPr>
          <w:szCs w:val="28"/>
        </w:rPr>
      </w:pPr>
      <w:r>
        <w:rPr>
          <w:szCs w:val="28"/>
        </w:rPr>
        <w:t xml:space="preserve"> от 30 июля 2021 года №43</w:t>
      </w:r>
    </w:p>
    <w:p w:rsidR="0070157E" w:rsidRDefault="0070157E" w:rsidP="0070157E">
      <w:pPr>
        <w:jc w:val="center"/>
        <w:rPr>
          <w:szCs w:val="28"/>
        </w:rPr>
      </w:pPr>
    </w:p>
    <w:p w:rsidR="0070157E" w:rsidRDefault="0070157E" w:rsidP="0070157E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28 июня 2022 года</w:t>
      </w:r>
      <w:r>
        <w:rPr>
          <w:szCs w:val="28"/>
        </w:rPr>
        <w:br/>
        <w:t>№ 226-ФЗ «О внесении изменений в Федеральный закон «О защите и поощрении капиталовложений в Российской Федерации», Уставом Черноозерского сельского поселения Черноозерская сельская администрация постановляет:</w:t>
      </w:r>
    </w:p>
    <w:p w:rsidR="0070157E" w:rsidRDefault="0070157E" w:rsidP="0070157E">
      <w:pPr>
        <w:ind w:firstLine="709"/>
        <w:jc w:val="both"/>
        <w:rPr>
          <w:szCs w:val="28"/>
        </w:rPr>
      </w:pPr>
    </w:p>
    <w:p w:rsidR="0070157E" w:rsidRDefault="0070157E" w:rsidP="0070157E">
      <w:pPr>
        <w:ind w:firstLine="709"/>
        <w:jc w:val="both"/>
        <w:rPr>
          <w:szCs w:val="28"/>
        </w:rPr>
      </w:pPr>
      <w:r>
        <w:rPr>
          <w:szCs w:val="28"/>
        </w:rPr>
        <w:t>1. Внести в Порядок и условия заключения соглашений о защите и поощрении капиталовложений, утверждённый постановлением Черноозерской сельской администрации Звениговского муниципального района Республики Марий Эл от 30 июля 2021 года №43, следующие изменения:</w:t>
      </w:r>
    </w:p>
    <w:p w:rsidR="00A51986" w:rsidRDefault="00A51986" w:rsidP="0070157E">
      <w:pPr>
        <w:ind w:firstLine="709"/>
        <w:jc w:val="both"/>
        <w:rPr>
          <w:szCs w:val="28"/>
        </w:rPr>
      </w:pPr>
    </w:p>
    <w:p w:rsidR="0070157E" w:rsidRDefault="0070157E" w:rsidP="0070157E">
      <w:pPr>
        <w:ind w:firstLine="708"/>
        <w:jc w:val="both"/>
        <w:rPr>
          <w:szCs w:val="28"/>
        </w:rPr>
      </w:pPr>
      <w:r>
        <w:rPr>
          <w:szCs w:val="28"/>
        </w:rPr>
        <w:t xml:space="preserve">1.1.В пункте 5: </w:t>
      </w:r>
    </w:p>
    <w:p w:rsidR="0070157E" w:rsidRDefault="0070157E" w:rsidP="0070157E">
      <w:pPr>
        <w:ind w:firstLine="708"/>
        <w:jc w:val="both"/>
        <w:rPr>
          <w:rFonts w:eastAsia="Lucida Sans Unicode"/>
          <w:szCs w:val="28"/>
        </w:rPr>
      </w:pPr>
      <w:r>
        <w:rPr>
          <w:rFonts w:eastAsia="Lucida Sans Unicode"/>
          <w:szCs w:val="28"/>
        </w:rPr>
        <w:t>а) в под</w:t>
      </w:r>
      <w:hyperlink r:id="rId5" w:history="1">
        <w:r>
          <w:rPr>
            <w:rStyle w:val="a3"/>
            <w:rFonts w:eastAsia="Lucida Sans Unicode"/>
            <w:szCs w:val="28"/>
          </w:rPr>
          <w:t>пункте 6</w:t>
        </w:r>
      </w:hyperlink>
      <w:r>
        <w:rPr>
          <w:rFonts w:eastAsia="Lucida Sans Unicode"/>
          <w:szCs w:val="28"/>
        </w:rPr>
        <w:t xml:space="preserve"> слова «транспортного налога</w:t>
      </w:r>
      <w:proofErr w:type="gramStart"/>
      <w:r>
        <w:rPr>
          <w:rFonts w:eastAsia="Lucida Sans Unicode"/>
          <w:szCs w:val="28"/>
        </w:rPr>
        <w:t>,»</w:t>
      </w:r>
      <w:proofErr w:type="gramEnd"/>
      <w:r>
        <w:rPr>
          <w:rFonts w:eastAsia="Lucida Sans Unicode"/>
          <w:szCs w:val="28"/>
        </w:rPr>
        <w:t xml:space="preserve"> и слова «, акцизов на автомобили легковые и мотоциклы» исключить;</w:t>
      </w:r>
    </w:p>
    <w:p w:rsidR="0070157E" w:rsidRDefault="0070157E" w:rsidP="0070157E">
      <w:pPr>
        <w:ind w:firstLine="709"/>
        <w:jc w:val="both"/>
        <w:rPr>
          <w:rFonts w:eastAsia="Lucida Sans Unicode"/>
          <w:szCs w:val="28"/>
        </w:rPr>
      </w:pPr>
      <w:r>
        <w:rPr>
          <w:rFonts w:eastAsia="Lucida Sans Unicode"/>
          <w:szCs w:val="28"/>
        </w:rPr>
        <w:t xml:space="preserve">б) </w:t>
      </w:r>
      <w:hyperlink r:id="rId6" w:history="1">
        <w:r>
          <w:rPr>
            <w:rStyle w:val="a3"/>
            <w:rFonts w:eastAsia="Lucida Sans Unicode"/>
            <w:szCs w:val="28"/>
          </w:rPr>
          <w:t>дополнить</w:t>
        </w:r>
      </w:hyperlink>
      <w:r>
        <w:rPr>
          <w:rFonts w:eastAsia="Lucida Sans Unicode"/>
          <w:szCs w:val="28"/>
        </w:rPr>
        <w:t xml:space="preserve"> подпунктом 7.1 следующего содержания:</w:t>
      </w:r>
    </w:p>
    <w:p w:rsidR="0070157E" w:rsidRDefault="0070157E" w:rsidP="0070157E">
      <w:pPr>
        <w:ind w:firstLine="709"/>
        <w:jc w:val="both"/>
        <w:rPr>
          <w:rFonts w:eastAsia="Lucida Sans Unicode"/>
          <w:szCs w:val="28"/>
        </w:rPr>
      </w:pPr>
      <w:r>
        <w:rPr>
          <w:rFonts w:eastAsia="Lucida Sans Unicode"/>
          <w:szCs w:val="28"/>
        </w:rPr>
        <w:t>«7.1)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</w:t>
      </w:r>
      <w:proofErr w:type="gramStart"/>
      <w:r>
        <w:rPr>
          <w:rFonts w:eastAsia="Lucida Sans Unicode"/>
          <w:szCs w:val="28"/>
        </w:rPr>
        <w:t>;»</w:t>
      </w:r>
      <w:proofErr w:type="gramEnd"/>
      <w:r>
        <w:rPr>
          <w:rFonts w:eastAsia="Lucida Sans Unicode"/>
          <w:szCs w:val="28"/>
        </w:rPr>
        <w:t>.</w:t>
      </w:r>
    </w:p>
    <w:p w:rsidR="00A51986" w:rsidRDefault="0070157E" w:rsidP="00A51986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A51986">
        <w:rPr>
          <w:szCs w:val="28"/>
        </w:rPr>
        <w:t>2.</w:t>
      </w:r>
      <w:r w:rsidR="00A51986" w:rsidRPr="00FB23EE">
        <w:rPr>
          <w:szCs w:val="28"/>
        </w:rPr>
        <w:t xml:space="preserve">Настоящее постановление  обнародованию и </w:t>
      </w:r>
      <w:r w:rsidR="00A51986">
        <w:rPr>
          <w:szCs w:val="28"/>
        </w:rPr>
        <w:t xml:space="preserve">подлежит </w:t>
      </w:r>
      <w:r w:rsidR="00A51986" w:rsidRPr="00FB23EE">
        <w:rPr>
          <w:szCs w:val="28"/>
        </w:rPr>
        <w:t>размещению на  официальном сайте Администрации Звениговского муниципального района в информационно-телекоммуникационной сети «Интернет»</w:t>
      </w:r>
      <w:r w:rsidR="00A51986">
        <w:rPr>
          <w:szCs w:val="28"/>
        </w:rPr>
        <w:t>.</w:t>
      </w:r>
    </w:p>
    <w:p w:rsidR="00A51986" w:rsidRDefault="00A51986" w:rsidP="00A51986">
      <w:pPr>
        <w:ind w:firstLine="708"/>
        <w:jc w:val="both"/>
        <w:rPr>
          <w:szCs w:val="28"/>
          <w:highlight w:val="yellow"/>
        </w:rPr>
      </w:pPr>
    </w:p>
    <w:p w:rsidR="00A51986" w:rsidRDefault="00A51986" w:rsidP="00A51986">
      <w:pPr>
        <w:jc w:val="both"/>
        <w:rPr>
          <w:szCs w:val="28"/>
        </w:rPr>
      </w:pPr>
      <w:r>
        <w:rPr>
          <w:szCs w:val="28"/>
        </w:rPr>
        <w:t xml:space="preserve">   Глава Черноозерской</w:t>
      </w:r>
    </w:p>
    <w:p w:rsidR="00A51986" w:rsidRPr="00AC5F4D" w:rsidRDefault="00A51986" w:rsidP="00A51986">
      <w:pPr>
        <w:jc w:val="both"/>
        <w:rPr>
          <w:szCs w:val="28"/>
        </w:rPr>
      </w:pPr>
      <w:r>
        <w:rPr>
          <w:szCs w:val="28"/>
        </w:rPr>
        <w:t>сельской администрации                                        О.А.Михайлова</w:t>
      </w:r>
    </w:p>
    <w:p w:rsidR="005A5E4A" w:rsidRDefault="005A5E4A" w:rsidP="00A51986">
      <w:pPr>
        <w:ind w:firstLine="709"/>
        <w:jc w:val="both"/>
      </w:pPr>
    </w:p>
    <w:sectPr w:rsidR="005A5E4A" w:rsidSect="00A519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57E"/>
    <w:rsid w:val="005A5E4A"/>
    <w:rsid w:val="0070157E"/>
    <w:rsid w:val="00812952"/>
    <w:rsid w:val="00A51986"/>
    <w:rsid w:val="00F8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57E"/>
    <w:rPr>
      <w:color w:val="0000FF"/>
      <w:u w:val="single"/>
    </w:rPr>
  </w:style>
  <w:style w:type="paragraph" w:styleId="a4">
    <w:name w:val="No Spacing"/>
    <w:uiPriority w:val="1"/>
    <w:qFormat/>
    <w:rsid w:val="007015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A503A61C34BD08E6ECBB0080A82C966F736F92713171ACA58038A2290092DF69EC0CE00CDADF97775B635EBBF151A05A55ED9ACC4A60BCLC19K" TargetMode="External"/><Relationship Id="rId5" Type="http://schemas.openxmlformats.org/officeDocument/2006/relationships/hyperlink" Target="consultantplus://offline/ref=86A503A61C34BD08E6ECBB0080A82C966F736F92713171ACA58038A2290092DF69EC0CE00CDAD899725B635EBBF151A05A55ED9ACC4A60BCLC1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2022-11-15T13:39:00Z</cp:lastPrinted>
  <dcterms:created xsi:type="dcterms:W3CDTF">2022-11-15T13:31:00Z</dcterms:created>
  <dcterms:modified xsi:type="dcterms:W3CDTF">2022-11-15T14:01:00Z</dcterms:modified>
</cp:coreProperties>
</file>