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FD7" w:rsidRDefault="003258EA" w:rsidP="004E2D54">
      <w:pPr>
        <w:spacing w:before="60"/>
        <w:jc w:val="center"/>
      </w:pPr>
      <w:r>
        <w:t>ГРАФИЧЕСКОЕ ОПИСАНИЕ</w:t>
      </w:r>
    </w:p>
    <w:p w:rsidR="004E2D54" w:rsidRDefault="003258EA" w:rsidP="004E2D54">
      <w:pPr>
        <w:spacing w:after="30"/>
        <w:jc w:val="center"/>
        <w:rPr>
          <w:u w:val="single"/>
        </w:rPr>
      </w:pPr>
      <w:r>
        <w:t xml:space="preserve">местоположения границ </w:t>
      </w:r>
      <w:r>
        <w:rPr>
          <w:u w:val="single"/>
        </w:rPr>
        <w:t>Публичн</w:t>
      </w:r>
      <w:r w:rsidR="004E2D54">
        <w:rPr>
          <w:u w:val="single"/>
        </w:rPr>
        <w:t>ого</w:t>
      </w:r>
      <w:r>
        <w:rPr>
          <w:u w:val="single"/>
        </w:rPr>
        <w:t xml:space="preserve"> сервитут</w:t>
      </w:r>
      <w:r w:rsidR="004E2D54">
        <w:rPr>
          <w:u w:val="single"/>
        </w:rPr>
        <w:t>а</w:t>
      </w:r>
      <w:r>
        <w:rPr>
          <w:u w:val="single"/>
        </w:rPr>
        <w:t xml:space="preserve"> в целях эксплуатации линейного объекта </w:t>
      </w:r>
    </w:p>
    <w:p w:rsidR="00E16FD7" w:rsidRDefault="003258EA" w:rsidP="004E2D54">
      <w:pPr>
        <w:spacing w:after="30"/>
        <w:jc w:val="center"/>
      </w:pPr>
      <w:bookmarkStart w:id="0" w:name="_GoBack"/>
      <w:bookmarkEnd w:id="0"/>
      <w:r>
        <w:rPr>
          <w:u w:val="single"/>
        </w:rPr>
        <w:t xml:space="preserve">«Газопровод к котельной Звениговского РТП» </w:t>
      </w:r>
    </w:p>
    <w:p w:rsidR="00E16FD7" w:rsidRDefault="003258EA" w:rsidP="004E2D54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E16FD7" w:rsidRDefault="003258EA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E16FD7">
        <w:trPr>
          <w:cantSplit/>
          <w:tblHeader/>
        </w:trPr>
        <w:tc>
          <w:tcPr>
            <w:tcW w:w="0" w:type="auto"/>
            <w:gridSpan w:val="3"/>
          </w:tcPr>
          <w:p w:rsidR="00E16FD7" w:rsidRDefault="003258EA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E16FD7">
        <w:trPr>
          <w:cantSplit/>
          <w:tblHeader/>
        </w:trPr>
        <w:tc>
          <w:tcPr>
            <w:tcW w:w="960" w:type="dxa"/>
            <w:vAlign w:val="center"/>
          </w:tcPr>
          <w:p w:rsidR="00E16FD7" w:rsidRDefault="003258EA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E16FD7" w:rsidRDefault="003258EA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E16FD7" w:rsidRDefault="003258EA">
            <w:pPr>
              <w:keepLines/>
              <w:spacing w:before="60" w:after="60"/>
              <w:jc w:val="center"/>
            </w:pPr>
            <w:r>
              <w:t>Описание характе</w:t>
            </w:r>
            <w:r>
              <w:t>ристик</w:t>
            </w:r>
          </w:p>
        </w:tc>
      </w:tr>
      <w:tr w:rsidR="00E16FD7">
        <w:trPr>
          <w:cantSplit/>
        </w:trPr>
        <w:tc>
          <w:tcPr>
            <w:tcW w:w="0" w:type="auto"/>
          </w:tcPr>
          <w:p w:rsidR="00E16FD7" w:rsidRDefault="003258EA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E16FD7" w:rsidRDefault="003258EA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16FD7" w:rsidRDefault="003258EA">
            <w:pPr>
              <w:jc w:val="center"/>
            </w:pPr>
            <w:r>
              <w:t>3</w:t>
            </w:r>
          </w:p>
        </w:tc>
      </w:tr>
      <w:tr w:rsidR="00E16FD7">
        <w:tc>
          <w:tcPr>
            <w:tcW w:w="0" w:type="auto"/>
          </w:tcPr>
          <w:p w:rsidR="00E16FD7" w:rsidRDefault="003258EA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E16FD7" w:rsidRDefault="003258EA">
            <w:r>
              <w:t>Местоположение объекта</w:t>
            </w:r>
          </w:p>
        </w:tc>
        <w:tc>
          <w:tcPr>
            <w:tcW w:w="4140" w:type="dxa"/>
          </w:tcPr>
          <w:p w:rsidR="00E16FD7" w:rsidRDefault="003258EA">
            <w:r>
              <w:t>Республика Марий Эл, Звениговский м.р-н</w:t>
            </w:r>
          </w:p>
        </w:tc>
      </w:tr>
      <w:tr w:rsidR="00E16FD7">
        <w:tc>
          <w:tcPr>
            <w:tcW w:w="0" w:type="auto"/>
          </w:tcPr>
          <w:p w:rsidR="00E16FD7" w:rsidRDefault="003258EA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E16FD7" w:rsidRDefault="003258EA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E16FD7" w:rsidRDefault="003258EA">
            <w:r>
              <w:t>2349 ± 17</w:t>
            </w:r>
          </w:p>
        </w:tc>
      </w:tr>
      <w:tr w:rsidR="00E16FD7">
        <w:tc>
          <w:tcPr>
            <w:tcW w:w="0" w:type="auto"/>
          </w:tcPr>
          <w:p w:rsidR="00E16FD7" w:rsidRDefault="003258EA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E16FD7" w:rsidRDefault="003258EA">
            <w:r>
              <w:t>Иные характеристики объекта</w:t>
            </w:r>
          </w:p>
        </w:tc>
        <w:tc>
          <w:tcPr>
            <w:tcW w:w="4140" w:type="dxa"/>
          </w:tcPr>
          <w:p w:rsidR="00E16FD7" w:rsidRDefault="003258EA">
            <w:r>
              <w:t>1. Публичный сервитут в целях эксплуатации линейного объекта «Газопровод к котельной Звениговского РТП» устанавливается сроком на 10 лет в интересах ООО "Газпром газораспределение Йошкар-Ола". Почтовый адрес: Республика  Марий Эл, г. Йошкар-Ола, ул. Я.Эшпа</w:t>
            </w:r>
            <w:r>
              <w:t>я, 145, адрес электронной почты: marigas@mari-el.ru</w:t>
            </w:r>
          </w:p>
        </w:tc>
      </w:tr>
    </w:tbl>
    <w:p w:rsidR="00E16FD7" w:rsidRDefault="00E16FD7">
      <w:pPr>
        <w:sectPr w:rsidR="00E16FD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16FD7" w:rsidRDefault="003258EA">
      <w:pPr>
        <w:spacing w:before="120" w:after="120"/>
        <w:jc w:val="center"/>
      </w:pPr>
      <w:r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0"/>
        <w:gridCol w:w="1345"/>
        <w:gridCol w:w="1392"/>
        <w:gridCol w:w="2118"/>
        <w:gridCol w:w="2114"/>
        <w:gridCol w:w="1880"/>
      </w:tblGrid>
      <w:tr w:rsidR="00E16FD7">
        <w:trPr>
          <w:cantSplit/>
          <w:tblHeader/>
        </w:trPr>
        <w:tc>
          <w:tcPr>
            <w:tcW w:w="0" w:type="auto"/>
            <w:gridSpan w:val="6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gridSpan w:val="6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gridSpan w:val="6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16FD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vMerge/>
          </w:tcPr>
          <w:p w:rsidR="00E16FD7" w:rsidRDefault="00E16FD7"/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E16FD7" w:rsidRDefault="00E16FD7"/>
        </w:tc>
        <w:tc>
          <w:tcPr>
            <w:tcW w:w="0" w:type="auto"/>
            <w:vMerge/>
          </w:tcPr>
          <w:p w:rsidR="00E16FD7" w:rsidRDefault="00E16FD7"/>
        </w:tc>
        <w:tc>
          <w:tcPr>
            <w:tcW w:w="0" w:type="auto"/>
            <w:vMerge/>
          </w:tcPr>
          <w:p w:rsidR="00E16FD7" w:rsidRDefault="00E16FD7"/>
        </w:tc>
      </w:tr>
      <w:tr w:rsidR="00E16FD7">
        <w:trPr>
          <w:cantSplit/>
        </w:trPr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309392.55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1282877.29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309388.88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1282875.64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309390.82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1282871.71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309402.94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1282853.52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309420.96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1282826.00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309439.30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1282797.38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309452.74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1282777.36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309469.96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1282752.13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309484.42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1282731.10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309495.22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1282714.83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309501.73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1282705.32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309505.50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1282699.84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309511.72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1282691.33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309525.77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1282673.41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309534.43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1282661.16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309551.34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1282638.12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309560.20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1282625.97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309576.19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1282605.40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309593.50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1282583.73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309601.55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1282573.40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309617.44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1282553.19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309630.78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1282536.64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309666.13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1282494.50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309673.46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1282486.00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309669.89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1282482.61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lastRenderedPageBreak/>
              <w:t>26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309657.47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1282473.01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309637.30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1282456.01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309640.76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1282451.71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309644.43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1282447.60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309667.35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1282419.53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309675.09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1282425.47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309676.92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1282423.10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309680.18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1282425.47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309675.90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1282431.14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309667.96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1282425.02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309647.49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1282450.16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309642.80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1282455.46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309659.91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1282469.91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309672.54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1282479.51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309678.96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1282485.63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309669.18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1282497.06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309633.84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1282539.20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309620.50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1282555.75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309604.61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1282575.77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309596.56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1282586.29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309580.52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1282606.36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309581.89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1282607.50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309579.24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1282610.61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309578.01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1282609.58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309563.46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1282628.34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309554.60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1282640.50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309537.69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1282663.54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309529.03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1282675.79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309514.98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1282693.71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309508.76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1282702.21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309504.99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1282707.52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309498.47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1282717.02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309487.68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1282733.30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309473.22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1282754.32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309456.00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1282779.56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309442.56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1282799.58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309424.22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1282828.19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309406.20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1282855.71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309394.07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1282874.00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309392.55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1282877.29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</w:tbl>
    <w:p w:rsidR="00E16FD7" w:rsidRDefault="00E16FD7">
      <w:pPr>
        <w:sectPr w:rsidR="00E16FD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62"/>
        <w:gridCol w:w="1265"/>
        <w:gridCol w:w="1265"/>
        <w:gridCol w:w="2109"/>
        <w:gridCol w:w="2205"/>
        <w:gridCol w:w="1973"/>
      </w:tblGrid>
      <w:tr w:rsidR="00E16FD7">
        <w:trPr>
          <w:cantSplit/>
          <w:tblHeader/>
        </w:trPr>
        <w:tc>
          <w:tcPr>
            <w:tcW w:w="0" w:type="auto"/>
            <w:gridSpan w:val="6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E16FD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Описание обознач</w:t>
            </w:r>
            <w:r>
              <w:t>ения точки на местности (при наличии)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vMerge/>
          </w:tcPr>
          <w:p w:rsidR="00E16FD7" w:rsidRDefault="00E16FD7"/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E16FD7" w:rsidRDefault="00E16FD7"/>
        </w:tc>
        <w:tc>
          <w:tcPr>
            <w:tcW w:w="0" w:type="auto"/>
            <w:vMerge/>
          </w:tcPr>
          <w:p w:rsidR="00E16FD7" w:rsidRDefault="00E16FD7"/>
        </w:tc>
        <w:tc>
          <w:tcPr>
            <w:tcW w:w="0" w:type="auto"/>
            <w:vMerge/>
          </w:tcPr>
          <w:p w:rsidR="00E16FD7" w:rsidRDefault="00E16FD7"/>
        </w:tc>
      </w:tr>
      <w:tr w:rsidR="00E16FD7">
        <w:trPr>
          <w:cantSplit/>
        </w:trPr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</w:tbl>
    <w:p w:rsidR="00E16FD7" w:rsidRDefault="00E16FD7">
      <w:pPr>
        <w:sectPr w:rsidR="00E16FD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16FD7" w:rsidRDefault="003258EA">
      <w:pPr>
        <w:spacing w:before="120" w:after="120"/>
        <w:jc w:val="center"/>
      </w:pPr>
      <w:r>
        <w:lastRenderedPageBreak/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E16FD7">
        <w:trPr>
          <w:cantSplit/>
          <w:tblHeader/>
        </w:trPr>
        <w:tc>
          <w:tcPr>
            <w:tcW w:w="0" w:type="auto"/>
            <w:gridSpan w:val="8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gridSpan w:val="8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gridSpan w:val="8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16FD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vMerge/>
          </w:tcPr>
          <w:p w:rsidR="00E16FD7" w:rsidRDefault="00E16FD7"/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E16FD7" w:rsidRDefault="00E16FD7"/>
        </w:tc>
        <w:tc>
          <w:tcPr>
            <w:tcW w:w="0" w:type="auto"/>
            <w:vMerge/>
          </w:tcPr>
          <w:p w:rsidR="00E16FD7" w:rsidRDefault="00E16FD7"/>
        </w:tc>
        <w:tc>
          <w:tcPr>
            <w:tcW w:w="0" w:type="auto"/>
            <w:vMerge/>
          </w:tcPr>
          <w:p w:rsidR="00E16FD7" w:rsidRDefault="00E16FD7"/>
        </w:tc>
      </w:tr>
      <w:tr w:rsidR="00E16FD7">
        <w:trPr>
          <w:cantSplit/>
        </w:trPr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</w:tbl>
    <w:p w:rsidR="00E16FD7" w:rsidRDefault="00E16FD7">
      <w:pPr>
        <w:sectPr w:rsidR="00E16FD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E16FD7">
        <w:trPr>
          <w:cantSplit/>
          <w:tblHeader/>
        </w:trPr>
        <w:tc>
          <w:tcPr>
            <w:tcW w:w="0" w:type="auto"/>
            <w:gridSpan w:val="8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E16FD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</w:t>
            </w:r>
            <w:r>
              <w:t>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vMerge/>
          </w:tcPr>
          <w:p w:rsidR="00E16FD7" w:rsidRDefault="00E16FD7"/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E16FD7" w:rsidRDefault="00E16FD7"/>
        </w:tc>
        <w:tc>
          <w:tcPr>
            <w:tcW w:w="0" w:type="auto"/>
            <w:vMerge/>
          </w:tcPr>
          <w:p w:rsidR="00E16FD7" w:rsidRDefault="00E16FD7"/>
        </w:tc>
        <w:tc>
          <w:tcPr>
            <w:tcW w:w="0" w:type="auto"/>
            <w:vMerge/>
          </w:tcPr>
          <w:p w:rsidR="00E16FD7" w:rsidRDefault="00E16FD7"/>
        </w:tc>
      </w:tr>
      <w:tr w:rsidR="00E16FD7">
        <w:trPr>
          <w:cantSplit/>
        </w:trPr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16FD7">
        <w:tc>
          <w:tcPr>
            <w:tcW w:w="16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</w:tbl>
    <w:p w:rsidR="00E16FD7" w:rsidRDefault="00E16FD7">
      <w:pPr>
        <w:sectPr w:rsidR="00E16FD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16FD7" w:rsidRDefault="003258EA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E16FD7">
        <w:trPr>
          <w:cantSplit/>
          <w:tblHeader/>
        </w:trPr>
        <w:tc>
          <w:tcPr>
            <w:tcW w:w="11887" w:type="dxa"/>
          </w:tcPr>
          <w:p w:rsidR="00E16FD7" w:rsidRDefault="003258EA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E16FD7">
        <w:tc>
          <w:tcPr>
            <w:tcW w:w="11887" w:type="dxa"/>
            <w:tcBorders>
              <w:bottom w:val="nil"/>
            </w:tcBorders>
          </w:tcPr>
          <w:p w:rsidR="00E16FD7" w:rsidRDefault="004E2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762C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f62069e6-fd22-432c-b9e5-0fafc077fc1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2069e6-fd22-432c-b9e5-0fafc077fc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D7">
        <w:tc>
          <w:tcPr>
            <w:tcW w:w="11887" w:type="dxa"/>
            <w:tcBorders>
              <w:top w:val="nil"/>
            </w:tcBorders>
          </w:tcPr>
          <w:p w:rsidR="00E16FD7" w:rsidRDefault="003258EA">
            <w:pPr>
              <w:keepNext/>
              <w:keepLines/>
              <w:jc w:val="center"/>
            </w:pPr>
            <w:bookmarkStart w:id="1" w:name="KP_PLAN_PAGE"/>
            <w:r>
              <w:t>Масштаб 1:1500</w:t>
            </w:r>
            <w:bookmarkEnd w:id="1"/>
          </w:p>
        </w:tc>
      </w:tr>
    </w:tbl>
    <w:p w:rsidR="00E16FD7" w:rsidRDefault="00E16FD7">
      <w:pPr>
        <w:sectPr w:rsidR="00E16FD7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8"/>
        <w:gridCol w:w="9298"/>
      </w:tblGrid>
      <w:tr w:rsidR="00E16FD7">
        <w:trPr>
          <w:cantSplit/>
          <w:tblHeader/>
        </w:trPr>
        <w:tc>
          <w:tcPr>
            <w:tcW w:w="11887" w:type="dxa"/>
            <w:gridSpan w:val="2"/>
          </w:tcPr>
          <w:p w:rsidR="00E16FD7" w:rsidRDefault="003258EA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E16FD7">
        <w:tc>
          <w:tcPr>
            <w:tcW w:w="1000" w:type="dxa"/>
          </w:tcPr>
          <w:p w:rsidR="00E16FD7" w:rsidRDefault="004E2D5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7238ebbf-f62c-472f-a599-b53750d265c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38ebbf-f62c-472f-a599-b53750d265c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E16FD7" w:rsidRDefault="003258EA">
            <w:r>
              <w:t>Объект капитального строительства</w:t>
            </w:r>
          </w:p>
        </w:tc>
      </w:tr>
      <w:tr w:rsidR="00E16FD7">
        <w:tc>
          <w:tcPr>
            <w:tcW w:w="1000" w:type="dxa"/>
          </w:tcPr>
          <w:p w:rsidR="00E16FD7" w:rsidRDefault="004E2D5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9ca843ab-65ba-4de4-a5e5-1ce4b403888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a843ab-65ba-4de4-a5e5-1ce4b403888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E16FD7" w:rsidRDefault="003258EA">
            <w:r>
              <w:t>Характерная точка границы объекта</w:t>
            </w:r>
          </w:p>
        </w:tc>
      </w:tr>
      <w:tr w:rsidR="00E16FD7">
        <w:tc>
          <w:tcPr>
            <w:tcW w:w="1000" w:type="dxa"/>
          </w:tcPr>
          <w:p w:rsidR="00E16FD7" w:rsidRDefault="004E2D5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2d6ea7c2-13f4-429f-869b-fb900c740ac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6ea7c2-13f4-429f-869b-fb900c740ac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E16FD7" w:rsidRDefault="003258EA">
            <w:r>
              <w:t>Надписи номеров характерных точек границы объекта</w:t>
            </w:r>
          </w:p>
        </w:tc>
      </w:tr>
      <w:tr w:rsidR="00E16FD7">
        <w:tc>
          <w:tcPr>
            <w:tcW w:w="1000" w:type="dxa"/>
          </w:tcPr>
          <w:p w:rsidR="00E16FD7" w:rsidRDefault="004E2D5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465b9b1b-a1e4-428a-bbcc-5a9563ed634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5b9b1b-a1e4-428a-bbcc-5a9563ed63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E16FD7" w:rsidRDefault="003258EA">
            <w:r>
              <w:t>Граница объекта</w:t>
            </w:r>
          </w:p>
        </w:tc>
      </w:tr>
      <w:tr w:rsidR="00E16FD7">
        <w:tc>
          <w:tcPr>
            <w:tcW w:w="1000" w:type="dxa"/>
          </w:tcPr>
          <w:p w:rsidR="00E16FD7" w:rsidRDefault="004E2D5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799b27b8-194e-42e7-b406-18e3d06c042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9b27b8-194e-42e7-b406-18e3d06c042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E16FD7" w:rsidRDefault="003258EA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E16FD7">
        <w:tc>
          <w:tcPr>
            <w:tcW w:w="1000" w:type="dxa"/>
          </w:tcPr>
          <w:p w:rsidR="00E16FD7" w:rsidRDefault="004E2D5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e7a4b2b6-28af-4e59-b429-669d25ce382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a4b2b6-28af-4e59-b429-669d25ce382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E16FD7" w:rsidRDefault="003258EA">
            <w:r>
              <w:t>Надписи кадастрового номера земельного участка</w:t>
            </w:r>
          </w:p>
        </w:tc>
      </w:tr>
      <w:tr w:rsidR="00E16FD7">
        <w:tc>
          <w:tcPr>
            <w:tcW w:w="1000" w:type="dxa"/>
          </w:tcPr>
          <w:p w:rsidR="00E16FD7" w:rsidRDefault="004E2D5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5094f7c7-cb8d-4765-bfbc-eed566d8250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4f7c7-cb8d-4765-bfbc-eed566d8250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E16FD7" w:rsidRDefault="003258EA">
            <w:r>
              <w:t>Граница кадастрового квартала</w:t>
            </w:r>
          </w:p>
        </w:tc>
      </w:tr>
    </w:tbl>
    <w:p w:rsidR="00E16FD7" w:rsidRDefault="00E16FD7">
      <w:pPr>
        <w:sectPr w:rsidR="00E16FD7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E16FD7" w:rsidRDefault="003258EA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E16FD7">
        <w:trPr>
          <w:cantSplit/>
          <w:tblHeader/>
        </w:trPr>
        <w:tc>
          <w:tcPr>
            <w:tcW w:w="11887" w:type="dxa"/>
          </w:tcPr>
          <w:p w:rsidR="00E16FD7" w:rsidRDefault="003258EA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E16FD7">
        <w:tc>
          <w:tcPr>
            <w:tcW w:w="11887" w:type="dxa"/>
            <w:tcBorders>
              <w:bottom w:val="nil"/>
            </w:tcBorders>
          </w:tcPr>
          <w:p w:rsidR="00E16FD7" w:rsidRDefault="004E2D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358339b8-d338-49a8-b661-755cd13f9e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8339b8-d338-49a8-b661-755cd13f9e7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D7">
        <w:tc>
          <w:tcPr>
            <w:tcW w:w="11887" w:type="dxa"/>
            <w:tcBorders>
              <w:top w:val="nil"/>
            </w:tcBorders>
          </w:tcPr>
          <w:p w:rsidR="00E16FD7" w:rsidRDefault="003258EA">
            <w:pPr>
              <w:keepNext/>
              <w:keepLines/>
              <w:jc w:val="center"/>
            </w:pPr>
            <w:r>
              <w:t>Масштаб 1:1500</w:t>
            </w:r>
          </w:p>
        </w:tc>
      </w:tr>
    </w:tbl>
    <w:p w:rsidR="00E16FD7" w:rsidRDefault="00E16FD7">
      <w:pPr>
        <w:sectPr w:rsidR="00E16FD7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E16FD7">
        <w:trPr>
          <w:cantSplit/>
          <w:tblHeader/>
        </w:trPr>
        <w:tc>
          <w:tcPr>
            <w:tcW w:w="11887" w:type="dxa"/>
            <w:gridSpan w:val="2"/>
          </w:tcPr>
          <w:p w:rsidR="00E16FD7" w:rsidRDefault="003258EA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E16FD7">
        <w:tc>
          <w:tcPr>
            <w:tcW w:w="1000" w:type="dxa"/>
          </w:tcPr>
          <w:p w:rsidR="00E16FD7" w:rsidRDefault="00E16FD7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E16FD7" w:rsidRDefault="003258EA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E16FD7" w:rsidRDefault="00E16FD7">
      <w:pPr>
        <w:sectPr w:rsidR="00E16FD7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45"/>
        <w:gridCol w:w="1446"/>
        <w:gridCol w:w="7388"/>
      </w:tblGrid>
      <w:tr w:rsidR="00E16FD7">
        <w:trPr>
          <w:cantSplit/>
          <w:tblHeader/>
        </w:trPr>
        <w:tc>
          <w:tcPr>
            <w:tcW w:w="0" w:type="auto"/>
            <w:gridSpan w:val="3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E16FD7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E16FD7">
        <w:trPr>
          <w:cantSplit/>
          <w:tblHeader/>
        </w:trPr>
        <w:tc>
          <w:tcPr>
            <w:tcW w:w="145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E16FD7" w:rsidRDefault="003258EA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E16FD7" w:rsidRDefault="00E16FD7"/>
        </w:tc>
      </w:tr>
      <w:tr w:rsidR="00E16FD7">
        <w:trPr>
          <w:cantSplit/>
        </w:trPr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16FD7" w:rsidRDefault="003258E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E16FD7">
        <w:tc>
          <w:tcPr>
            <w:tcW w:w="145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1</w:t>
            </w:r>
          </w:p>
        </w:tc>
        <w:tc>
          <w:tcPr>
            <w:tcW w:w="7420" w:type="dxa"/>
            <w:vAlign w:val="center"/>
          </w:tcPr>
          <w:p w:rsidR="00E16FD7" w:rsidRDefault="003258EA">
            <w:pPr>
              <w:keepLines/>
              <w:jc w:val="center"/>
            </w:pPr>
            <w:r>
              <w:t>-</w:t>
            </w:r>
          </w:p>
        </w:tc>
      </w:tr>
    </w:tbl>
    <w:p w:rsidR="003258EA" w:rsidRDefault="003258EA"/>
    <w:sectPr w:rsidR="003258EA" w:rsidSect="00E16FD7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FD7"/>
    <w:rsid w:val="003258EA"/>
    <w:rsid w:val="004E2D54"/>
    <w:rsid w:val="00E1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4D0827-CE78-4AEB-AA22-DC104B41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6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Бусыгина Ирина Геннадьевна</cp:lastModifiedBy>
  <cp:revision>2</cp:revision>
  <dcterms:created xsi:type="dcterms:W3CDTF">2024-04-04T11:13:00Z</dcterms:created>
  <dcterms:modified xsi:type="dcterms:W3CDTF">2024-04-04T11:13:00Z</dcterms:modified>
</cp:coreProperties>
</file>