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20782D" w:rsidRPr="004B19C0" w:rsidTr="008A0AB5">
        <w:trPr>
          <w:trHeight w:val="619"/>
        </w:trPr>
        <w:tc>
          <w:tcPr>
            <w:tcW w:w="4787" w:type="dxa"/>
          </w:tcPr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>МАРИЙ ЭЛ РЕСПУБЛИК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 xml:space="preserve">ЗВЕНИГОВО 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>МУНИЦИПАЛ РАЙОН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 xml:space="preserve">ЧЕРНООЗЁРСКИЙ ЯЛ КУНДЕМЫН 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>АДМИНИСТРАЦИЙЖЕ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 xml:space="preserve"> 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>ПУНЧАЛЖЕ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</w:rPr>
            </w:pPr>
            <w:r w:rsidRPr="001F4F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4" w:type="dxa"/>
          </w:tcPr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 xml:space="preserve">ЧЕРНООЗЕРСКАЯ 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 xml:space="preserve">СЕЛЬСКАЯ 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>АДМИНИСТРАЦИЯ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 xml:space="preserve">ЗВЕНИГОВСКОГО </w:t>
            </w:r>
          </w:p>
          <w:p w:rsidR="0020782D" w:rsidRPr="001F4F26" w:rsidRDefault="0020782D" w:rsidP="008A0AB5">
            <w:pPr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 xml:space="preserve">МУНИЦИПАЛЬНОГО РАЙОНА 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>РЕСПУБЛИКИ МАРИЙ ЭЛ</w:t>
            </w: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</w:p>
          <w:p w:rsidR="0020782D" w:rsidRPr="001F4F26" w:rsidRDefault="0020782D" w:rsidP="008A0AB5">
            <w:pPr>
              <w:jc w:val="center"/>
              <w:rPr>
                <w:rFonts w:ascii="Times New Roman" w:hAnsi="Times New Roman"/>
                <w:b/>
              </w:rPr>
            </w:pPr>
            <w:r w:rsidRPr="001F4F26">
              <w:rPr>
                <w:rFonts w:ascii="Times New Roman" w:hAnsi="Times New Roman"/>
                <w:b/>
              </w:rPr>
              <w:t>ПОСТАНОВЛЕНИЕ</w:t>
            </w:r>
          </w:p>
          <w:p w:rsidR="0020782D" w:rsidRPr="001F4F26" w:rsidRDefault="0020782D" w:rsidP="008A0AB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20782D" w:rsidRPr="004B19C0" w:rsidRDefault="0020782D" w:rsidP="0020782D">
      <w:pPr>
        <w:jc w:val="center"/>
      </w:pPr>
      <w:r w:rsidRPr="004B19C0">
        <w:t xml:space="preserve"> </w:t>
      </w:r>
    </w:p>
    <w:p w:rsidR="0020782D" w:rsidRDefault="0020782D" w:rsidP="0020782D">
      <w:pPr>
        <w:jc w:val="center"/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7D8E">
        <w:rPr>
          <w:rFonts w:ascii="Times New Roman" w:hAnsi="Times New Roman"/>
          <w:sz w:val="28"/>
          <w:szCs w:val="28"/>
        </w:rPr>
        <w:t>1</w:t>
      </w:r>
      <w:r w:rsidR="00AC4E43">
        <w:rPr>
          <w:rFonts w:ascii="Times New Roman" w:hAnsi="Times New Roman"/>
          <w:sz w:val="28"/>
          <w:szCs w:val="28"/>
        </w:rPr>
        <w:t>3</w:t>
      </w:r>
      <w:r w:rsidR="00F95CBB">
        <w:rPr>
          <w:rFonts w:ascii="Times New Roman" w:hAnsi="Times New Roman"/>
          <w:sz w:val="28"/>
          <w:szCs w:val="28"/>
        </w:rPr>
        <w:t xml:space="preserve"> марта 2023</w:t>
      </w:r>
      <w:r w:rsidR="004B7D8E">
        <w:rPr>
          <w:rFonts w:ascii="Times New Roman" w:hAnsi="Times New Roman"/>
          <w:sz w:val="28"/>
          <w:szCs w:val="28"/>
        </w:rPr>
        <w:t xml:space="preserve"> г.</w:t>
      </w:r>
      <w:r w:rsidR="00A574A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B7D8E">
        <w:rPr>
          <w:rFonts w:ascii="Times New Roman" w:hAnsi="Times New Roman"/>
          <w:sz w:val="28"/>
          <w:szCs w:val="28"/>
        </w:rPr>
        <w:t xml:space="preserve"> № </w:t>
      </w:r>
      <w:r w:rsidR="00AC4E43">
        <w:rPr>
          <w:rFonts w:ascii="Times New Roman" w:hAnsi="Times New Roman"/>
          <w:sz w:val="28"/>
          <w:szCs w:val="28"/>
        </w:rPr>
        <w:t>29</w:t>
      </w:r>
    </w:p>
    <w:p w:rsidR="004B7D8E" w:rsidRDefault="004B7D8E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4B7D8E" w:rsidRDefault="004B7D8E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источниках наружного противопожарного водоснабжения для целей пожаротушения, расположенных в границах населенных пунктов </w:t>
      </w:r>
      <w:r w:rsidR="00A574A9">
        <w:rPr>
          <w:rFonts w:ascii="Times New Roman" w:hAnsi="Times New Roman"/>
          <w:sz w:val="28"/>
          <w:szCs w:val="28"/>
        </w:rPr>
        <w:t>Черноозер</w:t>
      </w:r>
      <w:r>
        <w:rPr>
          <w:rFonts w:ascii="Times New Roman" w:hAnsi="Times New Roman"/>
          <w:sz w:val="28"/>
          <w:szCs w:val="28"/>
        </w:rPr>
        <w:t>ского сельского поселения и прилегающих к ним территориям</w:t>
      </w:r>
    </w:p>
    <w:tbl>
      <w:tblPr>
        <w:tblW w:w="0" w:type="auto"/>
        <w:tblLook w:val="04A0"/>
      </w:tblPr>
      <w:tblGrid>
        <w:gridCol w:w="4785"/>
        <w:gridCol w:w="4785"/>
      </w:tblGrid>
      <w:tr w:rsidR="00E76DA5" w:rsidTr="004B7D8E">
        <w:trPr>
          <w:trHeight w:val="479"/>
        </w:trPr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D8E">
        <w:rPr>
          <w:color w:val="000000"/>
          <w:sz w:val="28"/>
          <w:szCs w:val="28"/>
        </w:rPr>
        <w:t xml:space="preserve">            В соответствии с Федеральным законом от 21 декабря 1994 года № 69-ФЗ «О пожарной безопасности» и  в целях улучшения состояния систем противопожарного водоснабжения на территории </w:t>
      </w:r>
      <w:r w:rsidR="00A574A9">
        <w:rPr>
          <w:color w:val="000000"/>
          <w:sz w:val="28"/>
          <w:szCs w:val="28"/>
        </w:rPr>
        <w:t>Черноозер</w:t>
      </w:r>
      <w:r>
        <w:rPr>
          <w:color w:val="000000"/>
          <w:sz w:val="28"/>
          <w:szCs w:val="28"/>
        </w:rPr>
        <w:t>ского сельского поселения</w:t>
      </w:r>
      <w:r w:rsidRPr="004B7D8E">
        <w:rPr>
          <w:color w:val="000000"/>
          <w:sz w:val="28"/>
          <w:szCs w:val="28"/>
        </w:rPr>
        <w:t xml:space="preserve">,  </w:t>
      </w:r>
      <w:r w:rsidR="00A574A9">
        <w:rPr>
          <w:color w:val="000000"/>
          <w:sz w:val="28"/>
          <w:szCs w:val="28"/>
        </w:rPr>
        <w:t>Черноозер</w:t>
      </w:r>
      <w:r>
        <w:rPr>
          <w:color w:val="000000"/>
          <w:sz w:val="28"/>
          <w:szCs w:val="28"/>
        </w:rPr>
        <w:t xml:space="preserve">ская сельская </w:t>
      </w:r>
      <w:r w:rsidRPr="004B7D8E">
        <w:rPr>
          <w:color w:val="000000"/>
          <w:sz w:val="28"/>
          <w:szCs w:val="28"/>
        </w:rPr>
        <w:t xml:space="preserve">администрация  </w:t>
      </w: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B7D8E" w:rsidRDefault="004B7D8E" w:rsidP="004B7D8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7D8E" w:rsidRPr="004B7D8E" w:rsidRDefault="004B7D8E" w:rsidP="004B7D8E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D8E">
        <w:rPr>
          <w:color w:val="000000"/>
          <w:sz w:val="28"/>
          <w:szCs w:val="28"/>
        </w:rPr>
        <w:t xml:space="preserve">Закрепить источники наружного противопожарного водоснабжения, расположенные на территории </w:t>
      </w:r>
      <w:r w:rsidR="00A574A9">
        <w:rPr>
          <w:color w:val="000000"/>
          <w:sz w:val="28"/>
          <w:szCs w:val="28"/>
        </w:rPr>
        <w:t>Черноозерского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4B7D8E">
        <w:rPr>
          <w:color w:val="000000"/>
          <w:sz w:val="28"/>
          <w:szCs w:val="28"/>
        </w:rPr>
        <w:t xml:space="preserve">за </w:t>
      </w:r>
      <w:r w:rsidR="00A574A9">
        <w:rPr>
          <w:color w:val="000000"/>
          <w:sz w:val="28"/>
          <w:szCs w:val="28"/>
        </w:rPr>
        <w:t>Черноозерской</w:t>
      </w:r>
      <w:r>
        <w:rPr>
          <w:color w:val="000000"/>
          <w:sz w:val="28"/>
          <w:szCs w:val="28"/>
        </w:rPr>
        <w:t xml:space="preserve"> сельской </w:t>
      </w:r>
      <w:r w:rsidRPr="004B7D8E">
        <w:rPr>
          <w:color w:val="000000"/>
          <w:sz w:val="28"/>
          <w:szCs w:val="28"/>
        </w:rPr>
        <w:t>администрацией (приложение № 1)</w:t>
      </w:r>
    </w:p>
    <w:p w:rsidR="004B7D8E" w:rsidRPr="004B7D8E" w:rsidRDefault="004B7D8E" w:rsidP="004B7D8E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D8E">
        <w:rPr>
          <w:color w:val="000000"/>
          <w:sz w:val="28"/>
          <w:szCs w:val="28"/>
        </w:rPr>
        <w:t>Утвердить перечень объектов, на которых (в случае возникновения аварийных ситуаций с полным прекращением подачи воды в водопроводной сети) возможна заправка водой подразделения пожарной охраны (приложение № 2)</w:t>
      </w:r>
    </w:p>
    <w:p w:rsidR="004B7D8E" w:rsidRPr="004B7D8E" w:rsidRDefault="004B7D8E" w:rsidP="004B7D8E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D8E">
        <w:rPr>
          <w:color w:val="000000"/>
          <w:sz w:val="28"/>
          <w:szCs w:val="28"/>
        </w:rPr>
        <w:t xml:space="preserve">Настоящее постановление вступает в силу со дня подписания и подлежит </w:t>
      </w:r>
      <w:r>
        <w:rPr>
          <w:color w:val="000000"/>
          <w:sz w:val="28"/>
          <w:szCs w:val="28"/>
        </w:rPr>
        <w:t>обнародованию</w:t>
      </w:r>
      <w:r w:rsidRPr="004B7D8E">
        <w:rPr>
          <w:color w:val="000000"/>
          <w:sz w:val="28"/>
          <w:szCs w:val="28"/>
        </w:rPr>
        <w:t>.</w:t>
      </w:r>
    </w:p>
    <w:p w:rsidR="004B7D8E" w:rsidRPr="004B7D8E" w:rsidRDefault="004B7D8E" w:rsidP="004B7D8E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D8E">
        <w:rPr>
          <w:color w:val="000000"/>
          <w:sz w:val="28"/>
          <w:szCs w:val="28"/>
        </w:rPr>
        <w:t>Контроль за</w:t>
      </w:r>
      <w:proofErr w:type="gramEnd"/>
      <w:r w:rsidRPr="004B7D8E">
        <w:rPr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4B7D8E" w:rsidRPr="004B7D8E" w:rsidRDefault="004B7D8E" w:rsidP="004B7D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7D8E" w:rsidRP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74A9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A574A9">
        <w:rPr>
          <w:color w:val="000000"/>
          <w:sz w:val="28"/>
          <w:szCs w:val="28"/>
        </w:rPr>
        <w:t>Черноозерской</w:t>
      </w:r>
    </w:p>
    <w:p w:rsidR="004B7D8E" w:rsidRPr="004B7D8E" w:rsidRDefault="00A574A9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сельской </w:t>
      </w:r>
      <w:r w:rsidR="004B7D8E">
        <w:rPr>
          <w:color w:val="000000"/>
          <w:sz w:val="28"/>
          <w:szCs w:val="28"/>
        </w:rPr>
        <w:t xml:space="preserve">администрации                                                       </w:t>
      </w:r>
      <w:r>
        <w:rPr>
          <w:color w:val="000000"/>
          <w:sz w:val="28"/>
          <w:szCs w:val="28"/>
        </w:rPr>
        <w:t>О.А.Михайлова</w:t>
      </w:r>
    </w:p>
    <w:p w:rsidR="004B7D8E" w:rsidRP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постановлению от 1</w:t>
      </w:r>
      <w:r w:rsidR="00AC4E43">
        <w:rPr>
          <w:color w:val="000000"/>
        </w:rPr>
        <w:t>3</w:t>
      </w:r>
      <w:r>
        <w:rPr>
          <w:color w:val="000000"/>
        </w:rPr>
        <w:t xml:space="preserve">.03.2023 года № </w:t>
      </w:r>
      <w:r w:rsidR="00AC4E43">
        <w:rPr>
          <w:color w:val="000000"/>
        </w:rPr>
        <w:t>29</w:t>
      </w: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4B7D8E">
        <w:rPr>
          <w:b/>
          <w:color w:val="000000"/>
        </w:rPr>
        <w:t xml:space="preserve">Источники наружного противопожарного водоснабжения, </w:t>
      </w:r>
    </w:p>
    <w:p w:rsidR="004B7D8E" w:rsidRPr="004B7D8E" w:rsidRDefault="004B7D8E" w:rsidP="004B7D8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4B7D8E">
        <w:rPr>
          <w:b/>
          <w:color w:val="000000"/>
        </w:rPr>
        <w:t xml:space="preserve">расположенные на территории </w:t>
      </w:r>
      <w:r w:rsidR="00A574A9" w:rsidRPr="00A574A9">
        <w:rPr>
          <w:b/>
          <w:color w:val="000000"/>
        </w:rPr>
        <w:t>Черноозерского</w:t>
      </w:r>
      <w:r w:rsidRPr="004B7D8E">
        <w:rPr>
          <w:b/>
          <w:color w:val="000000"/>
        </w:rPr>
        <w:t xml:space="preserve"> сельского поселения</w:t>
      </w:r>
      <w:proofErr w:type="gramEnd"/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Искусственные водоемы</w:t>
      </w:r>
    </w:p>
    <w:tbl>
      <w:tblPr>
        <w:tblW w:w="9210" w:type="dxa"/>
        <w:tblInd w:w="108" w:type="dxa"/>
        <w:tblLayout w:type="fixed"/>
        <w:tblLook w:val="04A0"/>
      </w:tblPr>
      <w:tblGrid>
        <w:gridCol w:w="3400"/>
        <w:gridCol w:w="2693"/>
        <w:gridCol w:w="3117"/>
      </w:tblGrid>
      <w:tr w:rsidR="004B7D8E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630A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д. Долгая Старица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630A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</w:t>
            </w:r>
            <w:r w:rsidR="004B7D8E">
              <w:rPr>
                <w:rFonts w:ascii="Times New Roman" w:hAnsi="Times New Roman"/>
              </w:rPr>
              <w:t>В-1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630AD8" w:rsidP="00630A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Напротив д.17 </w:t>
            </w:r>
            <w:r w:rsidR="004B7D8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Старицская</w:t>
            </w:r>
          </w:p>
        </w:tc>
      </w:tr>
      <w:tr w:rsidR="00AC4E43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 Черное Озеро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ПВ№ 1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Напротив д.36 ул. Черноозерская (в 20м.)</w:t>
            </w:r>
          </w:p>
        </w:tc>
      </w:tr>
      <w:tr w:rsidR="00AC4E43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 Черное Озеро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ПВ№ 2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Напротив д.25 ул. Черноозерская (в 20м.)</w:t>
            </w:r>
          </w:p>
        </w:tc>
      </w:tr>
      <w:tr w:rsidR="00AC4E43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 Черное Озеро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ПВ № 3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F26" w:rsidRDefault="00AC4E43" w:rsidP="001F4F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 домами 47 и 49 ул. Черноозерская </w:t>
            </w:r>
          </w:p>
          <w:p w:rsidR="00AC4E43" w:rsidRDefault="00AC4E43" w:rsidP="001F4F26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(в 10м.)</w:t>
            </w:r>
          </w:p>
        </w:tc>
      </w:tr>
      <w:tr w:rsidR="00AC4E43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п. Черное Озеро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ПВ№ 4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E43" w:rsidRDefault="00AC4E43" w:rsidP="00AC4E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Напротив д.10 ул. Черноозерская (в 10м.)</w:t>
            </w:r>
          </w:p>
        </w:tc>
      </w:tr>
      <w:tr w:rsidR="004B7D8E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B7D8E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4B7D8E" w:rsidRDefault="004B7D8E" w:rsidP="004B7D8E">
      <w:pPr>
        <w:rPr>
          <w:rFonts w:ascii="Times New Roman" w:hAnsi="Times New Roman"/>
          <w:lang w:eastAsia="en-US"/>
        </w:rPr>
      </w:pPr>
    </w:p>
    <w:p w:rsidR="004B7D8E" w:rsidRDefault="004B7D8E" w:rsidP="004B7D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Естественные водоемы</w:t>
      </w:r>
    </w:p>
    <w:tbl>
      <w:tblPr>
        <w:tblW w:w="9210" w:type="dxa"/>
        <w:tblInd w:w="108" w:type="dxa"/>
        <w:tblLayout w:type="fixed"/>
        <w:tblLook w:val="04A0"/>
      </w:tblPr>
      <w:tblGrid>
        <w:gridCol w:w="3400"/>
        <w:gridCol w:w="2693"/>
        <w:gridCol w:w="3117"/>
      </w:tblGrid>
      <w:tr w:rsidR="004B7D8E" w:rsidTr="00630AD8">
        <w:trPr>
          <w:trHeight w:val="70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630A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 Долгая Старица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630A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ЕВ-1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630A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 пределами д. Долгая Старица </w:t>
            </w:r>
            <w:r w:rsidR="00AC4E43">
              <w:rPr>
                <w:rFonts w:ascii="Times New Roman" w:hAnsi="Times New Roman"/>
                <w:lang w:eastAsia="en-US"/>
              </w:rPr>
              <w:t>восточнее от д.17 ул. Старицская</w:t>
            </w:r>
          </w:p>
        </w:tc>
      </w:tr>
      <w:tr w:rsidR="00630AD8" w:rsidTr="00630AD8">
        <w:trPr>
          <w:trHeight w:val="70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 Черное Озеро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ЕВ-1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пределами п. Черное Озеро с правой стороны от д.66 ул. Черноозерская</w:t>
            </w:r>
          </w:p>
        </w:tc>
      </w:tr>
      <w:tr w:rsidR="00630AD8" w:rsidTr="00630AD8">
        <w:trPr>
          <w:trHeight w:val="70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п. Маркитан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ЕВ-1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 50 м. от д.3 ул.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Маркитанская</w:t>
            </w:r>
            <w:proofErr w:type="gramEnd"/>
          </w:p>
        </w:tc>
      </w:tr>
      <w:tr w:rsidR="004B7D8E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4B7D8E" w:rsidRDefault="004B7D8E" w:rsidP="004B7D8E">
      <w:pPr>
        <w:jc w:val="center"/>
        <w:rPr>
          <w:rFonts w:ascii="Times New Roman" w:hAnsi="Times New Roman"/>
          <w:lang w:eastAsia="en-US"/>
        </w:rPr>
      </w:pPr>
    </w:p>
    <w:p w:rsidR="004B7D8E" w:rsidRDefault="004B7D8E" w:rsidP="004B7D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Пожарные резервуары</w:t>
      </w:r>
    </w:p>
    <w:p w:rsidR="00630AD8" w:rsidRDefault="00630AD8" w:rsidP="004B7D8E">
      <w:pPr>
        <w:jc w:val="center"/>
        <w:rPr>
          <w:rFonts w:ascii="Times New Roman" w:hAnsi="Times New Roman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3400"/>
        <w:gridCol w:w="2693"/>
        <w:gridCol w:w="3117"/>
      </w:tblGrid>
      <w:tr w:rsidR="00630AD8" w:rsidTr="000C5945">
        <w:trPr>
          <w:trHeight w:val="70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 w:rsidP="000C59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 w:rsidP="000C5945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 w:rsidP="000C5945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</w:p>
        </w:tc>
      </w:tr>
      <w:tr w:rsidR="00630AD8" w:rsidTr="000C5945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 w:rsidP="000C594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 w:rsidP="000C594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AD8" w:rsidRDefault="00630AD8" w:rsidP="000C5945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630AD8" w:rsidRDefault="00630AD8" w:rsidP="004B7D8E">
      <w:pPr>
        <w:jc w:val="center"/>
        <w:rPr>
          <w:rFonts w:ascii="Times New Roman" w:hAnsi="Times New Roman"/>
        </w:rPr>
      </w:pPr>
    </w:p>
    <w:p w:rsidR="009233B6" w:rsidRDefault="009233B6" w:rsidP="004B7D8E">
      <w:pPr>
        <w:rPr>
          <w:rFonts w:ascii="Times New Roman" w:hAnsi="Times New Roman"/>
        </w:rPr>
      </w:pPr>
    </w:p>
    <w:p w:rsidR="004B7D8E" w:rsidRDefault="004B7D8E" w:rsidP="004B7D8E">
      <w:pPr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proofErr w:type="gramStart"/>
      <w:r>
        <w:rPr>
          <w:rFonts w:ascii="Times New Roman" w:hAnsi="Times New Roman"/>
        </w:rPr>
        <w:t>В-</w:t>
      </w:r>
      <w:proofErr w:type="gramEnd"/>
      <w:r>
        <w:rPr>
          <w:rFonts w:ascii="Times New Roman" w:hAnsi="Times New Roman"/>
        </w:rPr>
        <w:t xml:space="preserve"> естественные водоемы (реки, озера, ручьи)</w:t>
      </w:r>
    </w:p>
    <w:p w:rsidR="004B7D8E" w:rsidRDefault="004B7D8E" w:rsidP="004B7D8E">
      <w:pPr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proofErr w:type="gramStart"/>
      <w:r>
        <w:rPr>
          <w:rFonts w:ascii="Times New Roman" w:hAnsi="Times New Roman"/>
        </w:rPr>
        <w:t>В-</w:t>
      </w:r>
      <w:proofErr w:type="gramEnd"/>
      <w:r>
        <w:rPr>
          <w:rFonts w:ascii="Times New Roman" w:hAnsi="Times New Roman"/>
        </w:rPr>
        <w:t xml:space="preserve"> искусственные водоемы (пруды, водохранилища, открытые бассейны, градирни)</w:t>
      </w:r>
    </w:p>
    <w:p w:rsidR="004B7D8E" w:rsidRDefault="004B7D8E" w:rsidP="004B7D8E">
      <w:p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Р-</w:t>
      </w:r>
      <w:proofErr w:type="gramEnd"/>
      <w:r>
        <w:rPr>
          <w:rFonts w:ascii="Times New Roman" w:hAnsi="Times New Roman"/>
        </w:rPr>
        <w:t xml:space="preserve"> пожарные резервуары (наземные и подземные резервуары, водонапорные башни)</w:t>
      </w:r>
      <w:bookmarkStart w:id="0" w:name="_GoBack"/>
      <w:bookmarkEnd w:id="0"/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sectPr w:rsidR="004B7D8E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D6E"/>
    <w:multiLevelType w:val="multilevel"/>
    <w:tmpl w:val="E4321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2A98"/>
    <w:rsid w:val="00051AB8"/>
    <w:rsid w:val="00072184"/>
    <w:rsid w:val="001011AF"/>
    <w:rsid w:val="001F4F26"/>
    <w:rsid w:val="0020782D"/>
    <w:rsid w:val="003F0780"/>
    <w:rsid w:val="004B7D8E"/>
    <w:rsid w:val="00630AD8"/>
    <w:rsid w:val="006D2A98"/>
    <w:rsid w:val="006F7211"/>
    <w:rsid w:val="0074178B"/>
    <w:rsid w:val="007D1D0E"/>
    <w:rsid w:val="007D52FF"/>
    <w:rsid w:val="009233B6"/>
    <w:rsid w:val="009D6E01"/>
    <w:rsid w:val="00A574A9"/>
    <w:rsid w:val="00AB37A3"/>
    <w:rsid w:val="00AC4E43"/>
    <w:rsid w:val="00D6527A"/>
    <w:rsid w:val="00DB5EFE"/>
    <w:rsid w:val="00E1290B"/>
    <w:rsid w:val="00E76DA5"/>
    <w:rsid w:val="00F95CBB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D8E"/>
    <w:pPr>
      <w:keepNext/>
      <w:ind w:firstLine="0"/>
      <w:jc w:val="left"/>
      <w:outlineLvl w:val="0"/>
    </w:pPr>
    <w:rPr>
      <w:rFonts w:ascii="Times New Roman" w:eastAsia="Calibri" w:hAnsi="Times New Roman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7D8E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D8E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7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character" w:styleId="a3">
    <w:name w:val="FollowedHyperlink"/>
    <w:basedOn w:val="a0"/>
    <w:uiPriority w:val="99"/>
    <w:semiHidden/>
    <w:unhideWhenUsed/>
    <w:rsid w:val="004B7D8E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semiHidden/>
    <w:unhideWhenUsed/>
    <w:rsid w:val="004B7D8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B7D8E"/>
  </w:style>
  <w:style w:type="paragraph" w:styleId="a6">
    <w:name w:val="header"/>
    <w:basedOn w:val="a"/>
    <w:link w:val="a5"/>
    <w:uiPriority w:val="99"/>
    <w:semiHidden/>
    <w:unhideWhenUsed/>
    <w:rsid w:val="004B7D8E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B7D8E"/>
  </w:style>
  <w:style w:type="paragraph" w:styleId="a8">
    <w:name w:val="footer"/>
    <w:basedOn w:val="a"/>
    <w:link w:val="a7"/>
    <w:uiPriority w:val="99"/>
    <w:semiHidden/>
    <w:unhideWhenUsed/>
    <w:rsid w:val="004B7D8E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4B7D8E"/>
    <w:pPr>
      <w:ind w:firstLine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B7D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4B7D8E"/>
  </w:style>
  <w:style w:type="table" w:styleId="ab">
    <w:name w:val="Table Grid"/>
    <w:basedOn w:val="a1"/>
    <w:uiPriority w:val="39"/>
    <w:rsid w:val="004B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078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2023-03-21T13:59:00Z</cp:lastPrinted>
  <dcterms:created xsi:type="dcterms:W3CDTF">2023-03-21T10:02:00Z</dcterms:created>
  <dcterms:modified xsi:type="dcterms:W3CDTF">2023-03-21T14:37:00Z</dcterms:modified>
</cp:coreProperties>
</file>