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C7" w:rsidRDefault="00F27BC7" w:rsidP="00F27BC7">
      <w:pPr>
        <w:ind w:firstLine="708"/>
        <w:jc w:val="right"/>
      </w:pPr>
    </w:p>
    <w:tbl>
      <w:tblPr>
        <w:tblW w:w="0" w:type="auto"/>
        <w:tblLook w:val="04A0"/>
      </w:tblPr>
      <w:tblGrid>
        <w:gridCol w:w="4814"/>
        <w:gridCol w:w="4815"/>
      </w:tblGrid>
      <w:tr w:rsidR="00F27BC7" w:rsidRPr="002A590B" w:rsidTr="00DE74E0">
        <w:trPr>
          <w:trHeight w:val="619"/>
        </w:trPr>
        <w:tc>
          <w:tcPr>
            <w:tcW w:w="4814" w:type="dxa"/>
          </w:tcPr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27BC7" w:rsidRPr="002A590B" w:rsidRDefault="00F27BC7" w:rsidP="00F27BC7">
      <w:pPr>
        <w:jc w:val="center"/>
      </w:pPr>
      <w:r w:rsidRPr="002A590B">
        <w:t xml:space="preserve">от </w:t>
      </w:r>
      <w:r w:rsidR="00C40178">
        <w:t xml:space="preserve">28 февраля </w:t>
      </w:r>
      <w:r w:rsidRPr="002A590B">
        <w:t xml:space="preserve"> 2022 года  </w:t>
      </w:r>
      <w:r w:rsidRPr="002A590B">
        <w:tab/>
      </w:r>
      <w:r w:rsidRPr="002A590B">
        <w:tab/>
      </w:r>
      <w:r w:rsidRPr="002A590B">
        <w:tab/>
      </w:r>
      <w:r w:rsidRPr="002A590B">
        <w:tab/>
      </w:r>
      <w:r w:rsidRPr="002A590B">
        <w:tab/>
      </w:r>
      <w:r w:rsidRPr="002A590B">
        <w:tab/>
      </w:r>
      <w:r w:rsidRPr="002A590B">
        <w:tab/>
        <w:t xml:space="preserve">№ </w:t>
      </w:r>
      <w:r w:rsidR="00C40178">
        <w:t>8</w:t>
      </w:r>
    </w:p>
    <w:p w:rsidR="00F27BC7" w:rsidRDefault="00F27BC7" w:rsidP="00F27B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27BC7" w:rsidRDefault="00F27BC7" w:rsidP="00F27BC7">
      <w:pPr>
        <w:ind w:firstLine="708"/>
        <w:jc w:val="center"/>
        <w:rPr>
          <w:b/>
          <w:spacing w:val="60"/>
          <w:sz w:val="24"/>
          <w:szCs w:val="24"/>
        </w:rPr>
      </w:pPr>
    </w:p>
    <w:p w:rsidR="00F27BC7" w:rsidRDefault="00F27BC7" w:rsidP="00F27BC7">
      <w:pPr>
        <w:pStyle w:val="1"/>
        <w:numPr>
          <w:ilvl w:val="0"/>
          <w:numId w:val="1"/>
        </w:numPr>
        <w:spacing w:before="0" w:after="0"/>
        <w:jc w:val="center"/>
      </w:pPr>
      <w:proofErr w:type="gramStart"/>
      <w:r>
        <w:rPr>
          <w:rFonts w:ascii="Times New Roman" w:hAnsi="Times New Roman"/>
          <w:sz w:val="24"/>
          <w:szCs w:val="24"/>
        </w:rPr>
        <w:t xml:space="preserve">Об утверждении форм проверочных листов (списка контрольных </w:t>
      </w:r>
      <w:proofErr w:type="gramEnd"/>
    </w:p>
    <w:p w:rsidR="00F27BC7" w:rsidRDefault="00F27BC7" w:rsidP="00F27BC7">
      <w:pPr>
        <w:pStyle w:val="1"/>
        <w:numPr>
          <w:ilvl w:val="0"/>
          <w:numId w:val="1"/>
        </w:numPr>
        <w:spacing w:before="0" w:after="0"/>
        <w:jc w:val="center"/>
        <w:rPr>
          <w:sz w:val="24"/>
          <w:szCs w:val="24"/>
        </w:rPr>
      </w:pPr>
      <w:r w:rsidRPr="00F27BC7">
        <w:rPr>
          <w:rFonts w:ascii="Times New Roman" w:hAnsi="Times New Roman"/>
          <w:sz w:val="24"/>
          <w:szCs w:val="24"/>
        </w:rPr>
        <w:t xml:space="preserve">вопросов), применяемых при осуществлении муниципального контроля на территории  </w:t>
      </w:r>
      <w:r w:rsidRPr="00F27BC7">
        <w:rPr>
          <w:sz w:val="24"/>
          <w:szCs w:val="24"/>
        </w:rPr>
        <w:t>Черноозерского сельского поселения</w:t>
      </w:r>
    </w:p>
    <w:p w:rsidR="00F27BC7" w:rsidRPr="00F27BC7" w:rsidRDefault="00F27BC7" w:rsidP="00F27BC7"/>
    <w:p w:rsidR="00F27BC7" w:rsidRDefault="00F27BC7" w:rsidP="00F27BC7">
      <w:pPr>
        <w:tabs>
          <w:tab w:val="left" w:pos="1665"/>
        </w:tabs>
        <w:rPr>
          <w:b/>
          <w:bCs/>
          <w:color w:val="353842"/>
          <w:sz w:val="24"/>
          <w:szCs w:val="24"/>
        </w:rPr>
      </w:pPr>
    </w:p>
    <w:p w:rsidR="00F27BC7" w:rsidRDefault="00F27BC7" w:rsidP="00F27BC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>
        <w:rPr>
          <w:color w:val="000000"/>
          <w:sz w:val="24"/>
          <w:szCs w:val="24"/>
        </w:rPr>
        <w:t xml:space="preserve"> форм проверочных листов, а также случаев обязательного применения проверочных листов», </w:t>
      </w:r>
      <w:r>
        <w:rPr>
          <w:sz w:val="24"/>
          <w:szCs w:val="24"/>
        </w:rPr>
        <w:t xml:space="preserve">Уставом Черноозерского сельского поселения Звениговского муниципального района Республики Марий Эл, Черноозерская сельская администрация </w:t>
      </w:r>
    </w:p>
    <w:p w:rsidR="00F27BC7" w:rsidRDefault="00F27BC7" w:rsidP="00F27BC7">
      <w:pPr>
        <w:jc w:val="center"/>
      </w:pPr>
      <w:r>
        <w:rPr>
          <w:b/>
          <w:sz w:val="24"/>
          <w:szCs w:val="24"/>
        </w:rPr>
        <w:t>постановляет:</w:t>
      </w:r>
    </w:p>
    <w:p w:rsidR="00F27BC7" w:rsidRDefault="00F27BC7" w:rsidP="00F27BC7">
      <w:pPr>
        <w:numPr>
          <w:ilvl w:val="0"/>
          <w:numId w:val="2"/>
        </w:numPr>
        <w:spacing w:line="276" w:lineRule="auto"/>
        <w:jc w:val="both"/>
      </w:pPr>
      <w:r>
        <w:rPr>
          <w:rFonts w:eastAsia="Arial CYR"/>
          <w:sz w:val="24"/>
          <w:szCs w:val="24"/>
        </w:rPr>
        <w:t>Утвердить формы проверочных листов (списка контрольных вопросов) при осуществлении:</w:t>
      </w:r>
    </w:p>
    <w:p w:rsidR="00F27BC7" w:rsidRDefault="00F27BC7" w:rsidP="00F27BC7">
      <w:pPr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>муниципального жилищного контроля на территории Черноозерского сельского поселения (приложение № 1);</w:t>
      </w:r>
    </w:p>
    <w:p w:rsidR="00F27BC7" w:rsidRPr="00F27BC7" w:rsidRDefault="00F27BC7" w:rsidP="00F27BC7">
      <w:pPr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 w:rsidRPr="00F27BC7">
        <w:rPr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r w:rsidRPr="00F27BC7">
        <w:rPr>
          <w:sz w:val="24"/>
          <w:szCs w:val="24"/>
        </w:rPr>
        <w:t>Черноозерского</w:t>
      </w:r>
      <w:r w:rsidRPr="00F27BC7">
        <w:rPr>
          <w:color w:val="000000"/>
          <w:sz w:val="24"/>
          <w:szCs w:val="24"/>
        </w:rPr>
        <w:t xml:space="preserve"> сельского </w:t>
      </w:r>
      <w:r w:rsidRPr="00F27BC7">
        <w:rPr>
          <w:bCs/>
          <w:color w:val="000000"/>
          <w:sz w:val="24"/>
          <w:szCs w:val="24"/>
        </w:rPr>
        <w:t xml:space="preserve"> поселения (приложение № 2).</w:t>
      </w:r>
    </w:p>
    <w:p w:rsidR="00F27BC7" w:rsidRDefault="00F27BC7" w:rsidP="00F27BC7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color w:val="000000"/>
          <w:sz w:val="24"/>
          <w:szCs w:val="24"/>
        </w:rPr>
        <w:t xml:space="preserve">Должностным лицам, осуществляющим муниципальный контроль на территории </w:t>
      </w:r>
      <w:r>
        <w:rPr>
          <w:sz w:val="24"/>
          <w:szCs w:val="24"/>
        </w:rPr>
        <w:t>Черноозерского</w:t>
      </w:r>
      <w:r>
        <w:rPr>
          <w:color w:val="000000"/>
          <w:sz w:val="24"/>
          <w:szCs w:val="24"/>
        </w:rPr>
        <w:t xml:space="preserve"> сельского поселения, при проведении проверок прикладывать проверочные листы (список контрольных вопросов) к актам проверок.</w:t>
      </w:r>
      <w:bookmarkStart w:id="0" w:name="sub_2"/>
      <w:r>
        <w:rPr>
          <w:color w:val="000000"/>
          <w:sz w:val="24"/>
          <w:szCs w:val="24"/>
        </w:rPr>
        <w:t xml:space="preserve"> </w:t>
      </w:r>
    </w:p>
    <w:p w:rsidR="00F27BC7" w:rsidRDefault="00F27BC7" w:rsidP="00F27BC7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proofErr w:type="gramStart"/>
      <w:r>
        <w:rPr>
          <w:rFonts w:eastAsia="Arial CYR"/>
          <w:sz w:val="24"/>
          <w:szCs w:val="24"/>
        </w:rPr>
        <w:t>Разместить</w:t>
      </w:r>
      <w:proofErr w:type="gramEnd"/>
      <w:r>
        <w:rPr>
          <w:rFonts w:eastAsia="Arial CYR"/>
          <w:sz w:val="24"/>
          <w:szCs w:val="24"/>
        </w:rPr>
        <w:t xml:space="preserve"> настоящее постановление на официальном сайте администрации Звениговского муниципального района.</w:t>
      </w:r>
    </w:p>
    <w:p w:rsidR="00F27BC7" w:rsidRDefault="00F27BC7" w:rsidP="00F27BC7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sz w:val="24"/>
          <w:szCs w:val="24"/>
        </w:rPr>
        <w:t>Настоящее постановление вступает в силу с</w:t>
      </w:r>
      <w:r>
        <w:rPr>
          <w:color w:val="000000"/>
          <w:sz w:val="24"/>
          <w:szCs w:val="24"/>
        </w:rPr>
        <w:t xml:space="preserve"> 1 марта 2022 года</w:t>
      </w:r>
      <w:r>
        <w:rPr>
          <w:sz w:val="24"/>
          <w:szCs w:val="24"/>
        </w:rPr>
        <w:t>.</w:t>
      </w:r>
    </w:p>
    <w:p w:rsidR="00F27BC7" w:rsidRPr="00F27BC7" w:rsidRDefault="00FE7093" w:rsidP="00FE7093">
      <w:pPr>
        <w:shd w:val="clear" w:color="auto" w:fill="FFFFFF"/>
        <w:spacing w:line="276" w:lineRule="auto"/>
        <w:jc w:val="both"/>
      </w:pPr>
      <w:r>
        <w:rPr>
          <w:sz w:val="24"/>
          <w:szCs w:val="24"/>
        </w:rPr>
        <w:t xml:space="preserve">           5. </w:t>
      </w:r>
      <w:proofErr w:type="gramStart"/>
      <w:r w:rsidR="00F27BC7" w:rsidRPr="00F27BC7">
        <w:rPr>
          <w:sz w:val="24"/>
          <w:szCs w:val="24"/>
        </w:rPr>
        <w:t>Контроль за</w:t>
      </w:r>
      <w:proofErr w:type="gramEnd"/>
      <w:r w:rsidR="00F27BC7" w:rsidRPr="00F27BC7">
        <w:rPr>
          <w:sz w:val="24"/>
          <w:szCs w:val="24"/>
        </w:rPr>
        <w:t xml:space="preserve"> исполнением настоящего постановления </w:t>
      </w:r>
      <w:r w:rsidR="00F27BC7" w:rsidRPr="00F27BC7">
        <w:rPr>
          <w:color w:val="000000"/>
          <w:sz w:val="24"/>
          <w:szCs w:val="24"/>
        </w:rPr>
        <w:t>оставляю за собой.</w:t>
      </w:r>
      <w:bookmarkEnd w:id="0"/>
    </w:p>
    <w:p w:rsidR="00F27BC7" w:rsidRDefault="00F27BC7" w:rsidP="00F27BC7">
      <w:pPr>
        <w:shd w:val="clear" w:color="auto" w:fill="FFFFFF"/>
        <w:spacing w:line="276" w:lineRule="auto"/>
        <w:ind w:left="709"/>
        <w:jc w:val="both"/>
        <w:rPr>
          <w:sz w:val="24"/>
          <w:szCs w:val="24"/>
        </w:rPr>
      </w:pPr>
    </w:p>
    <w:p w:rsidR="00F27BC7" w:rsidRDefault="00F27BC7" w:rsidP="00F27BC7">
      <w:pPr>
        <w:shd w:val="clear" w:color="auto" w:fill="FFFFFF"/>
        <w:spacing w:line="276" w:lineRule="auto"/>
        <w:ind w:left="709"/>
        <w:jc w:val="both"/>
        <w:rPr>
          <w:sz w:val="24"/>
          <w:szCs w:val="24"/>
        </w:rPr>
      </w:pPr>
    </w:p>
    <w:p w:rsidR="00F27BC7" w:rsidRDefault="00F27BC7" w:rsidP="00F27BC7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7BC7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Черноозерской</w:t>
      </w:r>
    </w:p>
    <w:p w:rsidR="00F27BC7" w:rsidRDefault="00F27BC7" w:rsidP="00F27BC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F27BC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27BC7">
        <w:rPr>
          <w:sz w:val="24"/>
          <w:szCs w:val="24"/>
        </w:rPr>
        <w:t>ельско</w:t>
      </w:r>
      <w:r>
        <w:rPr>
          <w:sz w:val="24"/>
          <w:szCs w:val="24"/>
        </w:rPr>
        <w:t>й администрации                                                                    О.А.Михайлова</w:t>
      </w:r>
    </w:p>
    <w:p w:rsidR="00FE7093" w:rsidRDefault="00FE7093" w:rsidP="00F27BC7">
      <w:pPr>
        <w:shd w:val="clear" w:color="auto" w:fill="FFFFFF"/>
        <w:spacing w:line="276" w:lineRule="auto"/>
        <w:jc w:val="both"/>
      </w:pPr>
    </w:p>
    <w:p w:rsidR="00F27BC7" w:rsidRDefault="00F27BC7" w:rsidP="00F27BC7">
      <w:pPr>
        <w:jc w:val="right"/>
        <w:rPr>
          <w:sz w:val="24"/>
          <w:szCs w:val="24"/>
        </w:rPr>
      </w:pP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Черноозерской </w:t>
      </w: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сельской администрации </w:t>
      </w:r>
    </w:p>
    <w:p w:rsidR="00DE74E0" w:rsidRDefault="00DE74E0" w:rsidP="00DE74E0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C40178">
        <w:rPr>
          <w:sz w:val="24"/>
          <w:szCs w:val="24"/>
        </w:rPr>
        <w:t>28.02.2022 г.</w:t>
      </w:r>
      <w:r>
        <w:rPr>
          <w:sz w:val="24"/>
          <w:szCs w:val="24"/>
        </w:rPr>
        <w:t xml:space="preserve"> №</w:t>
      </w:r>
      <w:r w:rsidR="00C40178">
        <w:rPr>
          <w:sz w:val="24"/>
          <w:szCs w:val="24"/>
        </w:rPr>
        <w:t xml:space="preserve"> 8</w:t>
      </w:r>
    </w:p>
    <w:p w:rsidR="00DE74E0" w:rsidRDefault="00DE74E0" w:rsidP="00DE74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tabs>
          <w:tab w:val="left" w:pos="1200"/>
        </w:tabs>
        <w:ind w:firstLine="709"/>
        <w:jc w:val="both"/>
        <w:rPr>
          <w:color w:val="000000"/>
        </w:rPr>
      </w:pPr>
    </w:p>
    <w:p w:rsidR="00DE74E0" w:rsidRDefault="00DE74E0" w:rsidP="00DE74E0">
      <w:pPr>
        <w:tabs>
          <w:tab w:val="left" w:pos="1200"/>
        </w:tabs>
        <w:ind w:firstLine="709"/>
        <w:jc w:val="right"/>
        <w:rPr>
          <w:color w:val="000000"/>
        </w:rPr>
      </w:pPr>
      <w:r>
        <w:rPr>
          <w:color w:val="000000"/>
          <w:lang w:val="en-US"/>
        </w:rPr>
        <w:t>QR</w:t>
      </w:r>
      <w:r w:rsidRPr="00EB0353">
        <w:rPr>
          <w:color w:val="000000"/>
        </w:rPr>
        <w:t>-</w:t>
      </w:r>
      <w:r>
        <w:rPr>
          <w:color w:val="000000"/>
        </w:rPr>
        <w:t>код</w:t>
      </w:r>
    </w:p>
    <w:p w:rsidR="001222CF" w:rsidRDefault="001222CF" w:rsidP="00DE74E0">
      <w:pPr>
        <w:tabs>
          <w:tab w:val="left" w:pos="1200"/>
        </w:tabs>
        <w:ind w:firstLine="709"/>
        <w:jc w:val="right"/>
        <w:rPr>
          <w:color w:val="000000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DE74E0" w:rsidTr="00DE74E0">
        <w:trPr>
          <w:trHeight w:hRule="exact" w:val="23"/>
        </w:trPr>
        <w:tc>
          <w:tcPr>
            <w:tcW w:w="9395" w:type="dxa"/>
            <w:shd w:val="clear" w:color="auto" w:fill="FFFFFF"/>
          </w:tcPr>
          <w:p w:rsidR="00DE74E0" w:rsidRDefault="00DE74E0" w:rsidP="00DE74E0">
            <w:pPr>
              <w:rPr>
                <w:color w:val="000000"/>
              </w:rPr>
            </w:pPr>
          </w:p>
        </w:tc>
      </w:tr>
      <w:tr w:rsidR="00DE74E0" w:rsidTr="00DE74E0">
        <w:tc>
          <w:tcPr>
            <w:tcW w:w="9395" w:type="dxa"/>
            <w:tcBorders>
              <w:top w:val="single" w:sz="6" w:space="0" w:color="000001"/>
            </w:tcBorders>
            <w:shd w:val="clear" w:color="auto" w:fill="FFFFFF"/>
          </w:tcPr>
          <w:p w:rsidR="00DE74E0" w:rsidRDefault="00DE74E0" w:rsidP="00DE74E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504611" w:rsidRPr="00504611" w:rsidRDefault="00DE74E0" w:rsidP="005046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611">
        <w:rPr>
          <w:rFonts w:ascii="Times New Roman" w:hAnsi="Times New Roman"/>
          <w:b/>
          <w:sz w:val="28"/>
          <w:szCs w:val="28"/>
        </w:rPr>
        <w:t>Муниципальный жилищный контроль на территории</w:t>
      </w:r>
    </w:p>
    <w:p w:rsidR="00504611" w:rsidRDefault="00DE74E0" w:rsidP="00504611">
      <w:pPr>
        <w:pStyle w:val="a3"/>
        <w:jc w:val="center"/>
      </w:pPr>
      <w:r w:rsidRPr="00504611">
        <w:rPr>
          <w:rFonts w:ascii="Times New Roman" w:hAnsi="Times New Roman"/>
          <w:b/>
          <w:sz w:val="28"/>
          <w:szCs w:val="28"/>
        </w:rPr>
        <w:t xml:space="preserve">Черноозерского сельского поселения </w:t>
      </w:r>
      <w:r>
        <w:t>____________________________________________________________________</w:t>
      </w:r>
    </w:p>
    <w:p w:rsidR="00DE74E0" w:rsidRDefault="00DE74E0" w:rsidP="00DE74E0">
      <w:pPr>
        <w:pStyle w:val="Heading1"/>
        <w:spacing w:before="0" w:after="200"/>
        <w:rPr>
          <w:rFonts w:ascii="Times New Roman" w:eastAsia="Times New Roman" w:hAnsi="Times New Roman" w:cs="Times New Roman"/>
          <w:b w:val="0"/>
          <w:i/>
        </w:rPr>
      </w:pPr>
      <w:r>
        <w:rPr>
          <w:rFonts w:ascii="Times New Roman" w:eastAsia="Times New Roman" w:hAnsi="Times New Roman" w:cs="Times New Roman"/>
          <w:b w:val="0"/>
          <w:i/>
        </w:rPr>
        <w:t>(вид муниципального контроля)</w:t>
      </w:r>
    </w:p>
    <w:p w:rsidR="00DE74E0" w:rsidRPr="00504611" w:rsidRDefault="00DE74E0" w:rsidP="00DE74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611">
        <w:rPr>
          <w:rFonts w:ascii="Times New Roman" w:hAnsi="Times New Roman"/>
          <w:b/>
          <w:sz w:val="28"/>
          <w:szCs w:val="28"/>
        </w:rPr>
        <w:t>Проверочный лист (список контрольных вопросов),</w:t>
      </w:r>
    </w:p>
    <w:p w:rsidR="00DE74E0" w:rsidRPr="00504611" w:rsidRDefault="00DE74E0" w:rsidP="00DE74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04611">
        <w:rPr>
          <w:rFonts w:ascii="Times New Roman" w:hAnsi="Times New Roman"/>
          <w:b/>
          <w:sz w:val="28"/>
          <w:szCs w:val="28"/>
        </w:rPr>
        <w:t>применяемый</w:t>
      </w:r>
      <w:proofErr w:type="gramEnd"/>
      <w:r w:rsidRPr="00504611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Heading1"/>
        <w:spacing w:before="0" w:after="20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лицами______________________________________________________________</w:t>
      </w:r>
      <w:proofErr w:type="gramEnd"/>
    </w:p>
    <w:p w:rsidR="00DE74E0" w:rsidRDefault="00DE74E0" w:rsidP="00DE74E0">
      <w:r>
        <w:t>2. Вид контрольного мероприятия_______________________________________</w:t>
      </w:r>
    </w:p>
    <w:p w:rsidR="00DE74E0" w:rsidRDefault="00DE74E0" w:rsidP="00DE74E0">
      <w:r>
        <w:t>3. Объект муниципального контроля_____________________________________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(номер, дата распоряжения о проведении контрольного мероприятия)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DE74E0" w:rsidRDefault="00DE74E0" w:rsidP="00DE74E0">
      <w:pPr>
        <w:pStyle w:val="Heading1"/>
        <w:spacing w:before="0" w:after="0" w:line="276" w:lineRule="auto"/>
        <w:jc w:val="both"/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7.  Форма проверочного листа утверждена постановлением </w:t>
      </w:r>
      <w:r w:rsidR="0050461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Черноозерской сельской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_________№ 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</w:t>
      </w:r>
      <w:r w:rsidR="00504611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540"/>
        <w:gridCol w:w="2429"/>
        <w:gridCol w:w="3269"/>
        <w:gridCol w:w="792"/>
        <w:gridCol w:w="684"/>
        <w:gridCol w:w="1660"/>
        <w:gridCol w:w="1116"/>
      </w:tblGrid>
      <w:tr w:rsidR="00DE74E0" w:rsidTr="00504611">
        <w:trPr>
          <w:trHeight w:val="477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3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DE74E0" w:rsidTr="00504611">
        <w:trPr>
          <w:trHeight w:val="477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</w:pPr>
          </w:p>
        </w:tc>
        <w:tc>
          <w:tcPr>
            <w:tcW w:w="2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</w:pPr>
          </w:p>
        </w:tc>
        <w:tc>
          <w:tcPr>
            <w:tcW w:w="3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5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6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</w:t>
            </w:r>
            <w:r w:rsidR="00504611">
              <w:rPr>
                <w:sz w:val="24"/>
                <w:szCs w:val="24"/>
              </w:rPr>
              <w:t>3 № 416) (далее – Правил № 416)</w:t>
            </w:r>
            <w:r>
              <w:rPr>
                <w:sz w:val="24"/>
                <w:szCs w:val="24"/>
              </w:rPr>
              <w:t>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7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8">
              <w:r>
                <w:rPr>
                  <w:rStyle w:val="-"/>
                  <w:sz w:val="24"/>
                  <w:szCs w:val="24"/>
                </w:rPr>
                <w:t>пункт 42 (1)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9">
              <w:r>
                <w:rPr>
                  <w:rStyle w:val="-"/>
                  <w:sz w:val="24"/>
                  <w:szCs w:val="24"/>
                </w:rPr>
                <w:t>пункт 43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">
              <w:r>
                <w:rPr>
                  <w:rStyle w:val="-"/>
                  <w:sz w:val="24"/>
                  <w:szCs w:val="24"/>
                </w:rPr>
                <w:t>пункта 2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">
              <w:r>
                <w:rPr>
                  <w:rStyle w:val="-"/>
                  <w:sz w:val="24"/>
                  <w:szCs w:val="24"/>
                </w:rPr>
                <w:t>пункт 59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">
              <w:r>
                <w:rPr>
                  <w:rStyle w:val="-"/>
                  <w:sz w:val="24"/>
                  <w:szCs w:val="24"/>
                </w:rPr>
                <w:t>пункт 59 (2)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">
              <w:r>
                <w:rPr>
                  <w:rStyle w:val="-"/>
                  <w:sz w:val="24"/>
                  <w:szCs w:val="24"/>
                </w:rPr>
                <w:t>пункт 60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в случае выхода из строя или утраты ранее </w:t>
            </w:r>
            <w:r>
              <w:rPr>
                <w:sz w:val="24"/>
                <w:szCs w:val="24"/>
              </w:rPr>
              <w:lastRenderedPageBreak/>
              <w:t xml:space="preserve">введенного </w:t>
            </w:r>
            <w:proofErr w:type="spellStart"/>
            <w:r>
              <w:rPr>
                <w:sz w:val="24"/>
                <w:szCs w:val="24"/>
              </w:rPr>
              <w:t>общедомового</w:t>
            </w:r>
            <w:proofErr w:type="spellEnd"/>
            <w:r>
              <w:rPr>
                <w:sz w:val="24"/>
                <w:szCs w:val="24"/>
              </w:rPr>
              <w:t xml:space="preserve"> прибора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7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пункты 31, 59(1), 60(1)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r>
              <w:t xml:space="preserve">  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0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1">
              <w:r>
                <w:rPr>
                  <w:rStyle w:val="-"/>
                  <w:sz w:val="24"/>
                  <w:szCs w:val="24"/>
                </w:rPr>
                <w:t>пункты 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2">
              <w:r>
                <w:rPr>
                  <w:rStyle w:val="-"/>
                  <w:sz w:val="24"/>
                  <w:szCs w:val="24"/>
                </w:rPr>
                <w:t>42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3">
              <w:r>
                <w:rPr>
                  <w:rStyle w:val="-"/>
                  <w:sz w:val="24"/>
                  <w:szCs w:val="24"/>
                </w:rPr>
                <w:t>пункты 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4">
              <w:r>
                <w:rPr>
                  <w:rStyle w:val="-"/>
                  <w:sz w:val="24"/>
                  <w:szCs w:val="24"/>
                </w:rPr>
                <w:t>26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>
              <w:rPr>
                <w:sz w:val="24"/>
                <w:szCs w:val="24"/>
              </w:rPr>
              <w:t>общедомовые</w:t>
            </w:r>
            <w:proofErr w:type="spellEnd"/>
            <w:r>
              <w:rPr>
                <w:sz w:val="24"/>
                <w:szCs w:val="24"/>
              </w:rPr>
              <w:t xml:space="preserve"> нужды в многоквартирном доме, оборудованном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5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6">
              <w:r>
                <w:rPr>
                  <w:rStyle w:val="-"/>
                  <w:sz w:val="24"/>
                  <w:szCs w:val="24"/>
                </w:rPr>
                <w:t>часть 2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7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8">
              <w:r>
                <w:rPr>
                  <w:rStyle w:val="-"/>
                  <w:sz w:val="24"/>
                  <w:szCs w:val="24"/>
                </w:rPr>
                <w:t>пункты 10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29">
              <w:r>
                <w:rPr>
                  <w:rStyle w:val="-"/>
                  <w:sz w:val="24"/>
                  <w:szCs w:val="24"/>
                </w:rPr>
                <w:t>11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0">
              <w:r>
                <w:rPr>
                  <w:rStyle w:val="-"/>
                  <w:sz w:val="24"/>
                  <w:szCs w:val="24"/>
                </w:rPr>
                <w:t>13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1">
              <w:r>
                <w:rPr>
                  <w:rStyle w:val="-"/>
                  <w:sz w:val="24"/>
                  <w:szCs w:val="24"/>
                </w:rPr>
                <w:t>27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2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3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4">
              <w:r>
                <w:rPr>
                  <w:rStyle w:val="-"/>
                  <w:sz w:val="24"/>
                  <w:szCs w:val="24"/>
                </w:rPr>
                <w:t>44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35">
              <w:r>
                <w:rPr>
                  <w:rStyle w:val="-"/>
                  <w:sz w:val="24"/>
                  <w:szCs w:val="24"/>
                </w:rPr>
                <w:t>47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пункт </w:t>
            </w:r>
            <w:hyperlink r:id="rId36">
              <w:r>
                <w:rPr>
                  <w:rStyle w:val="-"/>
                  <w:sz w:val="24"/>
                  <w:szCs w:val="24"/>
                </w:rPr>
                <w:t>приложения N 2</w:t>
              </w:r>
            </w:hyperlink>
            <w:r>
              <w:rPr>
                <w:sz w:val="24"/>
                <w:szCs w:val="24"/>
              </w:rPr>
              <w:t xml:space="preserve">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>
              <w:rPr>
                <w:sz w:val="24"/>
                <w:szCs w:val="24"/>
              </w:rPr>
              <w:t>общедомовые</w:t>
            </w:r>
            <w:proofErr w:type="spellEnd"/>
            <w:r>
              <w:rPr>
                <w:sz w:val="24"/>
                <w:szCs w:val="24"/>
              </w:rPr>
              <w:t xml:space="preserve"> нужды в многоквартирном доме, не оборудованном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7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8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9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0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1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2">
              <w:r>
                <w:rPr>
                  <w:rStyle w:val="-"/>
                  <w:sz w:val="24"/>
                  <w:szCs w:val="24"/>
                </w:rPr>
                <w:t>48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3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4">
              <w:r>
                <w:rPr>
                  <w:rStyle w:val="-"/>
                  <w:sz w:val="24"/>
                  <w:szCs w:val="24"/>
                </w:rPr>
                <w:t>пункт 27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45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46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47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48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49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50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1">
              <w:r>
                <w:rPr>
                  <w:rStyle w:val="-"/>
                  <w:sz w:val="24"/>
                  <w:szCs w:val="24"/>
                </w:rPr>
                <w:t>пункт 1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2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3">
              <w:r>
                <w:rPr>
                  <w:rStyle w:val="-"/>
                  <w:sz w:val="24"/>
                  <w:szCs w:val="24"/>
                </w:rPr>
                <w:t>пункт 4.1.6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4">
              <w:r>
                <w:rPr>
                  <w:rStyle w:val="-"/>
                  <w:sz w:val="24"/>
                  <w:szCs w:val="24"/>
                </w:rPr>
                <w:t>4.1.7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5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5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5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61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2">
              <w:r>
                <w:rPr>
                  <w:rStyle w:val="-"/>
                  <w:sz w:val="24"/>
                  <w:szCs w:val="24"/>
                </w:rPr>
                <w:t>пункт 2</w:t>
              </w:r>
            </w:hyperlink>
            <w:r>
              <w:rPr>
                <w:sz w:val="24"/>
                <w:szCs w:val="24"/>
              </w:rPr>
              <w:t xml:space="preserve"> Постановления № 290;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3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4">
              <w:r>
                <w:rPr>
                  <w:rStyle w:val="-"/>
                  <w:sz w:val="24"/>
                  <w:szCs w:val="24"/>
                </w:rPr>
                <w:t>пункт 3.4.1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5">
              <w:r>
                <w:rPr>
                  <w:rStyle w:val="-"/>
                  <w:sz w:val="24"/>
                  <w:szCs w:val="24"/>
                </w:rPr>
                <w:t>3.4.4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6">
              <w:r>
                <w:rPr>
                  <w:rStyle w:val="-"/>
                  <w:sz w:val="24"/>
                  <w:szCs w:val="24"/>
                </w:rPr>
                <w:t>4.1.1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7">
              <w:r>
                <w:rPr>
                  <w:rStyle w:val="-"/>
                  <w:sz w:val="24"/>
                  <w:szCs w:val="24"/>
                </w:rPr>
                <w:t>4.1.3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8">
              <w:r>
                <w:rPr>
                  <w:rStyle w:val="-"/>
                  <w:sz w:val="24"/>
                  <w:szCs w:val="24"/>
                </w:rPr>
                <w:t>4.1.10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9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0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1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2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3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4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75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6">
              <w:r>
                <w:rPr>
                  <w:rStyle w:val="-"/>
                  <w:sz w:val="24"/>
                  <w:szCs w:val="24"/>
                </w:rPr>
                <w:t>пункт 3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7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8">
              <w:r>
                <w:rPr>
                  <w:rStyle w:val="-"/>
                  <w:sz w:val="24"/>
                  <w:szCs w:val="24"/>
                </w:rPr>
                <w:t>пункт 4.2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9">
              <w:r>
                <w:rPr>
                  <w:rStyle w:val="-"/>
                  <w:sz w:val="24"/>
                  <w:szCs w:val="24"/>
                </w:rPr>
                <w:t>4.2.2.4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0">
              <w:r>
                <w:rPr>
                  <w:rStyle w:val="-"/>
                  <w:sz w:val="24"/>
                  <w:szCs w:val="24"/>
                </w:rPr>
                <w:t>4.2.4.9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1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170; 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5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6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87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8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9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0">
              <w:r>
                <w:rPr>
                  <w:rStyle w:val="-"/>
                  <w:sz w:val="24"/>
                  <w:szCs w:val="24"/>
                </w:rPr>
                <w:t>пункт 4.3.1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1">
              <w:r>
                <w:rPr>
                  <w:rStyle w:val="-"/>
                  <w:sz w:val="24"/>
                  <w:szCs w:val="24"/>
                </w:rPr>
                <w:t>4.3.7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9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5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6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97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98">
              <w:r>
                <w:rPr>
                  <w:rStyle w:val="-"/>
                  <w:sz w:val="24"/>
                  <w:szCs w:val="24"/>
                </w:rPr>
                <w:t>пункт 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99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0">
              <w:r>
                <w:rPr>
                  <w:rStyle w:val="-"/>
                  <w:sz w:val="24"/>
                  <w:szCs w:val="24"/>
                </w:rPr>
                <w:t>пункт 4.6.1.1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1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по содержанию лестниц </w:t>
            </w:r>
            <w:r>
              <w:rPr>
                <w:sz w:val="24"/>
                <w:szCs w:val="24"/>
              </w:rPr>
              <w:lastRenderedPageBreak/>
              <w:t>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10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5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6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07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8">
              <w:r>
                <w:rPr>
                  <w:rStyle w:val="-"/>
                  <w:sz w:val="24"/>
                  <w:szCs w:val="24"/>
                </w:rPr>
                <w:t>пункт 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9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0">
              <w:r>
                <w:rPr>
                  <w:rStyle w:val="-"/>
                  <w:sz w:val="24"/>
                  <w:szCs w:val="24"/>
                </w:rPr>
                <w:t>пункт 3.2.2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1">
              <w:r>
                <w:rPr>
                  <w:rStyle w:val="-"/>
                  <w:sz w:val="24"/>
                  <w:szCs w:val="24"/>
                </w:rPr>
                <w:t>4.8.1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2">
              <w:r>
                <w:rPr>
                  <w:rStyle w:val="-"/>
                  <w:sz w:val="24"/>
                  <w:szCs w:val="24"/>
                </w:rPr>
                <w:t>4.8.3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3">
              <w:r>
                <w:rPr>
                  <w:rStyle w:val="-"/>
                  <w:sz w:val="24"/>
                  <w:szCs w:val="24"/>
                </w:rPr>
                <w:t>4.8.4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4">
              <w:r>
                <w:rPr>
                  <w:rStyle w:val="-"/>
                  <w:sz w:val="24"/>
                  <w:szCs w:val="24"/>
                </w:rPr>
                <w:t>4.8.7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5">
              <w:r>
                <w:rPr>
                  <w:rStyle w:val="-"/>
                  <w:sz w:val="24"/>
                  <w:szCs w:val="24"/>
                </w:rPr>
                <w:t>4.8.13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13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1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1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1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21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2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3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4">
              <w:r>
                <w:rPr>
                  <w:rStyle w:val="-"/>
                  <w:sz w:val="24"/>
                  <w:szCs w:val="24"/>
                </w:rPr>
                <w:t>пункт 4.5.1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5">
              <w:r>
                <w:rPr>
                  <w:rStyle w:val="-"/>
                  <w:sz w:val="24"/>
                  <w:szCs w:val="24"/>
                </w:rPr>
                <w:t>4.5.3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2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2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31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2">
              <w:r>
                <w:rPr>
                  <w:rStyle w:val="-"/>
                  <w:sz w:val="24"/>
                  <w:szCs w:val="24"/>
                </w:rPr>
                <w:t>пункт 12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3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4">
              <w:r>
                <w:rPr>
                  <w:rStyle w:val="-"/>
                  <w:sz w:val="24"/>
                  <w:szCs w:val="24"/>
                </w:rPr>
                <w:t>пункт 4.4.1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5">
              <w:r>
                <w:rPr>
                  <w:rStyle w:val="-"/>
                  <w:sz w:val="24"/>
                  <w:szCs w:val="24"/>
                </w:rPr>
                <w:t>4.4.3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6">
              <w:r>
                <w:rPr>
                  <w:rStyle w:val="-"/>
                  <w:sz w:val="24"/>
                  <w:szCs w:val="24"/>
                </w:rPr>
                <w:t>4.4.4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37">
              <w:r>
                <w:rPr>
                  <w:rStyle w:val="-"/>
                  <w:sz w:val="24"/>
                  <w:szCs w:val="24"/>
                </w:rPr>
                <w:t>4.4.6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8">
              <w:r>
                <w:rPr>
                  <w:rStyle w:val="-"/>
                  <w:sz w:val="24"/>
                  <w:szCs w:val="24"/>
                </w:rPr>
                <w:t>4.4.8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9">
              <w:r>
                <w:rPr>
                  <w:rStyle w:val="-"/>
                  <w:sz w:val="24"/>
                  <w:szCs w:val="24"/>
                </w:rPr>
                <w:t>4.4.12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0">
              <w:r>
                <w:rPr>
                  <w:rStyle w:val="-"/>
                  <w:sz w:val="24"/>
                  <w:szCs w:val="24"/>
                </w:rPr>
                <w:t>4.4.16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41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2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3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4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5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46">
              <w:r>
                <w:rPr>
                  <w:rStyle w:val="-"/>
                  <w:sz w:val="24"/>
                  <w:szCs w:val="24"/>
                </w:rPr>
                <w:t>"в"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47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8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9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0">
              <w:r>
                <w:rPr>
                  <w:rStyle w:val="-"/>
                  <w:sz w:val="24"/>
                  <w:szCs w:val="24"/>
                </w:rPr>
                <w:t>пункт 5.1.1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1">
              <w:r>
                <w:rPr>
                  <w:rStyle w:val="-"/>
                  <w:sz w:val="24"/>
                  <w:szCs w:val="24"/>
                </w:rPr>
                <w:t>5.1.3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5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5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5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6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57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8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59">
              <w:r>
                <w:rPr>
                  <w:rStyle w:val="-"/>
                  <w:sz w:val="24"/>
                  <w:szCs w:val="24"/>
                </w:rPr>
                <w:t>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по </w:t>
            </w:r>
            <w:r>
              <w:rPr>
                <w:sz w:val="24"/>
                <w:szCs w:val="24"/>
              </w:rPr>
              <w:lastRenderedPageBreak/>
              <w:t>содержанию систем водоотведения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161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2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63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4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65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6">
              <w:r>
                <w:rPr>
                  <w:rStyle w:val="-"/>
                  <w:sz w:val="24"/>
                  <w:szCs w:val="24"/>
                </w:rPr>
                <w:t>пункт 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7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8">
              <w:r>
                <w:rPr>
                  <w:rStyle w:val="-"/>
                  <w:sz w:val="24"/>
                  <w:szCs w:val="24"/>
                </w:rPr>
                <w:t>пункт 5.8.1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9">
              <w:r>
                <w:rPr>
                  <w:rStyle w:val="-"/>
                  <w:sz w:val="24"/>
                  <w:szCs w:val="24"/>
                </w:rPr>
                <w:t>5.8.4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18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70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1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72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3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4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75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491,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6">
              <w:r>
                <w:rPr>
                  <w:rStyle w:val="-"/>
                  <w:sz w:val="24"/>
                  <w:szCs w:val="24"/>
                </w:rPr>
                <w:t>пункт 20</w:t>
              </w:r>
            </w:hyperlink>
            <w:r>
              <w:rPr>
                <w:sz w:val="24"/>
                <w:szCs w:val="24"/>
              </w:rPr>
              <w:t xml:space="preserve"> Постановления № 290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77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8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79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80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1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2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3">
              <w:r>
                <w:rPr>
                  <w:rStyle w:val="-"/>
                  <w:sz w:val="24"/>
                  <w:szCs w:val="24"/>
                </w:rPr>
                <w:t>пункт 2.6.2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4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5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6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7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8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89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90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91">
              <w:r>
                <w:rPr>
                  <w:rStyle w:val="-"/>
                  <w:sz w:val="24"/>
                  <w:szCs w:val="24"/>
                </w:rPr>
                <w:t>2.2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2">
              <w:r>
                <w:rPr>
                  <w:rStyle w:val="-"/>
                  <w:sz w:val="24"/>
                  <w:szCs w:val="24"/>
                </w:rPr>
                <w:t>подпункт "и"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3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порядку и условиям заключения </w:t>
            </w:r>
            <w:r>
              <w:rPr>
                <w:sz w:val="24"/>
                <w:szCs w:val="24"/>
              </w:rPr>
              <w:lastRenderedPageBreak/>
              <w:t>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-часть 3, 3.1 , 5 </w:t>
            </w:r>
            <w:hyperlink r:id="rId194">
              <w:r>
                <w:rPr>
                  <w:rStyle w:val="-"/>
                  <w:sz w:val="24"/>
                  <w:szCs w:val="24"/>
                </w:rPr>
                <w:t>статьи 44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5">
              <w:r>
                <w:rPr>
                  <w:rStyle w:val="-"/>
                  <w:sz w:val="24"/>
                  <w:szCs w:val="24"/>
                </w:rPr>
                <w:t>44,1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6">
              <w:r>
                <w:rPr>
                  <w:rStyle w:val="-"/>
                  <w:sz w:val="24"/>
                  <w:szCs w:val="24"/>
                </w:rPr>
                <w:t>части 2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7">
              <w:r>
                <w:rPr>
                  <w:rStyle w:val="-"/>
                  <w:sz w:val="24"/>
                  <w:szCs w:val="24"/>
                </w:rPr>
                <w:t>5 статьи 46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8">
              <w:r>
                <w:rPr>
                  <w:rStyle w:val="-"/>
                  <w:sz w:val="24"/>
                  <w:szCs w:val="24"/>
                </w:rPr>
                <w:t>статья 44.1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9">
              <w:r>
                <w:rPr>
                  <w:rStyle w:val="-"/>
                  <w:sz w:val="24"/>
                  <w:szCs w:val="24"/>
                </w:rPr>
                <w:t>часть 1 статьи 47</w:t>
              </w:r>
            </w:hyperlink>
            <w:r>
              <w:rPr>
                <w:sz w:val="24"/>
                <w:szCs w:val="24"/>
              </w:rPr>
              <w:t xml:space="preserve"> Жилищного кодекса </w:t>
            </w:r>
            <w:r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24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200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</w:tbl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   _____________      ______________</w:t>
      </w:r>
    </w:p>
    <w:p w:rsidR="00DE74E0" w:rsidRDefault="00DE74E0" w:rsidP="00DE74E0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         (дата)</w:t>
      </w:r>
      <w:proofErr w:type="gramEnd"/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    ____________      ______________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CA4374" w:rsidRDefault="00CA4374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504611" w:rsidRDefault="00504611"/>
    <w:p w:rsidR="00504611" w:rsidRDefault="00504611"/>
    <w:p w:rsidR="00504611" w:rsidRDefault="00504611"/>
    <w:p w:rsidR="00504611" w:rsidRDefault="00504611"/>
    <w:p w:rsidR="00504611" w:rsidRDefault="00504611"/>
    <w:p w:rsidR="00504611" w:rsidRDefault="00504611"/>
    <w:p w:rsidR="00DE74E0" w:rsidRDefault="00DE74E0"/>
    <w:p w:rsidR="00DE74E0" w:rsidRDefault="00DE74E0"/>
    <w:p w:rsidR="00DE74E0" w:rsidRDefault="00DE74E0" w:rsidP="00DE74E0">
      <w:pPr>
        <w:tabs>
          <w:tab w:val="left" w:pos="426"/>
        </w:tabs>
        <w:jc w:val="right"/>
      </w:pPr>
      <w:r>
        <w:rPr>
          <w:sz w:val="24"/>
          <w:szCs w:val="24"/>
        </w:rPr>
        <w:t xml:space="preserve">Приложение № </w:t>
      </w:r>
      <w:r w:rsidR="00504611">
        <w:rPr>
          <w:sz w:val="24"/>
          <w:szCs w:val="24"/>
        </w:rPr>
        <w:t>2</w:t>
      </w: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Черноозерской </w:t>
      </w:r>
    </w:p>
    <w:p w:rsidR="00DE74E0" w:rsidRDefault="00DE74E0" w:rsidP="00DE74E0">
      <w:pPr>
        <w:tabs>
          <w:tab w:val="left" w:pos="426"/>
        </w:tabs>
        <w:jc w:val="right"/>
      </w:pPr>
      <w:r>
        <w:rPr>
          <w:sz w:val="24"/>
          <w:szCs w:val="24"/>
        </w:rPr>
        <w:t xml:space="preserve">сельской администрации </w:t>
      </w:r>
    </w:p>
    <w:p w:rsidR="00DE74E0" w:rsidRDefault="00DE74E0" w:rsidP="00DE74E0">
      <w:pPr>
        <w:jc w:val="right"/>
      </w:pPr>
      <w:r>
        <w:rPr>
          <w:sz w:val="24"/>
          <w:szCs w:val="24"/>
        </w:rPr>
        <w:t xml:space="preserve">от </w:t>
      </w:r>
      <w:r w:rsidR="00C40178">
        <w:rPr>
          <w:sz w:val="24"/>
          <w:szCs w:val="24"/>
        </w:rPr>
        <w:t>28.02.2022 г.</w:t>
      </w:r>
      <w:r>
        <w:rPr>
          <w:sz w:val="24"/>
          <w:szCs w:val="24"/>
        </w:rPr>
        <w:t xml:space="preserve"> №</w:t>
      </w:r>
      <w:r w:rsidR="00C40178">
        <w:rPr>
          <w:sz w:val="24"/>
          <w:szCs w:val="24"/>
        </w:rPr>
        <w:t xml:space="preserve"> 8</w:t>
      </w:r>
    </w:p>
    <w:p w:rsidR="00DE74E0" w:rsidRDefault="00DE74E0" w:rsidP="00DE74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tabs>
          <w:tab w:val="left" w:pos="1200"/>
        </w:tabs>
        <w:ind w:firstLine="709"/>
        <w:jc w:val="both"/>
        <w:rPr>
          <w:color w:val="000000"/>
        </w:rPr>
      </w:pPr>
    </w:p>
    <w:p w:rsidR="00DE74E0" w:rsidRDefault="00DE74E0" w:rsidP="00DE74E0">
      <w:pPr>
        <w:tabs>
          <w:tab w:val="left" w:pos="1200"/>
        </w:tabs>
        <w:ind w:firstLine="709"/>
        <w:jc w:val="right"/>
      </w:pPr>
      <w:r>
        <w:rPr>
          <w:color w:val="000000"/>
          <w:lang w:val="en-US"/>
        </w:rPr>
        <w:t>QR</w:t>
      </w:r>
      <w:r w:rsidRPr="00340AC5">
        <w:rPr>
          <w:color w:val="000000"/>
        </w:rPr>
        <w:t>-</w:t>
      </w:r>
      <w:r>
        <w:rPr>
          <w:color w:val="000000"/>
        </w:rPr>
        <w:t>код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5"/>
      </w:tblGrid>
      <w:tr w:rsidR="00DE74E0" w:rsidTr="00DE74E0">
        <w:tc>
          <w:tcPr>
            <w:tcW w:w="9395" w:type="dxa"/>
            <w:shd w:val="clear" w:color="auto" w:fill="FFFFFF"/>
          </w:tcPr>
          <w:p w:rsidR="00DE74E0" w:rsidRDefault="00DE74E0" w:rsidP="00DE74E0">
            <w:pPr>
              <w:snapToGrid w:val="0"/>
              <w:spacing w:after="200"/>
              <w:rPr>
                <w:color w:val="000000"/>
              </w:rPr>
            </w:pPr>
          </w:p>
        </w:tc>
      </w:tr>
      <w:tr w:rsidR="00DE74E0" w:rsidTr="00DE74E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DE74E0" w:rsidRDefault="00DE74E0" w:rsidP="00DE74E0">
            <w:pPr>
              <w:spacing w:after="200"/>
              <w:jc w:val="center"/>
            </w:pPr>
            <w:r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DE74E0" w:rsidRDefault="00DE74E0" w:rsidP="00DE74E0">
      <w:pPr>
        <w:jc w:val="center"/>
      </w:pPr>
      <w:r>
        <w:rPr>
          <w:b/>
          <w:bCs/>
          <w:color w:val="000000"/>
        </w:rPr>
        <w:t xml:space="preserve">Муниципальный контроль в сфере благоустройства на территории </w:t>
      </w:r>
    </w:p>
    <w:p w:rsidR="00DE74E0" w:rsidRDefault="00DE74E0" w:rsidP="00DE74E0">
      <w:pPr>
        <w:jc w:val="center"/>
      </w:pPr>
      <w:r>
        <w:rPr>
          <w:b/>
          <w:bCs/>
          <w:color w:val="000000"/>
        </w:rPr>
        <w:t xml:space="preserve">Черноозерского сельского поселения </w:t>
      </w:r>
      <w:r>
        <w:t>_________________________________________</w:t>
      </w:r>
      <w:r w:rsidR="00504611">
        <w:t>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/>
        <w:jc w:val="center"/>
      </w:pPr>
      <w:r>
        <w:rPr>
          <w:rFonts w:ascii="Times New Roman" w:hAnsi="Times New Roman"/>
          <w:b w:val="0"/>
          <w:i/>
        </w:rPr>
        <w:t>(вид муниципального контроля)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/>
        <w:jc w:val="center"/>
      </w:pPr>
      <w:r>
        <w:rPr>
          <w:rFonts w:ascii="Times New Roman" w:hAnsi="Times New Roman"/>
          <w:sz w:val="28"/>
          <w:szCs w:val="28"/>
        </w:rPr>
        <w:t>Проверочный лист (список контрольных вопросов),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применяемый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</w:t>
      </w:r>
    </w:p>
    <w:p w:rsidR="00DE74E0" w:rsidRDefault="00DE74E0" w:rsidP="00DE74E0">
      <w:pPr>
        <w:rPr>
          <w:color w:val="000000"/>
          <w:lang w:eastAsia="en-US"/>
        </w:rPr>
      </w:pP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 xml:space="preserve">1.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 лицами______________________________________________________________</w:t>
      </w:r>
      <w:proofErr w:type="gramEnd"/>
    </w:p>
    <w:p w:rsidR="00DE74E0" w:rsidRDefault="00DE74E0" w:rsidP="00DE74E0">
      <w:r>
        <w:t>2. Вид контрольного мероприятия_______________________________________</w:t>
      </w:r>
    </w:p>
    <w:p w:rsidR="00DE74E0" w:rsidRDefault="00DE74E0" w:rsidP="00DE74E0">
      <w:r>
        <w:t>3. Объект муниципального контроля_____________________________________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center"/>
      </w:pPr>
      <w:r>
        <w:rPr>
          <w:rFonts w:ascii="Times New Roman" w:hAnsi="Times New Roman"/>
          <w:b w:val="0"/>
        </w:rPr>
        <w:t>(номер, дата распоряжения о проведении контрольного мероприятия)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center"/>
      </w:pPr>
      <w:r>
        <w:rPr>
          <w:rFonts w:ascii="Times New Roman" w:hAnsi="Times New Roman"/>
          <w:b w:val="0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 xml:space="preserve">7.  Форма проверочного листа утверждена постановлением Черноозерской сельской администрации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_________№ 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lastRenderedPageBreak/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5" w:type="dxa"/>
        <w:tblInd w:w="-39" w:type="dxa"/>
        <w:tblLayout w:type="fixed"/>
        <w:tblLook w:val="0000"/>
      </w:tblPr>
      <w:tblGrid>
        <w:gridCol w:w="540"/>
        <w:gridCol w:w="3435"/>
        <w:gridCol w:w="2830"/>
        <w:gridCol w:w="708"/>
        <w:gridCol w:w="709"/>
        <w:gridCol w:w="1134"/>
        <w:gridCol w:w="1139"/>
      </w:tblGrid>
      <w:tr w:rsidR="00DE74E0" w:rsidTr="003D6C44">
        <w:trPr>
          <w:cantSplit/>
          <w:trHeight w:val="47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jc w:val="center"/>
            </w:pPr>
            <w:r>
              <w:rPr>
                <w:sz w:val="24"/>
                <w:szCs w:val="24"/>
              </w:rPr>
              <w:t>Вопросы</w:t>
            </w:r>
          </w:p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jc w:val="center"/>
            </w:pPr>
            <w:r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DE74E0" w:rsidTr="003D6C44">
        <w:trPr>
          <w:cantSplit/>
          <w:trHeight w:val="4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snapToGrid w:val="0"/>
              <w:jc w:val="center"/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</w:tr>
      <w:tr w:rsidR="00DE74E0" w:rsidTr="003D6C44">
        <w:trPr>
          <w:trHeight w:val="2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3D6C44" w:rsidP="00DE74E0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VII</w:t>
            </w:r>
            <w:r w:rsidR="00DE74E0"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</w:tr>
      <w:tr w:rsidR="003D6C44" w:rsidTr="003D6C44">
        <w:trPr>
          <w:trHeight w:val="3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 xml:space="preserve">Соответствует ли размещение домовых знаков на зданиях и сооружениях </w:t>
            </w:r>
            <w:r>
              <w:rPr>
                <w:bCs/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3D6C44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XIII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snapToGrid w:val="0"/>
              <w:rPr>
                <w:bCs/>
              </w:rPr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 xml:space="preserve">Соблюдаются ли общие требования к </w:t>
            </w:r>
            <w:r>
              <w:rPr>
                <w:bCs/>
                <w:sz w:val="24"/>
                <w:szCs w:val="24"/>
              </w:rPr>
              <w:t>содержанию и уборке территорий сельского поселения в зимний, летний период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3D6C44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3D6C44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Соблюдаются ли требования к обустройству и оформлению строительных объектов и площадок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C433F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textAlignment w:val="baseline"/>
            </w:pPr>
            <w:r>
              <w:rPr>
                <w:sz w:val="24"/>
                <w:szCs w:val="24"/>
              </w:rP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C433F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7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textAlignment w:val="baseline"/>
            </w:pPr>
            <w:r>
              <w:rPr>
                <w:sz w:val="24"/>
                <w:szCs w:val="24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>
              <w:rPr>
                <w:sz w:val="24"/>
                <w:szCs w:val="24"/>
              </w:rPr>
              <w:t>дств тр</w:t>
            </w:r>
            <w:proofErr w:type="gramEnd"/>
            <w:r>
              <w:rPr>
                <w:sz w:val="24"/>
                <w:szCs w:val="24"/>
              </w:rPr>
              <w:t>ебованиям Правил благоустройства?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3D6C44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8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textAlignment w:val="baseline"/>
            </w:pPr>
            <w:r>
              <w:rPr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3D6C44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>Соответствует ли порядок</w:t>
            </w:r>
            <w:r>
              <w:rPr>
                <w:bCs/>
                <w:sz w:val="24"/>
                <w:szCs w:val="24"/>
              </w:rPr>
              <w:t xml:space="preserve"> сноса (удаления) и (или) </w:t>
            </w:r>
            <w:r>
              <w:rPr>
                <w:bCs/>
                <w:sz w:val="24"/>
                <w:szCs w:val="24"/>
              </w:rPr>
              <w:lastRenderedPageBreak/>
              <w:t>пересадки зеленых насаждений</w:t>
            </w:r>
            <w:r>
              <w:rPr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3D6C44">
            <w:pPr>
              <w:textAlignment w:val="baseline"/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lastRenderedPageBreak/>
              <w:t>10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textAlignment w:val="baseline"/>
            </w:pPr>
            <w:r>
              <w:rPr>
                <w:sz w:val="24"/>
                <w:szCs w:val="24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3D6C44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</w:tbl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     _____________      ______________</w:t>
      </w:r>
    </w:p>
    <w:p w:rsidR="00DE74E0" w:rsidRDefault="00DE74E0" w:rsidP="00DE74E0">
      <w:pPr>
        <w:pStyle w:val="ConsPlusNonformat"/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         (дата)</w:t>
      </w:r>
      <w:proofErr w:type="gramEnd"/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               ____________      ______________</w:t>
      </w:r>
    </w:p>
    <w:p w:rsidR="00DE74E0" w:rsidRDefault="00DE74E0" w:rsidP="00DE74E0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DE74E0" w:rsidRDefault="00DE74E0"/>
    <w:sectPr w:rsidR="00DE74E0" w:rsidSect="00F27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7BC7"/>
    <w:rsid w:val="001222CF"/>
    <w:rsid w:val="003D6C44"/>
    <w:rsid w:val="00504611"/>
    <w:rsid w:val="00557082"/>
    <w:rsid w:val="008F2FEE"/>
    <w:rsid w:val="009230DA"/>
    <w:rsid w:val="00975CB9"/>
    <w:rsid w:val="009B4ED4"/>
    <w:rsid w:val="00C40178"/>
    <w:rsid w:val="00CA4374"/>
    <w:rsid w:val="00D87499"/>
    <w:rsid w:val="00DE74E0"/>
    <w:rsid w:val="00F27BC7"/>
    <w:rsid w:val="00FE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27BC7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27BC7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styleId="a3">
    <w:name w:val="No Spacing"/>
    <w:uiPriority w:val="1"/>
    <w:qFormat/>
    <w:rsid w:val="00F27BC7"/>
    <w:pPr>
      <w:spacing w:after="0" w:line="240" w:lineRule="auto"/>
    </w:pPr>
    <w:rPr>
      <w:rFonts w:eastAsia="Times New Roman" w:cs="Times New Roman"/>
    </w:rPr>
  </w:style>
  <w:style w:type="paragraph" w:customStyle="1" w:styleId="Heading1">
    <w:name w:val="Heading 1"/>
    <w:basedOn w:val="a"/>
    <w:uiPriority w:val="99"/>
    <w:qFormat/>
    <w:rsid w:val="00DE74E0"/>
    <w:pPr>
      <w:suppressAutoHyphens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DE74E0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DE74E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DE74E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DE74E0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DE74E0"/>
    <w:pPr>
      <w:keepNext/>
      <w:suppressAutoHyphens w:val="0"/>
      <w:spacing w:before="240" w:after="120" w:line="276" w:lineRule="auto"/>
    </w:pPr>
    <w:rPr>
      <w:rFonts w:ascii="Liberation Sans" w:eastAsia="Microsoft YaHei" w:hAnsi="Liberation Sans" w:cs="Mangal"/>
      <w:lang w:eastAsia="ru-RU"/>
    </w:rPr>
  </w:style>
  <w:style w:type="paragraph" w:styleId="a6">
    <w:name w:val="Body Text"/>
    <w:basedOn w:val="a"/>
    <w:link w:val="a7"/>
    <w:rsid w:val="00DE74E0"/>
    <w:pPr>
      <w:suppressAutoHyphens w:val="0"/>
      <w:spacing w:after="140" w:line="288" w:lineRule="auto"/>
    </w:pPr>
    <w:rPr>
      <w:rFonts w:ascii="Calibri" w:eastAsiaTheme="minorEastAsia" w:hAnsi="Calibri" w:cstheme="minorBidi"/>
      <w:sz w:val="22"/>
      <w:szCs w:val="22"/>
      <w:lang w:eastAsia="ru-RU"/>
    </w:rPr>
  </w:style>
  <w:style w:type="character" w:customStyle="1" w:styleId="a7">
    <w:name w:val="Основной текст Знак"/>
    <w:basedOn w:val="a0"/>
    <w:link w:val="a6"/>
    <w:rsid w:val="00DE74E0"/>
    <w:rPr>
      <w:rFonts w:ascii="Calibri" w:eastAsiaTheme="minorEastAsia" w:hAnsi="Calibri"/>
      <w:lang w:eastAsia="ru-RU"/>
    </w:rPr>
  </w:style>
  <w:style w:type="paragraph" w:styleId="a8">
    <w:name w:val="List"/>
    <w:basedOn w:val="a6"/>
    <w:rsid w:val="00DE74E0"/>
    <w:rPr>
      <w:rFonts w:cs="Mangal"/>
    </w:rPr>
  </w:style>
  <w:style w:type="paragraph" w:customStyle="1" w:styleId="Caption">
    <w:name w:val="Caption"/>
    <w:basedOn w:val="a"/>
    <w:qFormat/>
    <w:rsid w:val="00DE74E0"/>
    <w:pPr>
      <w:suppressLineNumbers/>
      <w:suppressAutoHyphens w:val="0"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  <w:lang w:eastAsia="ru-RU"/>
    </w:rPr>
  </w:style>
  <w:style w:type="paragraph" w:styleId="a9">
    <w:name w:val="index heading"/>
    <w:basedOn w:val="a"/>
    <w:qFormat/>
    <w:rsid w:val="00DE74E0"/>
    <w:pPr>
      <w:suppressLineNumbers/>
      <w:suppressAutoHyphens w:val="0"/>
      <w:spacing w:after="200" w:line="276" w:lineRule="auto"/>
    </w:pPr>
    <w:rPr>
      <w:rFonts w:ascii="Calibri" w:eastAsiaTheme="minorEastAsia" w:hAnsi="Calibri" w:cs="Mangal"/>
      <w:sz w:val="22"/>
      <w:szCs w:val="22"/>
      <w:lang w:eastAsia="ru-RU"/>
    </w:rPr>
  </w:style>
  <w:style w:type="paragraph" w:customStyle="1" w:styleId="ConsPlusNonformat">
    <w:name w:val="ConsPlusNonformat"/>
    <w:qFormat/>
    <w:rsid w:val="00DE74E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Текст выноски Знак1"/>
    <w:basedOn w:val="a0"/>
    <w:link w:val="aa"/>
    <w:uiPriority w:val="99"/>
    <w:semiHidden/>
    <w:rsid w:val="00DE74E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11"/>
    <w:uiPriority w:val="99"/>
    <w:semiHidden/>
    <w:unhideWhenUsed/>
    <w:qFormat/>
    <w:rsid w:val="00DE74E0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8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1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6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00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6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10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9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0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0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6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4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39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0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6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2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97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01" Type="http://schemas.openxmlformats.org/officeDocument/2006/relationships/fontTable" Target="fontTable.xm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3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8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24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2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9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0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6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7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3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28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1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5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5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2" Type="http://schemas.openxmlformats.org/officeDocument/2006/relationships/theme" Target="theme/theme1.xml"/><Relationship Id="rId1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0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6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5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6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3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6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0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15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4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9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0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0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8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8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51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8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7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8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2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8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2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9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6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8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9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2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8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6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85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8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8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3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5" Type="http://schemas.openxmlformats.org/officeDocument/2006/relationships/hyperlink" Target="consultantplus://offline/ref=9F8FEC50F1D48857D946FF2012C6871FCB9090353C76CFEE48D25B12E3DF691D2FE9421889C2550938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7475</Words>
  <Characters>42611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2022-03-03T09:00:00Z</cp:lastPrinted>
  <dcterms:created xsi:type="dcterms:W3CDTF">2022-02-04T16:28:00Z</dcterms:created>
  <dcterms:modified xsi:type="dcterms:W3CDTF">2022-03-04T14:46:00Z</dcterms:modified>
</cp:coreProperties>
</file>