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2A" w:rsidRPr="00517CAA" w:rsidRDefault="007C0B2A" w:rsidP="007C0B2A">
      <w:pPr>
        <w:jc w:val="center"/>
        <w:rPr>
          <w:b/>
          <w:szCs w:val="28"/>
          <w:u w:val="single"/>
        </w:rPr>
      </w:pPr>
      <w:r w:rsidRPr="00517CAA">
        <w:rPr>
          <w:b/>
          <w:szCs w:val="28"/>
        </w:rPr>
        <w:t>РЕШЕНИЕ</w:t>
      </w:r>
    </w:p>
    <w:p w:rsidR="007C0B2A" w:rsidRPr="00517CAA" w:rsidRDefault="007C0B2A" w:rsidP="007C0B2A">
      <w:pPr>
        <w:jc w:val="center"/>
        <w:rPr>
          <w:b/>
          <w:szCs w:val="28"/>
        </w:rPr>
      </w:pPr>
      <w:r w:rsidRPr="00517CAA">
        <w:rPr>
          <w:b/>
          <w:szCs w:val="28"/>
        </w:rPr>
        <w:t xml:space="preserve">Собрания депутатов муниципального образования </w:t>
      </w:r>
    </w:p>
    <w:p w:rsidR="007C0B2A" w:rsidRPr="00517CAA" w:rsidRDefault="007C0B2A" w:rsidP="007C0B2A">
      <w:pPr>
        <w:jc w:val="center"/>
        <w:rPr>
          <w:b/>
          <w:szCs w:val="28"/>
        </w:rPr>
      </w:pPr>
      <w:r w:rsidRPr="00517CAA">
        <w:rPr>
          <w:b/>
          <w:szCs w:val="28"/>
        </w:rPr>
        <w:t>«Городское поселение Суслонгер»</w:t>
      </w:r>
    </w:p>
    <w:p w:rsidR="007C0B2A" w:rsidRPr="00517CAA" w:rsidRDefault="007C0B2A" w:rsidP="007C0B2A">
      <w:pPr>
        <w:tabs>
          <w:tab w:val="center" w:pos="4677"/>
          <w:tab w:val="left" w:pos="6405"/>
        </w:tabs>
        <w:rPr>
          <w:b/>
          <w:szCs w:val="28"/>
        </w:rPr>
      </w:pPr>
      <w:r w:rsidRPr="00517CAA">
        <w:rPr>
          <w:b/>
          <w:szCs w:val="28"/>
        </w:rPr>
        <w:tab/>
        <w:t>Республики Марий Эл</w:t>
      </w:r>
      <w:r w:rsidRPr="00517CAA">
        <w:rPr>
          <w:b/>
          <w:szCs w:val="28"/>
        </w:rPr>
        <w:tab/>
      </w:r>
    </w:p>
    <w:p w:rsidR="007C0B2A" w:rsidRPr="00517CAA" w:rsidRDefault="007C0B2A" w:rsidP="007C0B2A">
      <w:pPr>
        <w:jc w:val="center"/>
        <w:rPr>
          <w:szCs w:val="28"/>
        </w:rPr>
      </w:pPr>
    </w:p>
    <w:p w:rsidR="007C0B2A" w:rsidRPr="00517CAA" w:rsidRDefault="007C0B2A" w:rsidP="007C0B2A">
      <w:pPr>
        <w:jc w:val="center"/>
        <w:rPr>
          <w:b/>
          <w:color w:val="FF0000"/>
          <w:szCs w:val="28"/>
        </w:rPr>
      </w:pPr>
    </w:p>
    <w:p w:rsidR="007C0B2A" w:rsidRPr="00517CAA" w:rsidRDefault="007C0B2A" w:rsidP="007C0B2A">
      <w:pPr>
        <w:jc w:val="both"/>
        <w:rPr>
          <w:szCs w:val="28"/>
        </w:rPr>
      </w:pPr>
      <w:r w:rsidRPr="00517CAA">
        <w:rPr>
          <w:szCs w:val="28"/>
        </w:rPr>
        <w:t xml:space="preserve">Созыв  </w:t>
      </w:r>
      <w:r w:rsidRPr="00517CAA">
        <w:rPr>
          <w:b/>
          <w:szCs w:val="28"/>
          <w:lang w:val="en-US"/>
        </w:rPr>
        <w:t>III</w:t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  <w:t xml:space="preserve"> поселок Суслонгер</w:t>
      </w:r>
    </w:p>
    <w:p w:rsidR="007C0B2A" w:rsidRPr="00517CAA" w:rsidRDefault="007C0B2A" w:rsidP="007C0B2A">
      <w:pPr>
        <w:jc w:val="both"/>
        <w:rPr>
          <w:szCs w:val="28"/>
        </w:rPr>
      </w:pPr>
      <w:r w:rsidRPr="00517CAA">
        <w:rPr>
          <w:szCs w:val="28"/>
        </w:rPr>
        <w:t xml:space="preserve">Сессия </w:t>
      </w:r>
      <w:r w:rsidRPr="00517CAA">
        <w:rPr>
          <w:b/>
          <w:szCs w:val="28"/>
        </w:rPr>
        <w:t>3</w:t>
      </w:r>
      <w:r>
        <w:rPr>
          <w:b/>
          <w:szCs w:val="28"/>
        </w:rPr>
        <w:t>9</w:t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color w:val="FF0000"/>
          <w:szCs w:val="28"/>
        </w:rPr>
        <w:tab/>
      </w:r>
      <w:r w:rsidRPr="00517CAA">
        <w:rPr>
          <w:szCs w:val="28"/>
        </w:rPr>
        <w:t xml:space="preserve">« </w:t>
      </w:r>
      <w:r>
        <w:rPr>
          <w:szCs w:val="28"/>
        </w:rPr>
        <w:t xml:space="preserve">28 </w:t>
      </w:r>
      <w:r w:rsidRPr="00517CAA">
        <w:rPr>
          <w:szCs w:val="28"/>
        </w:rPr>
        <w:t xml:space="preserve">» </w:t>
      </w:r>
      <w:r>
        <w:rPr>
          <w:szCs w:val="28"/>
        </w:rPr>
        <w:t>марта</w:t>
      </w:r>
      <w:r w:rsidRPr="00517CAA">
        <w:rPr>
          <w:szCs w:val="28"/>
        </w:rPr>
        <w:t xml:space="preserve"> 2018 года</w:t>
      </w:r>
    </w:p>
    <w:p w:rsidR="007C0B2A" w:rsidRDefault="007C0B2A" w:rsidP="007C0B2A">
      <w:pPr>
        <w:rPr>
          <w:b/>
          <w:szCs w:val="28"/>
        </w:rPr>
      </w:pPr>
      <w:r w:rsidRPr="00517CAA">
        <w:rPr>
          <w:szCs w:val="28"/>
        </w:rPr>
        <w:t xml:space="preserve">№  </w:t>
      </w:r>
      <w:r w:rsidRPr="00517CAA">
        <w:rPr>
          <w:b/>
          <w:szCs w:val="28"/>
        </w:rPr>
        <w:t>2</w:t>
      </w:r>
      <w:r>
        <w:rPr>
          <w:b/>
          <w:szCs w:val="28"/>
        </w:rPr>
        <w:t>4</w:t>
      </w:r>
      <w:r w:rsidR="002B094F">
        <w:rPr>
          <w:b/>
          <w:szCs w:val="28"/>
        </w:rPr>
        <w:t>6</w:t>
      </w:r>
    </w:p>
    <w:p w:rsidR="007C0B2A" w:rsidRDefault="007C0B2A" w:rsidP="007C0B2A">
      <w:pPr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7C0B2A" w:rsidRPr="00A01F28" w:rsidRDefault="007C0B2A" w:rsidP="007C0B2A">
      <w:pPr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  <w:r w:rsidRPr="00A01F28">
        <w:rPr>
          <w:rFonts w:eastAsia="Calibri"/>
          <w:b/>
          <w:szCs w:val="28"/>
          <w:lang w:eastAsia="en-US"/>
        </w:rPr>
        <w:t xml:space="preserve">О внесении изменений в решение Собрания депутатов муниципального образования «Городское поселение Суслонгер» </w:t>
      </w:r>
    </w:p>
    <w:p w:rsidR="007C0B2A" w:rsidRPr="007C0B2A" w:rsidRDefault="007C0B2A" w:rsidP="007C0B2A">
      <w:pPr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от 08.04.2016 года № 135 </w:t>
      </w:r>
      <w:r w:rsidRPr="00A01F28">
        <w:rPr>
          <w:rFonts w:eastAsia="Calibri"/>
          <w:b/>
          <w:szCs w:val="28"/>
          <w:lang w:eastAsia="en-US"/>
        </w:rPr>
        <w:t>«</w:t>
      </w:r>
      <w:r w:rsidRPr="00A01F28">
        <w:rPr>
          <w:b/>
          <w:color w:val="000000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</w:p>
    <w:p w:rsidR="007C0B2A" w:rsidRPr="00A01F28" w:rsidRDefault="007C0B2A" w:rsidP="007C0B2A">
      <w:pPr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A01F28">
        <w:rPr>
          <w:b/>
          <w:color w:val="000000"/>
          <w:szCs w:val="28"/>
          <w:shd w:val="clear" w:color="auto" w:fill="FFFFFF"/>
        </w:rPr>
        <w:t xml:space="preserve"> «Городское поселение Суслонгер»</w:t>
      </w:r>
    </w:p>
    <w:p w:rsidR="007C0B2A" w:rsidRPr="00A01F28" w:rsidRDefault="007C0B2A" w:rsidP="007C0B2A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7C0B2A" w:rsidRPr="00A01F28" w:rsidRDefault="007C0B2A" w:rsidP="007C0B2A">
      <w:pPr>
        <w:ind w:firstLine="851"/>
        <w:jc w:val="both"/>
        <w:rPr>
          <w:szCs w:val="26"/>
        </w:rPr>
      </w:pPr>
      <w:r w:rsidRPr="00A01F28">
        <w:rPr>
          <w:color w:val="000000"/>
          <w:spacing w:val="-3"/>
          <w:szCs w:val="28"/>
        </w:rPr>
        <w:t>В соответствии с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Указа Президента РФ от 19.09.2017 года № 431)</w:t>
      </w:r>
      <w:r w:rsidRPr="00A01F28">
        <w:rPr>
          <w:szCs w:val="28"/>
        </w:rPr>
        <w:t xml:space="preserve">, на основании части 4 статьи 14.1 </w:t>
      </w:r>
      <w:r w:rsidRPr="00A01F28">
        <w:rPr>
          <w:bCs/>
          <w:szCs w:val="28"/>
        </w:rPr>
        <w:t>Федерального закона от 02.03.2007 г. № 25-ФЗ «О муниципальной службе в Российской Федерации»,</w:t>
      </w:r>
      <w:r w:rsidRPr="00A01F28">
        <w:rPr>
          <w:szCs w:val="26"/>
        </w:rPr>
        <w:t xml:space="preserve"> Собрание депутатов муниципального образования «Городское поселение Суслонгер»</w:t>
      </w:r>
    </w:p>
    <w:p w:rsidR="007C0B2A" w:rsidRPr="00A01F28" w:rsidRDefault="007C0B2A" w:rsidP="007C0B2A">
      <w:pPr>
        <w:ind w:firstLine="680"/>
        <w:jc w:val="both"/>
        <w:rPr>
          <w:sz w:val="20"/>
          <w:szCs w:val="26"/>
        </w:rPr>
      </w:pPr>
    </w:p>
    <w:p w:rsidR="007C0B2A" w:rsidRPr="00A01F28" w:rsidRDefault="007C0B2A" w:rsidP="007C0B2A">
      <w:pPr>
        <w:ind w:firstLine="680"/>
        <w:jc w:val="center"/>
        <w:rPr>
          <w:szCs w:val="26"/>
        </w:rPr>
      </w:pPr>
      <w:r w:rsidRPr="007C0B2A">
        <w:rPr>
          <w:b/>
          <w:szCs w:val="26"/>
        </w:rPr>
        <w:t>РЕШИЛО</w:t>
      </w:r>
      <w:r w:rsidRPr="00A01F28">
        <w:rPr>
          <w:szCs w:val="26"/>
        </w:rPr>
        <w:t>:</w:t>
      </w:r>
    </w:p>
    <w:p w:rsidR="007C0B2A" w:rsidRPr="00A01F28" w:rsidRDefault="007C0B2A" w:rsidP="007C0B2A">
      <w:pPr>
        <w:ind w:firstLine="680"/>
        <w:jc w:val="both"/>
        <w:rPr>
          <w:b/>
          <w:sz w:val="20"/>
          <w:szCs w:val="26"/>
        </w:rPr>
      </w:pPr>
    </w:p>
    <w:p w:rsidR="007C0B2A" w:rsidRDefault="007C0B2A" w:rsidP="007C0B2A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A01F28">
        <w:rPr>
          <w:bCs/>
          <w:szCs w:val="28"/>
        </w:rPr>
        <w:t xml:space="preserve">1. Внести следующие изменения в </w:t>
      </w:r>
      <w:r w:rsidRPr="00A01F28">
        <w:rPr>
          <w:rFonts w:eastAsia="Calibri"/>
          <w:szCs w:val="28"/>
          <w:lang w:eastAsia="en-US"/>
        </w:rPr>
        <w:t>решение Собрания депутатов муниципального образования «Городское поселение Суслонгер» от 08.04.2016г</w:t>
      </w:r>
      <w:r w:rsidR="005D25F0">
        <w:rPr>
          <w:rFonts w:eastAsia="Calibri"/>
          <w:szCs w:val="28"/>
          <w:lang w:eastAsia="en-US"/>
        </w:rPr>
        <w:t>ода</w:t>
      </w:r>
      <w:r w:rsidRPr="00A01F28">
        <w:rPr>
          <w:rFonts w:eastAsia="Calibri"/>
          <w:szCs w:val="28"/>
          <w:lang w:eastAsia="en-US"/>
        </w:rPr>
        <w:t xml:space="preserve"> №135 «</w:t>
      </w:r>
      <w:r w:rsidRPr="00A01F28">
        <w:rPr>
          <w:color w:val="000000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Суслонгер» (далее – решение):</w:t>
      </w:r>
    </w:p>
    <w:p w:rsidR="007C0B2A" w:rsidRPr="005D25F0" w:rsidRDefault="007C0B2A" w:rsidP="007C0B2A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5D25F0">
        <w:rPr>
          <w:rFonts w:eastAsia="SimSun"/>
          <w:bCs/>
          <w:kern w:val="1"/>
          <w:szCs w:val="28"/>
          <w:lang w:eastAsia="hi-IN" w:bidi="hi-IN"/>
        </w:rPr>
        <w:t xml:space="preserve">1.1. Главу </w:t>
      </w:r>
      <w:r w:rsidR="005D25F0" w:rsidRPr="005D25F0">
        <w:rPr>
          <w:rFonts w:eastAsia="SimSun"/>
          <w:bCs/>
          <w:kern w:val="1"/>
          <w:szCs w:val="28"/>
          <w:lang w:eastAsia="hi-IN" w:bidi="hi-IN"/>
        </w:rPr>
        <w:t xml:space="preserve">2 </w:t>
      </w:r>
      <w:r w:rsidRPr="005D25F0">
        <w:rPr>
          <w:rFonts w:eastAsia="SimSun"/>
          <w:bCs/>
          <w:kern w:val="1"/>
          <w:szCs w:val="28"/>
          <w:lang w:eastAsia="hi-IN" w:bidi="hi-IN"/>
        </w:rPr>
        <w:t>«</w:t>
      </w:r>
      <w:r w:rsidR="005D25F0" w:rsidRPr="005D25F0">
        <w:rPr>
          <w:szCs w:val="28"/>
        </w:rPr>
        <w:t>Работа комиссии</w:t>
      </w:r>
      <w:r w:rsidRPr="005D25F0">
        <w:rPr>
          <w:rFonts w:eastAsia="SimSun"/>
          <w:bCs/>
          <w:kern w:val="1"/>
          <w:szCs w:val="28"/>
          <w:lang w:eastAsia="hi-IN" w:bidi="hi-IN"/>
        </w:rPr>
        <w:t xml:space="preserve">» приложения 2 к решению дополнить пунктом </w:t>
      </w:r>
      <w:r w:rsidR="005D25F0" w:rsidRPr="005D25F0">
        <w:rPr>
          <w:rFonts w:eastAsia="SimSun"/>
          <w:bCs/>
          <w:kern w:val="1"/>
          <w:szCs w:val="28"/>
          <w:lang w:eastAsia="hi-IN" w:bidi="hi-IN"/>
        </w:rPr>
        <w:t>2.12.1.</w:t>
      </w:r>
      <w:r w:rsidRPr="005D25F0">
        <w:rPr>
          <w:rFonts w:eastAsia="SimSun"/>
          <w:bCs/>
          <w:kern w:val="1"/>
          <w:szCs w:val="28"/>
          <w:lang w:eastAsia="hi-IN" w:bidi="hi-IN"/>
        </w:rPr>
        <w:t xml:space="preserve"> следующего содержания:</w:t>
      </w:r>
    </w:p>
    <w:p w:rsid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5D25F0">
        <w:rPr>
          <w:bCs/>
          <w:szCs w:val="28"/>
        </w:rPr>
        <w:t>«2.12.1.</w:t>
      </w:r>
      <w:r w:rsidRPr="005D25F0">
        <w:rPr>
          <w:rFonts w:eastAsia="Calibri"/>
          <w:szCs w:val="28"/>
          <w:lang w:eastAsia="en-US"/>
        </w:rPr>
        <w:t>Мотивированные заключения, предусмотренные пунктами 2.8., 2.10.и 2.11 настоящего Порядка, должны содержать:</w:t>
      </w:r>
    </w:p>
    <w:p w:rsid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5D25F0">
        <w:rPr>
          <w:rFonts w:eastAsia="Calibri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4" w:history="1">
        <w:r w:rsidRPr="005D25F0">
          <w:rPr>
            <w:rFonts w:eastAsia="Calibri"/>
            <w:szCs w:val="28"/>
            <w:lang w:eastAsia="en-US"/>
          </w:rPr>
          <w:t>абзацах втором</w:t>
        </w:r>
      </w:hyperlink>
      <w:r w:rsidRPr="005D25F0">
        <w:rPr>
          <w:rFonts w:eastAsia="Calibri"/>
          <w:szCs w:val="28"/>
          <w:lang w:eastAsia="en-US"/>
        </w:rPr>
        <w:t xml:space="preserve"> и </w:t>
      </w:r>
      <w:hyperlink r:id="rId5" w:history="1">
        <w:r w:rsidRPr="005D25F0">
          <w:rPr>
            <w:rFonts w:eastAsia="Calibri"/>
            <w:szCs w:val="28"/>
            <w:lang w:eastAsia="en-US"/>
          </w:rPr>
          <w:t>четвертом подпункта «б</w:t>
        </w:r>
      </w:hyperlink>
      <w:r w:rsidR="005D25F0">
        <w:rPr>
          <w:rFonts w:eastAsia="Calibri"/>
          <w:szCs w:val="28"/>
          <w:lang w:eastAsia="en-US"/>
        </w:rPr>
        <w:t>»</w:t>
      </w:r>
      <w:r w:rsidRPr="005D25F0">
        <w:rPr>
          <w:rFonts w:eastAsia="Calibri"/>
          <w:szCs w:val="28"/>
          <w:lang w:eastAsia="en-US"/>
        </w:rPr>
        <w:t xml:space="preserve"> и подпункте «д» пункта 2.6 настоящего Порядка;</w:t>
      </w:r>
    </w:p>
    <w:p w:rsid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A01F28">
        <w:rPr>
          <w:rFonts w:eastAsia="Calibri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5D25F0">
        <w:rPr>
          <w:rFonts w:eastAsia="Calibri"/>
          <w:szCs w:val="28"/>
          <w:lang w:eastAsia="en-US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6" w:history="1">
        <w:r w:rsidRPr="005D25F0">
          <w:rPr>
            <w:rFonts w:eastAsia="Calibri"/>
            <w:szCs w:val="28"/>
            <w:lang w:eastAsia="en-US"/>
          </w:rPr>
          <w:t>абзацах втором</w:t>
        </w:r>
      </w:hyperlink>
      <w:r w:rsidRPr="005D25F0">
        <w:rPr>
          <w:rFonts w:eastAsia="Calibri"/>
          <w:szCs w:val="28"/>
          <w:lang w:eastAsia="en-US"/>
        </w:rPr>
        <w:t xml:space="preserve"> и </w:t>
      </w:r>
      <w:hyperlink r:id="rId7" w:history="1">
        <w:r w:rsidR="005D25F0">
          <w:rPr>
            <w:rFonts w:eastAsia="Calibri"/>
            <w:szCs w:val="28"/>
            <w:lang w:eastAsia="en-US"/>
          </w:rPr>
          <w:t>четвертом подпункта «</w:t>
        </w:r>
        <w:r w:rsidRPr="005D25F0">
          <w:rPr>
            <w:rFonts w:eastAsia="Calibri"/>
            <w:szCs w:val="28"/>
            <w:lang w:eastAsia="en-US"/>
          </w:rPr>
          <w:t>б</w:t>
        </w:r>
      </w:hyperlink>
      <w:r w:rsidR="005D25F0">
        <w:rPr>
          <w:rFonts w:eastAsia="Calibri"/>
          <w:szCs w:val="28"/>
          <w:lang w:eastAsia="en-US"/>
        </w:rPr>
        <w:t>»</w:t>
      </w:r>
      <w:r w:rsidRPr="005D25F0">
        <w:rPr>
          <w:rFonts w:eastAsia="Calibri"/>
          <w:szCs w:val="28"/>
          <w:lang w:eastAsia="en-US"/>
        </w:rPr>
        <w:t xml:space="preserve"> и подпункте «д» пункта 2.6 настоящего Порядка, а также рекомендации для принятия одного из решений в соответствии с пунктами 2.22, 2.25, 2.27 настоящего Порядка или иного решения</w:t>
      </w:r>
      <w:proofErr w:type="gramStart"/>
      <w:r w:rsidRPr="005D25F0">
        <w:rPr>
          <w:rFonts w:eastAsia="Calibri"/>
          <w:szCs w:val="28"/>
          <w:lang w:eastAsia="en-US"/>
        </w:rPr>
        <w:t>.».</w:t>
      </w:r>
      <w:proofErr w:type="gramEnd"/>
    </w:p>
    <w:p w:rsid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A01F28">
        <w:rPr>
          <w:szCs w:val="26"/>
        </w:rPr>
        <w:t xml:space="preserve">2. Настоящее решение вступает в силу после обнародования и </w:t>
      </w:r>
      <w:r w:rsidRPr="00A01F28">
        <w:rPr>
          <w:bCs/>
          <w:szCs w:val="26"/>
        </w:rPr>
        <w:t>подлежит размещению на официальном сайте муниципального образования «</w:t>
      </w:r>
      <w:proofErr w:type="spellStart"/>
      <w:r w:rsidRPr="00A01F28">
        <w:rPr>
          <w:bCs/>
          <w:szCs w:val="26"/>
        </w:rPr>
        <w:t>Звениговский</w:t>
      </w:r>
      <w:proofErr w:type="spellEnd"/>
      <w:r w:rsidRPr="00A01F28">
        <w:rPr>
          <w:bCs/>
          <w:szCs w:val="26"/>
        </w:rPr>
        <w:t xml:space="preserve"> муниципальный район» в информационно-телекоммуникационной сети «Интернет» (адрес доступа: </w:t>
      </w:r>
      <w:r w:rsidRPr="00A01F28">
        <w:rPr>
          <w:bCs/>
          <w:szCs w:val="26"/>
          <w:lang w:val="en-US"/>
        </w:rPr>
        <w:t>http</w:t>
      </w:r>
      <w:r w:rsidRPr="00A01F28">
        <w:rPr>
          <w:bCs/>
          <w:szCs w:val="26"/>
        </w:rPr>
        <w:t xml:space="preserve">:// </w:t>
      </w:r>
      <w:proofErr w:type="spellStart"/>
      <w:r w:rsidRPr="00A01F28">
        <w:rPr>
          <w:bCs/>
          <w:szCs w:val="26"/>
          <w:lang w:val="en-US"/>
        </w:rPr>
        <w:t>admzven</w:t>
      </w:r>
      <w:proofErr w:type="spellEnd"/>
      <w:r w:rsidRPr="00A01F28">
        <w:rPr>
          <w:bCs/>
          <w:szCs w:val="26"/>
        </w:rPr>
        <w:t>.</w:t>
      </w:r>
      <w:proofErr w:type="spellStart"/>
      <w:r w:rsidRPr="00A01F28">
        <w:rPr>
          <w:bCs/>
          <w:szCs w:val="26"/>
          <w:lang w:val="en-US"/>
        </w:rPr>
        <w:t>ru</w:t>
      </w:r>
      <w:proofErr w:type="spellEnd"/>
      <w:r w:rsidRPr="00A01F28">
        <w:rPr>
          <w:bCs/>
          <w:szCs w:val="26"/>
        </w:rPr>
        <w:t>).</w:t>
      </w:r>
    </w:p>
    <w:p w:rsidR="007C0B2A" w:rsidRPr="005D25F0" w:rsidRDefault="007C0B2A" w:rsidP="005D25F0">
      <w:pPr>
        <w:autoSpaceDN w:val="0"/>
        <w:adjustRightInd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A01F28">
        <w:rPr>
          <w:szCs w:val="28"/>
        </w:rPr>
        <w:t>3.</w:t>
      </w:r>
      <w:proofErr w:type="gramStart"/>
      <w:r w:rsidRPr="00A01F28">
        <w:rPr>
          <w:szCs w:val="28"/>
        </w:rPr>
        <w:t>Контроль за</w:t>
      </w:r>
      <w:proofErr w:type="gramEnd"/>
      <w:r w:rsidRPr="00A01F28">
        <w:rPr>
          <w:szCs w:val="28"/>
        </w:rPr>
        <w:t xml:space="preserve"> исполнением настоящего решения оставляю за собой.</w:t>
      </w:r>
    </w:p>
    <w:p w:rsidR="007C0B2A" w:rsidRPr="00A01F28" w:rsidRDefault="007C0B2A" w:rsidP="007C0B2A">
      <w:pPr>
        <w:jc w:val="both"/>
        <w:rPr>
          <w:b/>
          <w:szCs w:val="28"/>
        </w:rPr>
      </w:pPr>
    </w:p>
    <w:p w:rsidR="007C0B2A" w:rsidRPr="00A01F28" w:rsidRDefault="007C0B2A" w:rsidP="007C0B2A">
      <w:pPr>
        <w:jc w:val="both"/>
        <w:rPr>
          <w:szCs w:val="28"/>
        </w:rPr>
      </w:pPr>
    </w:p>
    <w:p w:rsidR="007C0B2A" w:rsidRPr="00A01F28" w:rsidRDefault="007C0B2A" w:rsidP="007C0B2A">
      <w:pPr>
        <w:jc w:val="both"/>
        <w:rPr>
          <w:szCs w:val="28"/>
        </w:rPr>
      </w:pPr>
    </w:p>
    <w:p w:rsidR="007C0B2A" w:rsidRPr="00A01F28" w:rsidRDefault="007C0B2A" w:rsidP="007C0B2A">
      <w:pPr>
        <w:jc w:val="both"/>
        <w:rPr>
          <w:szCs w:val="28"/>
        </w:rPr>
      </w:pPr>
    </w:p>
    <w:p w:rsidR="007C0B2A" w:rsidRPr="00A01F28" w:rsidRDefault="007C0B2A" w:rsidP="007C0B2A">
      <w:pPr>
        <w:jc w:val="both"/>
        <w:outlineLvl w:val="0"/>
        <w:rPr>
          <w:szCs w:val="28"/>
        </w:rPr>
      </w:pPr>
      <w:r w:rsidRPr="00A01F28">
        <w:rPr>
          <w:szCs w:val="28"/>
        </w:rPr>
        <w:t xml:space="preserve">  Глава муниципального образования</w:t>
      </w:r>
    </w:p>
    <w:p w:rsidR="007C0B2A" w:rsidRPr="00A01F28" w:rsidRDefault="007C0B2A" w:rsidP="007C0B2A">
      <w:pPr>
        <w:jc w:val="both"/>
        <w:rPr>
          <w:szCs w:val="28"/>
        </w:rPr>
      </w:pPr>
      <w:r w:rsidRPr="00A01F28">
        <w:rPr>
          <w:szCs w:val="28"/>
        </w:rPr>
        <w:t xml:space="preserve">  «</w:t>
      </w:r>
      <w:r>
        <w:rPr>
          <w:szCs w:val="28"/>
        </w:rPr>
        <w:t>Городское поселение Суслонгер</w:t>
      </w:r>
      <w:r w:rsidRPr="00A01F28">
        <w:rPr>
          <w:szCs w:val="28"/>
        </w:rPr>
        <w:t>»,</w:t>
      </w:r>
    </w:p>
    <w:p w:rsidR="007C0B2A" w:rsidRPr="00A01F28" w:rsidRDefault="007C0B2A" w:rsidP="007C0B2A">
      <w:pPr>
        <w:jc w:val="both"/>
        <w:rPr>
          <w:szCs w:val="28"/>
        </w:rPr>
      </w:pPr>
      <w:r w:rsidRPr="00A01F28">
        <w:rPr>
          <w:szCs w:val="28"/>
        </w:rPr>
        <w:t xml:space="preserve">  Председате</w:t>
      </w:r>
      <w:bookmarkStart w:id="0" w:name="_GoBack"/>
      <w:bookmarkEnd w:id="0"/>
      <w:r w:rsidRPr="00A01F28">
        <w:rPr>
          <w:szCs w:val="28"/>
        </w:rPr>
        <w:t>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Корнилов</w:t>
      </w:r>
    </w:p>
    <w:p w:rsidR="00C82324" w:rsidRDefault="00C82324"/>
    <w:sectPr w:rsidR="00C82324" w:rsidSect="006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0B2A"/>
    <w:rsid w:val="002B094F"/>
    <w:rsid w:val="005D25F0"/>
    <w:rsid w:val="006F0CB2"/>
    <w:rsid w:val="007C0B2A"/>
    <w:rsid w:val="00C8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D9C141A690BD4D5901F524702C3B7A108F7A255A390FCD497E67C44187A4556EBC22D8536F5DF2p1n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9C141A690BD4D5901F524702C3B7A108F7A255A390FCD497E67C44187A4556EBC22D8536F5CFFp1nFI" TargetMode="External"/><Relationship Id="rId5" Type="http://schemas.openxmlformats.org/officeDocument/2006/relationships/hyperlink" Target="consultantplus://offline/ref=A5D9C141A690BD4D5901F524702C3B7A108F7A255A390FCD497E67C44187A4556EBC22D8536F5DF2p1n9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A5D9C141A690BD4D5901F524702C3B7A108F7A255A390FCD497E67C44187A4556EBC22D8536F5CFFp1n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2018-04-19T10:21:00Z</dcterms:created>
  <dcterms:modified xsi:type="dcterms:W3CDTF">2018-04-22T07:35:00Z</dcterms:modified>
</cp:coreProperties>
</file>