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A425D7" w:rsidRDefault="00075E8C" w:rsidP="005E4DC2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A425D7" w:rsidRDefault="00A425D7" w:rsidP="005E4DC2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E6E5B" w:rsidRPr="00BE13FE" w:rsidRDefault="00583194" w:rsidP="001E6E5B">
      <w:pPr>
        <w:pStyle w:val="a5"/>
        <w:rPr>
          <w:b w:val="0"/>
          <w:szCs w:val="28"/>
        </w:rPr>
      </w:pPr>
      <w:r w:rsidRPr="00BE13FE">
        <w:rPr>
          <w:b w:val="0"/>
          <w:szCs w:val="28"/>
        </w:rPr>
        <w:t xml:space="preserve">от </w:t>
      </w:r>
      <w:r w:rsidR="00362DBF">
        <w:rPr>
          <w:b w:val="0"/>
          <w:szCs w:val="28"/>
        </w:rPr>
        <w:t>30</w:t>
      </w:r>
      <w:r w:rsidR="0045109F">
        <w:rPr>
          <w:b w:val="0"/>
          <w:szCs w:val="28"/>
        </w:rPr>
        <w:t xml:space="preserve"> </w:t>
      </w:r>
      <w:r w:rsidR="00362DBF">
        <w:rPr>
          <w:b w:val="0"/>
          <w:szCs w:val="28"/>
        </w:rPr>
        <w:t>июня</w:t>
      </w:r>
      <w:r w:rsidR="0045109F">
        <w:rPr>
          <w:b w:val="0"/>
          <w:szCs w:val="28"/>
        </w:rPr>
        <w:t xml:space="preserve"> </w:t>
      </w:r>
      <w:r w:rsidR="00BE13FE">
        <w:rPr>
          <w:b w:val="0"/>
          <w:szCs w:val="28"/>
        </w:rPr>
        <w:t>202</w:t>
      </w:r>
      <w:r w:rsidR="00362DBF">
        <w:rPr>
          <w:b w:val="0"/>
          <w:szCs w:val="28"/>
        </w:rPr>
        <w:t>6</w:t>
      </w:r>
      <w:r w:rsidR="00213B98" w:rsidRPr="00BE13FE">
        <w:rPr>
          <w:b w:val="0"/>
          <w:szCs w:val="28"/>
        </w:rPr>
        <w:t xml:space="preserve"> года </w:t>
      </w:r>
      <w:r w:rsidR="001E6E5B" w:rsidRPr="00BE13FE">
        <w:rPr>
          <w:b w:val="0"/>
          <w:szCs w:val="28"/>
        </w:rPr>
        <w:t xml:space="preserve">№ </w:t>
      </w:r>
      <w:r w:rsidR="00362DBF">
        <w:rPr>
          <w:b w:val="0"/>
          <w:szCs w:val="28"/>
        </w:rPr>
        <w:t>31</w:t>
      </w:r>
      <w:r w:rsidR="00A920CC">
        <w:rPr>
          <w:b w:val="0"/>
          <w:szCs w:val="28"/>
        </w:rPr>
        <w:t>7</w:t>
      </w:r>
    </w:p>
    <w:p w:rsidR="001E6E5B" w:rsidRPr="00960550" w:rsidRDefault="001E6E5B" w:rsidP="001E6E5B">
      <w:pPr>
        <w:jc w:val="center"/>
        <w:rPr>
          <w:szCs w:val="28"/>
        </w:rPr>
      </w:pPr>
    </w:p>
    <w:p w:rsidR="00A920CC" w:rsidRDefault="00A920CC" w:rsidP="00A920C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Порядка уведомления представителя нанимателя (работодателя) о фактах обращения   в целях склонения муниципального служащего  к совершению коррупционных правонарушений </w:t>
      </w:r>
    </w:p>
    <w:p w:rsidR="00A920CC" w:rsidRDefault="00A920CC" w:rsidP="00A920CC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A920CC" w:rsidRDefault="00A920CC" w:rsidP="00A920CC">
      <w:pPr>
        <w:jc w:val="both"/>
        <w:rPr>
          <w:sz w:val="16"/>
          <w:szCs w:val="16"/>
        </w:rPr>
      </w:pPr>
    </w:p>
    <w:p w:rsidR="00A920CC" w:rsidRDefault="00A920CC" w:rsidP="00A920CC">
      <w:pPr>
        <w:ind w:firstLine="708"/>
        <w:jc w:val="both"/>
        <w:rPr>
          <w:szCs w:val="28"/>
        </w:rPr>
      </w:pPr>
      <w:r>
        <w:rPr>
          <w:szCs w:val="28"/>
        </w:rPr>
        <w:t xml:space="preserve"> В соответствии с частью 5 статьи 9 Федерального закона </w:t>
      </w:r>
      <w:r w:rsidR="00ED5CB5">
        <w:rPr>
          <w:szCs w:val="28"/>
        </w:rPr>
        <w:t xml:space="preserve">                             </w:t>
      </w:r>
      <w:r>
        <w:rPr>
          <w:szCs w:val="28"/>
        </w:rPr>
        <w:t>от 25 декабря 2008 года № 273-ФЗ «О противодействии коррупции», руководствуясь п. 6.1.Положения о Звениговской городской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Эл, -</w:t>
      </w:r>
    </w:p>
    <w:p w:rsidR="00A920CC" w:rsidRDefault="00A920CC" w:rsidP="00A920C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</w:p>
    <w:p w:rsidR="00A920CC" w:rsidRDefault="00A920CC" w:rsidP="00A920C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ПОСТАНОВЛЯЕТ:</w:t>
      </w:r>
    </w:p>
    <w:p w:rsidR="00A920CC" w:rsidRDefault="00A920CC" w:rsidP="00A920CC">
      <w:pPr>
        <w:jc w:val="both"/>
        <w:rPr>
          <w:szCs w:val="28"/>
        </w:rPr>
      </w:pPr>
    </w:p>
    <w:p w:rsidR="00ED5CB5" w:rsidRDefault="00A920CC" w:rsidP="00ED5CB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</w:t>
      </w:r>
      <w:r w:rsidR="00ED5CB5">
        <w:rPr>
          <w:rFonts w:ascii="Times New Roman" w:hAnsi="Times New Roman" w:cs="Times New Roman"/>
          <w:b w:val="0"/>
          <w:sz w:val="28"/>
          <w:szCs w:val="28"/>
        </w:rPr>
        <w:t>онарушений,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5CB5" w:rsidRDefault="00A920CC" w:rsidP="00ED5CB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силу:</w:t>
      </w:r>
    </w:p>
    <w:p w:rsidR="00ED5CB5" w:rsidRPr="00ED5CB5" w:rsidRDefault="00A920CC" w:rsidP="00ED5CB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постановление администрации муниципального образования «Городское поселение Звенигово» от 17 февраля 2015 года № 46 «</w:t>
      </w:r>
      <w:r w:rsidRPr="00A920CC">
        <w:rPr>
          <w:rFonts w:ascii="Times New Roman" w:hAnsi="Times New Roman" w:cs="Times New Roman"/>
          <w:b w:val="0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 к совершению коррупционных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ED5CB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5CB5" w:rsidRDefault="00A920CC" w:rsidP="00ED5CB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CB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ED5CB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ED5CB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62DBF" w:rsidRPr="00ED5CB5" w:rsidRDefault="00A920CC" w:rsidP="00ED5CB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CB5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после его официального опубликования на официальном портале «</w:t>
      </w:r>
      <w:proofErr w:type="spellStart"/>
      <w:r w:rsidRPr="00ED5CB5">
        <w:rPr>
          <w:rFonts w:ascii="Times New Roman" w:hAnsi="Times New Roman" w:cs="Times New Roman"/>
          <w:b w:val="0"/>
          <w:sz w:val="28"/>
          <w:szCs w:val="28"/>
        </w:rPr>
        <w:t>ВМарийЭл</w:t>
      </w:r>
      <w:proofErr w:type="spellEnd"/>
      <w:r w:rsidRPr="00ED5CB5">
        <w:rPr>
          <w:rFonts w:ascii="Times New Roman" w:hAnsi="Times New Roman" w:cs="Times New Roman"/>
          <w:b w:val="0"/>
          <w:sz w:val="28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tbl>
      <w:tblPr>
        <w:tblW w:w="9789" w:type="dxa"/>
        <w:tblInd w:w="100" w:type="dxa"/>
        <w:tblLayout w:type="fixed"/>
        <w:tblLook w:val="0000"/>
      </w:tblPr>
      <w:tblGrid>
        <w:gridCol w:w="9789"/>
      </w:tblGrid>
      <w:tr w:rsidR="00D92444" w:rsidRPr="00ED5CB5" w:rsidTr="00BF4FA0">
        <w:trPr>
          <w:trHeight w:val="224"/>
        </w:trPr>
        <w:tc>
          <w:tcPr>
            <w:tcW w:w="9789" w:type="dxa"/>
          </w:tcPr>
          <w:p w:rsidR="00487EBE" w:rsidRPr="00ED5CB5" w:rsidRDefault="00487EBE" w:rsidP="00ED5CB5">
            <w:pPr>
              <w:pStyle w:val="ConsPlusTitle"/>
              <w:widowControl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92444" w:rsidRPr="00ED5CB5" w:rsidRDefault="00362DBF" w:rsidP="00ED5CB5">
            <w:pPr>
              <w:pStyle w:val="ConsPlusTitle"/>
              <w:widowControl/>
              <w:ind w:firstLine="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И.о. г</w:t>
            </w:r>
            <w:r w:rsidR="0045109F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</w:t>
            </w: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</w:p>
          <w:p w:rsidR="00346EFA" w:rsidRPr="00ED5CB5" w:rsidRDefault="00D92444" w:rsidP="00ED5CB5">
            <w:pPr>
              <w:pStyle w:val="ConsPlusTitle"/>
              <w:widowControl/>
              <w:ind w:firstLine="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Звениговской городской администрации</w:t>
            </w:r>
            <w:r w:rsidR="00BF4FA0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5202B2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</w:t>
            </w:r>
            <w:r w:rsidR="00BB1201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362DBF" w:rsidRPr="00ED5CB5">
              <w:rPr>
                <w:rFonts w:ascii="Times New Roman" w:hAnsi="Times New Roman" w:cs="Times New Roman"/>
                <w:b w:val="0"/>
                <w:sz w:val="28"/>
                <w:szCs w:val="28"/>
              </w:rPr>
              <w:t>С.О. Дунаева</w:t>
            </w:r>
          </w:p>
          <w:p w:rsidR="00D92444" w:rsidRPr="00ED5CB5" w:rsidRDefault="00D92444" w:rsidP="00ED5CB5">
            <w:pPr>
              <w:pStyle w:val="ConsPlusTitle"/>
              <w:widowControl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D5CB5" w:rsidRDefault="00ED5CB5" w:rsidP="007949DA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62DBF" w:rsidRPr="007949DA" w:rsidRDefault="00362DBF" w:rsidP="007949DA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7949DA">
        <w:rPr>
          <w:sz w:val="24"/>
          <w:szCs w:val="24"/>
        </w:rPr>
        <w:t>Утвержден</w:t>
      </w:r>
    </w:p>
    <w:p w:rsidR="00362DBF" w:rsidRPr="007949DA" w:rsidRDefault="00362DBF" w:rsidP="007949DA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постановлением Звениговской городской администрации</w:t>
      </w:r>
    </w:p>
    <w:p w:rsidR="00362DBF" w:rsidRPr="007949DA" w:rsidRDefault="00362DBF" w:rsidP="007949DA">
      <w:pPr>
        <w:wordWrap w:val="0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от  30 июня  2026 г. № 31</w:t>
      </w:r>
      <w:r w:rsidR="007F039E">
        <w:rPr>
          <w:sz w:val="24"/>
          <w:szCs w:val="24"/>
        </w:rPr>
        <w:t>7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A920CC" w:rsidRDefault="00A920CC" w:rsidP="00A920C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</w:t>
      </w:r>
    </w:p>
    <w:p w:rsidR="00A920CC" w:rsidRDefault="00A920CC" w:rsidP="00A920CC">
      <w:pPr>
        <w:autoSpaceDE w:val="0"/>
        <w:autoSpaceDN w:val="0"/>
        <w:adjustRightInd w:val="0"/>
        <w:jc w:val="center"/>
        <w:rPr>
          <w:szCs w:val="28"/>
        </w:rPr>
      </w:pPr>
      <w:r>
        <w:rPr>
          <w:b/>
          <w:bCs/>
          <w:szCs w:val="28"/>
        </w:rPr>
        <w:t xml:space="preserve">УВЕДОМЛЕНИЯ ПРЕДСТАВИТЕЛЯ НАНИМАТЕЛЯ (РАБОТОДАТЕЛЯ) О ФАКТАХ ОБРАЩЕНИЯ  В ЦЕЛЯХ СКЛОНЕНИЯ МУНИЦИПАЛЬНОГО СЛУЖАЩЕГО  К СОВЕРШЕНИЮ КОРРУПЦИОННЫХ ПРАВОНАРУШЕНИЙ </w:t>
      </w:r>
    </w:p>
    <w:p w:rsidR="00A920CC" w:rsidRDefault="00A920CC" w:rsidP="00A920C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920CC" w:rsidRDefault="00A920CC" w:rsidP="00A920C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39E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Настоящий Порядок разработан в соответствии с Федеральным </w:t>
      </w:r>
      <w:hyperlink r:id="rId6" w:history="1">
        <w:r>
          <w:rPr>
            <w:rStyle w:val="a9"/>
            <w:szCs w:val="28"/>
          </w:rPr>
          <w:t>законом</w:t>
        </w:r>
      </w:hyperlink>
      <w:r>
        <w:rPr>
          <w:szCs w:val="28"/>
        </w:rPr>
        <w:t xml:space="preserve"> от 25 декабря 2008 г. № 273-ФЗ «О противодействии коррупции» и регламентирует процедуру уведомления представителя нанимателя (работодателя) о фактах обращения в целях склонения муниципального служащего, работодателем для которого является </w:t>
      </w:r>
      <w:r w:rsidR="007F039E">
        <w:rPr>
          <w:szCs w:val="28"/>
        </w:rPr>
        <w:t>Звениговская городская</w:t>
      </w:r>
      <w:r>
        <w:rPr>
          <w:szCs w:val="28"/>
        </w:rPr>
        <w:t xml:space="preserve"> администрация Звениговского муниципального района в лице главы </w:t>
      </w:r>
      <w:r w:rsidR="007F039E">
        <w:rPr>
          <w:szCs w:val="28"/>
        </w:rPr>
        <w:t xml:space="preserve">Звениговской городской </w:t>
      </w:r>
      <w:r>
        <w:rPr>
          <w:szCs w:val="28"/>
        </w:rPr>
        <w:t>администрации Звениговского муниципального района (далее - работодатель), к совершению коррупционных правонарушений, перечень сведений, содержащихся</w:t>
      </w:r>
      <w:proofErr w:type="gramEnd"/>
      <w:r>
        <w:rPr>
          <w:szCs w:val="28"/>
        </w:rPr>
        <w:t xml:space="preserve"> в уведомлении, вопросы организации проверки этих сведений и порядок регистрации таких уведомлений.</w:t>
      </w:r>
    </w:p>
    <w:p w:rsidR="007F039E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 Муниципальный служащий обязан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7F039E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Уведомление работодателя о фактах обращения в целях склонения муниципального служащего к совершению коррупционного правонарушения (далее - уведомление),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служащего, невыполнение которой является правонарушением и влечет увольнение муниципального служащего с муниципальной службы либо привлечение его к другим видам ответственности в соответствии с законодательством Российской Федерации.</w:t>
      </w:r>
      <w:proofErr w:type="gramEnd"/>
    </w:p>
    <w:p w:rsidR="007F039E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4. Уведомление представляется на имя работодателя</w:t>
      </w:r>
      <w:r w:rsidR="007F039E">
        <w:rPr>
          <w:szCs w:val="28"/>
        </w:rPr>
        <w:t xml:space="preserve"> </w:t>
      </w:r>
      <w:r>
        <w:rPr>
          <w:szCs w:val="28"/>
        </w:rPr>
        <w:t xml:space="preserve">по форме согласно </w:t>
      </w:r>
      <w:hyperlink r:id="rId7" w:history="1">
        <w:r w:rsidRPr="009A3956">
          <w:rPr>
            <w:rStyle w:val="a9"/>
            <w:color w:val="auto"/>
            <w:szCs w:val="28"/>
            <w:u w:val="none"/>
          </w:rPr>
          <w:t>приложению N 1</w:t>
        </w:r>
      </w:hyperlink>
      <w:r w:rsidRPr="00ED5CB5">
        <w:rPr>
          <w:szCs w:val="28"/>
        </w:rPr>
        <w:t>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Уведомление оформляется в письменном виде и должно содержать следующие сведения: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фамилию, имя, отчество, должность, место жительства и телефон муниципального служащего, направившего уведомление;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</w:t>
      </w:r>
      <w:r>
        <w:rPr>
          <w:szCs w:val="28"/>
        </w:rPr>
        <w:lastRenderedPageBreak/>
        <w:t xml:space="preserve">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r:id="rId8" w:history="1">
        <w:r w:rsidRPr="009A3956">
          <w:rPr>
            <w:rStyle w:val="a9"/>
            <w:color w:val="auto"/>
            <w:szCs w:val="28"/>
            <w:u w:val="none"/>
          </w:rPr>
          <w:t>пункте 15</w:t>
        </w:r>
      </w:hyperlink>
      <w:r w:rsidRPr="009A3956">
        <w:rPr>
          <w:szCs w:val="28"/>
        </w:rPr>
        <w:t xml:space="preserve"> </w:t>
      </w:r>
      <w:r>
        <w:rPr>
          <w:szCs w:val="28"/>
        </w:rPr>
        <w:t>настоящего Порядка, указывается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Уведомление заверяется личной подписью муниципального служащего с указанием даты составления уведомления.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5. Муниципальный служащий в случае обращения к нему каких-либо лиц (от имени каких-либо лиц) в целях склонения его к совершению коррупционного правонарушения обязан в течение суток со дня указанного обращения уведомить представителя нанимателя о факте обращения в целях склонения его к совершению коррупционного правонарушения.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В случаях если обращение к муниципальному служащему каких-либо лиц в целях склонения его к совершению коррупционного правонарушения имело место в выходные или нерабочие праздничные дни, в период нахождения муниципального служащего в отпуске либо в период его временной нетрудоспособности, муниципальный служащий обязан в соответствии с настоящим Порядком представить работодателю уведомление о факте такого обращения в течение первого рабочего дня после дня</w:t>
      </w:r>
      <w:proofErr w:type="gramEnd"/>
      <w:r>
        <w:rPr>
          <w:szCs w:val="28"/>
        </w:rPr>
        <w:t xml:space="preserve"> прибытия, выходных или нерабочих праздничных дней, окончания отпуска или периода временной нетрудоспособности.</w:t>
      </w:r>
    </w:p>
    <w:p w:rsidR="007F039E" w:rsidRDefault="00A920CC" w:rsidP="007F039E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0" w:name="Par28"/>
      <w:bookmarkEnd w:id="0"/>
      <w:r>
        <w:rPr>
          <w:szCs w:val="28"/>
        </w:rPr>
        <w:t>В случае отсутствия возможности уведомить работодателя в установленные сроки или когда обстоятельства требуют незамедлительного решения, муниципальный служащий вправе направить названное уведомление в адрес работодателя  заказным письмом с описью вложения и пометкой «лично в руки».</w:t>
      </w:r>
    </w:p>
    <w:p w:rsidR="00A920CC" w:rsidRDefault="00A920CC" w:rsidP="007F039E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7. Муниципальный служащий лично, за исключением случая, указанного в </w:t>
      </w:r>
      <w:hyperlink r:id="rId9" w:anchor="Par28" w:history="1">
        <w:r w:rsidRPr="009A3956">
          <w:rPr>
            <w:rStyle w:val="a9"/>
            <w:color w:val="auto"/>
            <w:szCs w:val="28"/>
            <w:u w:val="none"/>
          </w:rPr>
          <w:t>абзаце втором пункта 6</w:t>
        </w:r>
      </w:hyperlink>
      <w:r w:rsidRPr="009A3956">
        <w:rPr>
          <w:szCs w:val="28"/>
        </w:rPr>
        <w:t xml:space="preserve"> </w:t>
      </w:r>
      <w:r>
        <w:rPr>
          <w:szCs w:val="28"/>
        </w:rPr>
        <w:t xml:space="preserve">настоящего Порядка, представляет уведомление ответственному должностному лицу </w:t>
      </w:r>
      <w:r w:rsidR="007F039E">
        <w:rPr>
          <w:szCs w:val="28"/>
        </w:rPr>
        <w:t xml:space="preserve">Звениговской городской </w:t>
      </w:r>
      <w:r>
        <w:rPr>
          <w:szCs w:val="28"/>
        </w:rPr>
        <w:t>администрации Звениговского муниципального района (далее – ответственное должностное лицо) для его регистрации и последующего направления представителю нанимателя.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Регистрация уведомления осуществляется в день его поступления. 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Ответственное должностное лицо, принявший уведомление, помимо его регистрации в журнале,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A920CC" w:rsidRPr="009A3956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Талон-уведомление состоит из двух частей: корешка талона-уведомления и талона-</w:t>
      </w:r>
      <w:r w:rsidRPr="009A3956">
        <w:rPr>
          <w:szCs w:val="28"/>
        </w:rPr>
        <w:t xml:space="preserve">уведомления </w:t>
      </w:r>
      <w:hyperlink r:id="rId10" w:history="1">
        <w:r w:rsidRPr="009A3956">
          <w:rPr>
            <w:rStyle w:val="a9"/>
            <w:color w:val="auto"/>
            <w:szCs w:val="28"/>
            <w:u w:val="none"/>
          </w:rPr>
          <w:t>(приложение N 3)</w:t>
        </w:r>
      </w:hyperlink>
      <w:r w:rsidRPr="009A3956">
        <w:rPr>
          <w:szCs w:val="28"/>
        </w:rPr>
        <w:t>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Отказ в регистрации уведомления, а также невыдача талона-уведомления не допускаются.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Муниципальный служащий, составивший уведомление, вправе получить его копию с отметкой о регистрации.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8. Ответственное должностное лицо  производит регистрацию уведомления в журнале регистрации уведомлений работодателю о фактах обращения в целях склонения муниципального служащего к совершению коррупционных правонарушений (далее - журнал регистрации), после чего оно направляется работодателю.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Обязанности по ведению журнала регистрации возлагаются на ответственное должностное лицо.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Листы журнала регистрации должны быть пронумерованы, прошнурованы и скреплены гербовой печатью </w:t>
      </w:r>
      <w:r w:rsidR="007F039E">
        <w:rPr>
          <w:szCs w:val="28"/>
        </w:rPr>
        <w:t xml:space="preserve">Звениговской городской </w:t>
      </w:r>
      <w:r>
        <w:rPr>
          <w:szCs w:val="28"/>
        </w:rPr>
        <w:t xml:space="preserve">администрации Звениговского муниципального района. Журнал регистрации хранится у ответственного должностного лица в течение трех лет со дня регистрации последнего уведомления (примерная структура журнала приведена в </w:t>
      </w:r>
      <w:hyperlink r:id="rId11" w:history="1">
        <w:r w:rsidRPr="009A3956">
          <w:rPr>
            <w:rStyle w:val="a9"/>
            <w:color w:val="auto"/>
            <w:szCs w:val="28"/>
            <w:u w:val="none"/>
          </w:rPr>
          <w:t>приложении N 2)</w:t>
        </w:r>
      </w:hyperlink>
      <w:r>
        <w:rPr>
          <w:szCs w:val="28"/>
        </w:rPr>
        <w:t>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9. Работодатель в случае получения им уведомления заказным письмом должен ознакомиться в течение суток с его содержанием, после чего направить уведомление для регистрации ответственному должностному лицу.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Зарегистрированное уведомление в течение суток со дня поступления его на регистрацию возвращается представителю нанимателя для принятия мер реагирования.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10. После дня рассмотрения уведомления работодатель в трехдневный срок принимает решение о направлении уведомления в правоохранительные органы.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11. Информация о фактах обращения в целях склонения муниципального служащего к совершению коррупционных правонарушений, а также сведения, содержащиеся в уведомлении, носят конфиденциальный характер и предоставляются только правоохранительным органам в пределах их компетенции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12. </w:t>
      </w:r>
      <w:proofErr w:type="gramStart"/>
      <w:r>
        <w:rPr>
          <w:szCs w:val="28"/>
        </w:rPr>
        <w:t xml:space="preserve">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</w:t>
      </w:r>
      <w:r>
        <w:rPr>
          <w:szCs w:val="28"/>
        </w:rPr>
        <w:lastRenderedPageBreak/>
        <w:t>склонения их к совершению коррупционных правонарушений осуществляется главным специалистом  по поручению работодателя путем направления уведомлений в органы прокуратуры, МВД России, ФСБ</w:t>
      </w:r>
      <w:proofErr w:type="gramEnd"/>
      <w:r>
        <w:rPr>
          <w:szCs w:val="28"/>
        </w:rPr>
        <w:t xml:space="preserve"> России и их территориальные органы,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13. Уведомление направляется работодателем в органы прокуратуры, МВД России, ФСБ России и их территориальные органы либо в их территориальные органы не позднее 10 дней </w:t>
      </w:r>
      <w:proofErr w:type="gramStart"/>
      <w:r>
        <w:rPr>
          <w:szCs w:val="28"/>
        </w:rPr>
        <w:t>с даты</w:t>
      </w:r>
      <w:proofErr w:type="gramEnd"/>
      <w:r>
        <w:rPr>
          <w:szCs w:val="28"/>
        </w:rPr>
        <w:t xml:space="preserve"> его регистрации в журнале. По решению работодателя уведомление может направляться как одновременно во все перечисленные государственные органы, так и в один из них в соответствии с их компетенцией.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14. </w:t>
      </w:r>
      <w:proofErr w:type="gramStart"/>
      <w:r>
        <w:rPr>
          <w:szCs w:val="28"/>
        </w:rPr>
        <w:t>Проверка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органами прокуратуры, МВД России, ФСБ России и их территориальными органами в соответствии с законодательством Российской</w:t>
      </w:r>
      <w:proofErr w:type="gramEnd"/>
      <w:r>
        <w:rPr>
          <w:szCs w:val="28"/>
        </w:rPr>
        <w:t xml:space="preserve"> Федерации. Результаты проверки доводятся до работодателя.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15. 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16. </w:t>
      </w:r>
      <w:proofErr w:type="gramStart"/>
      <w:r>
        <w:rPr>
          <w:szCs w:val="28"/>
        </w:rPr>
        <w:t>Государственная защита муниципального служащего, уведомившего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</w:t>
      </w:r>
      <w:proofErr w:type="gramEnd"/>
      <w:r>
        <w:rPr>
          <w:szCs w:val="28"/>
        </w:rPr>
        <w:t xml:space="preserve"> в порядке и на условиях, установленных Федеральным </w:t>
      </w:r>
      <w:hyperlink r:id="rId12" w:history="1">
        <w:r w:rsidRPr="009A3956">
          <w:rPr>
            <w:rStyle w:val="a9"/>
            <w:color w:val="auto"/>
            <w:szCs w:val="28"/>
            <w:u w:val="none"/>
          </w:rPr>
          <w:t>законом</w:t>
        </w:r>
      </w:hyperlink>
      <w:r>
        <w:rPr>
          <w:szCs w:val="28"/>
        </w:rPr>
        <w:t xml:space="preserve"> от 20</w:t>
      </w:r>
      <w:r w:rsidR="007F039E">
        <w:rPr>
          <w:szCs w:val="28"/>
        </w:rPr>
        <w:t xml:space="preserve"> </w:t>
      </w:r>
      <w:r>
        <w:rPr>
          <w:szCs w:val="28"/>
        </w:rPr>
        <w:t>августа 2004 г. № 119-ФЗ «О государственной защите потерпевших, свидетелей и иных участников уголовного судопроизводства».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" w:name="Par6"/>
      <w:bookmarkEnd w:id="1"/>
      <w:r>
        <w:rPr>
          <w:szCs w:val="28"/>
        </w:rPr>
        <w:t xml:space="preserve">17. </w:t>
      </w:r>
      <w:proofErr w:type="gramStart"/>
      <w:r>
        <w:rPr>
          <w:szCs w:val="28"/>
        </w:rPr>
        <w:t xml:space="preserve">Работодателем принимаются меры по защите муниципального служащего, уведомившего работодателя, органы прокуратуры или другие государственные органы о фактах обращения в целях склонения его к </w:t>
      </w:r>
      <w:r>
        <w:rPr>
          <w:szCs w:val="28"/>
        </w:rPr>
        <w:lastRenderedPageBreak/>
        <w:t>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</w:t>
      </w:r>
      <w:proofErr w:type="gramEnd"/>
      <w:r>
        <w:rPr>
          <w:szCs w:val="28"/>
        </w:rPr>
        <w:t xml:space="preserve">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В случае привлечения к дисциплинарной ответственности муниципального служащего, указанного в </w:t>
      </w:r>
      <w:hyperlink r:id="rId13" w:anchor="Par6" w:history="1">
        <w:r w:rsidRPr="007F039E">
          <w:t>абзаце первом</w:t>
        </w:r>
      </w:hyperlink>
      <w:r>
        <w:rPr>
          <w:szCs w:val="28"/>
        </w:rPr>
        <w:t xml:space="preserve"> настоящего пункта, обоснованность такого решения рассматривается на заседании  комиссии по соблюдению требований к служебному поведению и урегулированию конфликта интересов Администрации Звениговского муниципального района Республики  Марий  Эл на основании  соглашения о передаче полномочий по рассмотрению вопросов, связанных с соблюдением требований к служебному поведению и урегулированию конфликта интересов в отношении</w:t>
      </w:r>
      <w:proofErr w:type="gramEnd"/>
      <w:r>
        <w:rPr>
          <w:szCs w:val="28"/>
        </w:rPr>
        <w:t xml:space="preserve"> лиц, замещавших должности муниципальной службы в </w:t>
      </w:r>
      <w:r w:rsidR="007F039E">
        <w:rPr>
          <w:szCs w:val="28"/>
        </w:rPr>
        <w:t xml:space="preserve">Звениговской городской </w:t>
      </w:r>
      <w:r>
        <w:rPr>
          <w:szCs w:val="28"/>
        </w:rPr>
        <w:t>администрации от 3 декабря 2018 года.</w:t>
      </w:r>
    </w:p>
    <w:p w:rsidR="00A920CC" w:rsidRDefault="00A920CC" w:rsidP="00A920C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9A3956" w:rsidRDefault="009A3956" w:rsidP="00A920CC">
      <w:pPr>
        <w:autoSpaceDE w:val="0"/>
        <w:autoSpaceDN w:val="0"/>
        <w:jc w:val="right"/>
        <w:rPr>
          <w:sz w:val="20"/>
        </w:rPr>
      </w:pPr>
    </w:p>
    <w:p w:rsidR="009A3956" w:rsidRDefault="009A3956" w:rsidP="00A920CC">
      <w:pPr>
        <w:autoSpaceDE w:val="0"/>
        <w:autoSpaceDN w:val="0"/>
        <w:jc w:val="right"/>
        <w:rPr>
          <w:sz w:val="20"/>
        </w:rPr>
      </w:pPr>
    </w:p>
    <w:p w:rsidR="009A3956" w:rsidRDefault="009A3956" w:rsidP="00A920CC">
      <w:pPr>
        <w:autoSpaceDE w:val="0"/>
        <w:autoSpaceDN w:val="0"/>
        <w:jc w:val="right"/>
        <w:rPr>
          <w:sz w:val="20"/>
        </w:rPr>
      </w:pPr>
    </w:p>
    <w:p w:rsidR="009A3956" w:rsidRDefault="009A3956" w:rsidP="00A920CC">
      <w:pPr>
        <w:autoSpaceDE w:val="0"/>
        <w:autoSpaceDN w:val="0"/>
        <w:jc w:val="right"/>
        <w:rPr>
          <w:sz w:val="20"/>
        </w:rPr>
      </w:pPr>
    </w:p>
    <w:p w:rsidR="009A3956" w:rsidRDefault="009A3956" w:rsidP="00A920CC">
      <w:pPr>
        <w:autoSpaceDE w:val="0"/>
        <w:autoSpaceDN w:val="0"/>
        <w:jc w:val="right"/>
        <w:rPr>
          <w:sz w:val="20"/>
        </w:rPr>
      </w:pPr>
    </w:p>
    <w:p w:rsidR="009A3956" w:rsidRDefault="009A3956" w:rsidP="00A920CC">
      <w:pPr>
        <w:autoSpaceDE w:val="0"/>
        <w:autoSpaceDN w:val="0"/>
        <w:jc w:val="right"/>
        <w:rPr>
          <w:sz w:val="20"/>
        </w:rPr>
      </w:pPr>
    </w:p>
    <w:p w:rsidR="00A920CC" w:rsidRDefault="007F039E" w:rsidP="00A920CC">
      <w:pPr>
        <w:autoSpaceDE w:val="0"/>
        <w:autoSpaceDN w:val="0"/>
        <w:jc w:val="right"/>
        <w:rPr>
          <w:sz w:val="20"/>
        </w:rPr>
      </w:pPr>
      <w:r>
        <w:rPr>
          <w:sz w:val="20"/>
        </w:rPr>
        <w:lastRenderedPageBreak/>
        <w:t>П</w:t>
      </w:r>
      <w:r w:rsidR="00A920CC">
        <w:rPr>
          <w:sz w:val="20"/>
        </w:rPr>
        <w:t>риложение № 1</w:t>
      </w:r>
    </w:p>
    <w:p w:rsidR="00A920CC" w:rsidRDefault="00A920CC" w:rsidP="00A920CC">
      <w:pPr>
        <w:autoSpaceDE w:val="0"/>
        <w:autoSpaceDN w:val="0"/>
        <w:spacing w:before="240"/>
        <w:ind w:left="5443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5443"/>
        <w:jc w:val="center"/>
        <w:rPr>
          <w:sz w:val="20"/>
        </w:rPr>
      </w:pPr>
      <w:proofErr w:type="gramStart"/>
      <w:r>
        <w:rPr>
          <w:sz w:val="20"/>
        </w:rPr>
        <w:t>(Ф.И.О., должность представителя нанимателя</w:t>
      </w:r>
      <w:proofErr w:type="gramEnd"/>
    </w:p>
    <w:p w:rsidR="00A920CC" w:rsidRDefault="00A920CC" w:rsidP="00A920CC">
      <w:pPr>
        <w:autoSpaceDE w:val="0"/>
        <w:autoSpaceDN w:val="0"/>
        <w:ind w:left="5443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5443"/>
        <w:jc w:val="center"/>
        <w:rPr>
          <w:sz w:val="20"/>
        </w:rPr>
      </w:pPr>
      <w:proofErr w:type="gramStart"/>
      <w:r>
        <w:rPr>
          <w:sz w:val="20"/>
        </w:rPr>
        <w:t xml:space="preserve">(наименование органа местного самоуправления </w:t>
      </w:r>
      <w:proofErr w:type="gramEnd"/>
    </w:p>
    <w:p w:rsidR="00A920CC" w:rsidRDefault="00A920CC" w:rsidP="00A920CC">
      <w:pPr>
        <w:autoSpaceDE w:val="0"/>
        <w:autoSpaceDN w:val="0"/>
        <w:ind w:left="544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5840"/>
        <w:jc w:val="center"/>
        <w:rPr>
          <w:b/>
          <w:bCs/>
          <w:sz w:val="20"/>
        </w:rPr>
      </w:pPr>
      <w:proofErr w:type="gramStart"/>
      <w:r>
        <w:rPr>
          <w:sz w:val="20"/>
        </w:rPr>
        <w:t xml:space="preserve">(Ф.И.О., должность </w:t>
      </w:r>
      <w:proofErr w:type="gramEnd"/>
    </w:p>
    <w:p w:rsidR="00A920CC" w:rsidRDefault="00A920CC" w:rsidP="00A920CC">
      <w:pPr>
        <w:autoSpaceDE w:val="0"/>
        <w:autoSpaceDN w:val="0"/>
        <w:ind w:left="5443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5443"/>
        <w:jc w:val="center"/>
        <w:rPr>
          <w:sz w:val="20"/>
        </w:rPr>
      </w:pPr>
      <w:r>
        <w:rPr>
          <w:sz w:val="20"/>
        </w:rPr>
        <w:t>муниципального служащего, место жительства, телефон)</w:t>
      </w:r>
    </w:p>
    <w:p w:rsidR="00A920CC" w:rsidRDefault="00A920CC" w:rsidP="00A920CC">
      <w:pPr>
        <w:autoSpaceDE w:val="0"/>
        <w:autoSpaceDN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</w:t>
      </w:r>
      <w:r>
        <w:rPr>
          <w:b/>
          <w:bCs/>
          <w:sz w:val="26"/>
          <w:szCs w:val="26"/>
        </w:rPr>
        <w:br/>
        <w:t>муниципального служащего к совершению коррупционных правонарушений</w:t>
      </w:r>
    </w:p>
    <w:p w:rsidR="00A920CC" w:rsidRDefault="00A920CC" w:rsidP="00A920CC">
      <w:pPr>
        <w:autoSpaceDE w:val="0"/>
        <w:autoSpaceDN w:val="0"/>
        <w:ind w:firstLine="567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A920CC" w:rsidRDefault="00A920CC" w:rsidP="00A920CC">
      <w:pPr>
        <w:autoSpaceDE w:val="0"/>
        <w:autoSpaceDN w:val="0"/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881"/>
        <w:jc w:val="center"/>
        <w:rPr>
          <w:sz w:val="20"/>
        </w:rPr>
      </w:pPr>
      <w:proofErr w:type="gramStart"/>
      <w:r>
        <w:rPr>
          <w:sz w:val="20"/>
        </w:rPr>
        <w:t xml:space="preserve">(описание обстоятельств, при которых стало известно о случаях обращения </w:t>
      </w:r>
      <w:proofErr w:type="gramEnd"/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>
        <w:rPr>
          <w:sz w:val="20"/>
        </w:rPr>
        <w:t>к муниципальному служащему в связи с исполнением им служебных обязанностей</w:t>
      </w:r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proofErr w:type="gramStart"/>
      <w:r>
        <w:rPr>
          <w:sz w:val="20"/>
        </w:rPr>
        <w:t>каких-либо лиц в целях склонения его к совершению коррупционных правонарушений)</w:t>
      </w:r>
      <w:proofErr w:type="gramEnd"/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>
        <w:rPr>
          <w:sz w:val="20"/>
        </w:rPr>
        <w:t>(дата, место, время, другие условия)</w:t>
      </w:r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920CC" w:rsidRDefault="00A920CC" w:rsidP="00A920CC">
      <w:pPr>
        <w:tabs>
          <w:tab w:val="right" w:pos="9921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right="140"/>
        <w:rPr>
          <w:sz w:val="2"/>
          <w:szCs w:val="2"/>
        </w:rPr>
      </w:pPr>
    </w:p>
    <w:p w:rsidR="00A920CC" w:rsidRDefault="00A920CC" w:rsidP="00A920CC">
      <w:pPr>
        <w:autoSpaceDE w:val="0"/>
        <w:autoSpaceDN w:val="0"/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881"/>
        <w:jc w:val="center"/>
        <w:rPr>
          <w:sz w:val="20"/>
        </w:rPr>
      </w:pPr>
      <w:proofErr w:type="gramStart"/>
      <w:r>
        <w:rPr>
          <w:sz w:val="20"/>
        </w:rPr>
        <w:t>(подробные сведения о коррупционных правонарушениях, которые должен был бы совершить</w:t>
      </w:r>
      <w:proofErr w:type="gramEnd"/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>
        <w:rPr>
          <w:sz w:val="20"/>
        </w:rPr>
        <w:t>муниципальный служащий по просьбе обратившихся лиц)</w:t>
      </w:r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920CC" w:rsidRDefault="00A920CC" w:rsidP="00A920CC">
      <w:pPr>
        <w:tabs>
          <w:tab w:val="right" w:pos="9921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right="140"/>
        <w:rPr>
          <w:sz w:val="2"/>
          <w:szCs w:val="2"/>
        </w:rPr>
      </w:pPr>
    </w:p>
    <w:p w:rsidR="00A920CC" w:rsidRDefault="00A920CC" w:rsidP="00A920CC">
      <w:pPr>
        <w:autoSpaceDE w:val="0"/>
        <w:autoSpaceDN w:val="0"/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881"/>
        <w:jc w:val="center"/>
        <w:rPr>
          <w:sz w:val="20"/>
        </w:rPr>
      </w:pPr>
      <w:proofErr w:type="gramStart"/>
      <w:r>
        <w:rPr>
          <w:sz w:val="20"/>
        </w:rPr>
        <w:t>(все известные сведения о физическом (юридическом) лице,</w:t>
      </w:r>
      <w:proofErr w:type="gramEnd"/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proofErr w:type="gramStart"/>
      <w:r>
        <w:rPr>
          <w:sz w:val="20"/>
        </w:rPr>
        <w:t>склоняющем</w:t>
      </w:r>
      <w:proofErr w:type="gramEnd"/>
      <w:r>
        <w:rPr>
          <w:sz w:val="20"/>
        </w:rPr>
        <w:t xml:space="preserve"> к коррупционному правонарушению)</w:t>
      </w:r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920CC" w:rsidRDefault="00A920CC" w:rsidP="00A920CC">
      <w:pPr>
        <w:tabs>
          <w:tab w:val="right" w:pos="9921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right="140"/>
        <w:rPr>
          <w:sz w:val="2"/>
          <w:szCs w:val="2"/>
        </w:rPr>
      </w:pPr>
    </w:p>
    <w:p w:rsidR="00A920CC" w:rsidRDefault="00A920CC" w:rsidP="00A920CC">
      <w:pPr>
        <w:autoSpaceDE w:val="0"/>
        <w:autoSpaceDN w:val="0"/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ind w:left="881"/>
        <w:jc w:val="center"/>
        <w:rPr>
          <w:sz w:val="20"/>
        </w:rPr>
      </w:pPr>
      <w:proofErr w:type="gramStart"/>
      <w:r>
        <w:rPr>
          <w:sz w:val="20"/>
        </w:rPr>
        <w:t>(способ и обстоятельства склонения к коррупционному правонарушению</w:t>
      </w:r>
      <w:proofErr w:type="gramEnd"/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>
        <w:rPr>
          <w:sz w:val="20"/>
        </w:rPr>
        <w:t>(подкуп, угроза, обман и т.д.), а также информация об отказе (согласии) принять</w:t>
      </w:r>
    </w:p>
    <w:p w:rsidR="00A920CC" w:rsidRDefault="00A920CC" w:rsidP="00A920CC">
      <w:pPr>
        <w:autoSpaceDE w:val="0"/>
        <w:autoSpaceDN w:val="0"/>
        <w:rPr>
          <w:sz w:val="24"/>
          <w:szCs w:val="24"/>
        </w:rPr>
      </w:pP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jc w:val="center"/>
        <w:rPr>
          <w:sz w:val="20"/>
        </w:rPr>
      </w:pPr>
      <w:r>
        <w:rPr>
          <w:sz w:val="20"/>
        </w:rPr>
        <w:t>предложение лица о совершении коррупционного правонарушения)</w:t>
      </w:r>
    </w:p>
    <w:p w:rsidR="00A920CC" w:rsidRDefault="00A920CC" w:rsidP="00A920CC">
      <w:pPr>
        <w:tabs>
          <w:tab w:val="right" w:pos="9921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920CC" w:rsidRDefault="00A920CC" w:rsidP="00A920CC">
      <w:pPr>
        <w:pBdr>
          <w:top w:val="single" w:sz="4" w:space="1" w:color="auto"/>
        </w:pBdr>
        <w:autoSpaceDE w:val="0"/>
        <w:autoSpaceDN w:val="0"/>
        <w:spacing w:after="200"/>
        <w:ind w:right="142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"/>
        <w:gridCol w:w="1701"/>
        <w:gridCol w:w="170"/>
        <w:gridCol w:w="2608"/>
      </w:tblGrid>
      <w:tr w:rsidR="00A920CC" w:rsidTr="00FE068A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920CC" w:rsidTr="00FE068A">
        <w:trPr>
          <w:jc w:val="right"/>
        </w:trPr>
        <w:tc>
          <w:tcPr>
            <w:tcW w:w="1701" w:type="dxa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70" w:type="dxa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70" w:type="dxa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608" w:type="dxa"/>
          </w:tcPr>
          <w:p w:rsidR="00A920CC" w:rsidRDefault="00A920CC" w:rsidP="00FE068A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(инициалы и фамилия)</w:t>
            </w:r>
          </w:p>
        </w:tc>
      </w:tr>
    </w:tbl>
    <w:p w:rsidR="00A920CC" w:rsidRDefault="00A920CC" w:rsidP="00A920CC">
      <w:pPr>
        <w:autoSpaceDE w:val="0"/>
        <w:autoSpaceDN w:val="0"/>
        <w:rPr>
          <w:sz w:val="2"/>
          <w:szCs w:val="2"/>
        </w:rPr>
      </w:pPr>
    </w:p>
    <w:p w:rsidR="00A920CC" w:rsidRDefault="00A920CC" w:rsidP="00A920CC">
      <w:pPr>
        <w:pStyle w:val="ConsPlusNonformat"/>
        <w:wordWrap w:val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A920CC" w:rsidRDefault="00A920CC" w:rsidP="00A920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0CC" w:rsidRDefault="00A920CC" w:rsidP="00A920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0CC" w:rsidRDefault="00A920CC" w:rsidP="00A920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A920CC" w:rsidRDefault="00A920CC" w:rsidP="00A92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уведомлений о фактах обращения в целях склонения</w:t>
      </w:r>
    </w:p>
    <w:p w:rsidR="00A920CC" w:rsidRDefault="00A920CC" w:rsidP="00A92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служащего к совершению</w:t>
      </w:r>
    </w:p>
    <w:p w:rsidR="00A920CC" w:rsidRDefault="00A920CC" w:rsidP="00A920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A920CC" w:rsidRDefault="00A920CC" w:rsidP="00A920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CC" w:rsidRDefault="00A920CC" w:rsidP="00A920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_____________________________________________________________________________</w:t>
      </w:r>
    </w:p>
    <w:p w:rsidR="00A920CC" w:rsidRDefault="00A920CC" w:rsidP="00A920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  органа местного самоуправления</w:t>
      </w:r>
      <w:proofErr w:type="gramEnd"/>
    </w:p>
    <w:p w:rsidR="00A920CC" w:rsidRDefault="00A920CC" w:rsidP="00A920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0CC" w:rsidRDefault="00A920CC" w:rsidP="00A920C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A920CC" w:rsidTr="00FE068A">
        <w:trPr>
          <w:trHeight w:val="72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Номер, дата </w:t>
            </w:r>
            <w:r>
              <w:rPr>
                <w:sz w:val="20"/>
                <w:szCs w:val="20"/>
              </w:rPr>
              <w:br/>
              <w:t xml:space="preserve">уведомления </w:t>
            </w:r>
            <w:r>
              <w:rPr>
                <w:sz w:val="20"/>
                <w:szCs w:val="20"/>
              </w:rPr>
              <w:br/>
              <w:t>(указывается</w:t>
            </w:r>
            <w:r>
              <w:rPr>
                <w:sz w:val="20"/>
                <w:szCs w:val="20"/>
              </w:rPr>
              <w:br/>
              <w:t>номер и дата</w:t>
            </w:r>
            <w:r>
              <w:rPr>
                <w:sz w:val="20"/>
                <w:szCs w:val="20"/>
              </w:rPr>
              <w:br/>
              <w:t xml:space="preserve">  талон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Сведения о     муниципальном служащем, направившем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Краткое  </w:t>
            </w:r>
            <w:r>
              <w:rPr>
                <w:sz w:val="20"/>
                <w:szCs w:val="20"/>
              </w:rPr>
              <w:br/>
              <w:t xml:space="preserve">содержание </w:t>
            </w:r>
            <w:r>
              <w:rPr>
                <w:sz w:val="20"/>
                <w:szCs w:val="20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Ф.И.О.   </w:t>
            </w:r>
            <w:r>
              <w:rPr>
                <w:sz w:val="20"/>
                <w:szCs w:val="20"/>
              </w:rPr>
              <w:br/>
              <w:t xml:space="preserve">   лица,   </w:t>
            </w:r>
            <w:r>
              <w:rPr>
                <w:sz w:val="20"/>
                <w:szCs w:val="20"/>
              </w:rPr>
              <w:br/>
              <w:t xml:space="preserve">принявшего </w:t>
            </w:r>
            <w:r>
              <w:rPr>
                <w:sz w:val="20"/>
                <w:szCs w:val="20"/>
              </w:rPr>
              <w:br/>
              <w:t>уведомление</w:t>
            </w:r>
          </w:p>
        </w:tc>
      </w:tr>
      <w:tr w:rsidR="00A920CC" w:rsidTr="00FE068A">
        <w:trPr>
          <w:trHeight w:val="162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C" w:rsidRDefault="00A920CC" w:rsidP="00FE068A">
            <w:pPr>
              <w:rPr>
                <w:sz w:val="2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C" w:rsidRDefault="00A920CC" w:rsidP="00FE068A">
            <w:pPr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документ,   </w:t>
            </w:r>
            <w:r>
              <w:rPr>
                <w:sz w:val="20"/>
                <w:szCs w:val="20"/>
              </w:rPr>
              <w:br/>
              <w:t>удостоверяющий</w:t>
            </w:r>
            <w:r>
              <w:rPr>
                <w:sz w:val="20"/>
                <w:szCs w:val="20"/>
              </w:rPr>
              <w:br/>
              <w:t xml:space="preserve">  личность, - </w:t>
            </w:r>
            <w:r>
              <w:rPr>
                <w:sz w:val="20"/>
                <w:szCs w:val="20"/>
              </w:rPr>
              <w:br/>
              <w:t xml:space="preserve">   паспорт    </w:t>
            </w:r>
            <w:r>
              <w:rPr>
                <w:sz w:val="20"/>
                <w:szCs w:val="20"/>
              </w:rPr>
              <w:br/>
              <w:t xml:space="preserve">  гражданина  </w:t>
            </w:r>
            <w:r>
              <w:rPr>
                <w:sz w:val="20"/>
                <w:szCs w:val="20"/>
              </w:rPr>
              <w:br/>
              <w:t xml:space="preserve">  Российской  </w:t>
            </w:r>
            <w:r>
              <w:rPr>
                <w:sz w:val="20"/>
                <w:szCs w:val="20"/>
              </w:rPr>
              <w:br/>
              <w:t xml:space="preserve">  Федерации;  </w:t>
            </w:r>
            <w:r>
              <w:rPr>
                <w:sz w:val="20"/>
                <w:szCs w:val="20"/>
              </w:rPr>
              <w:br/>
              <w:t xml:space="preserve">  служебное   </w:t>
            </w:r>
            <w:r>
              <w:rPr>
                <w:sz w:val="20"/>
                <w:szCs w:val="20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</w:t>
            </w:r>
            <w:r>
              <w:rPr>
                <w:sz w:val="20"/>
                <w:szCs w:val="20"/>
              </w:rPr>
              <w:br/>
              <w:t xml:space="preserve">  номер   </w:t>
            </w:r>
            <w:r>
              <w:rPr>
                <w:sz w:val="20"/>
                <w:szCs w:val="20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C" w:rsidRDefault="00A920CC" w:rsidP="00FE068A">
            <w:pPr>
              <w:rPr>
                <w:sz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CC" w:rsidRDefault="00A920CC" w:rsidP="00FE068A">
            <w:pPr>
              <w:rPr>
                <w:sz w:val="20"/>
              </w:rPr>
            </w:pPr>
          </w:p>
        </w:tc>
      </w:tr>
      <w:tr w:rsidR="00A920CC" w:rsidTr="00FE068A"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</w:tr>
      <w:tr w:rsidR="00A920CC" w:rsidTr="00FE068A"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C" w:rsidRDefault="00A920CC" w:rsidP="00FE068A">
            <w:pPr>
              <w:pStyle w:val="ConsPlusCell"/>
              <w:spacing w:line="276" w:lineRule="auto"/>
            </w:pPr>
          </w:p>
        </w:tc>
      </w:tr>
    </w:tbl>
    <w:p w:rsidR="00A920CC" w:rsidRDefault="00A920CC" w:rsidP="00A920CC"/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3</w:t>
      </w:r>
    </w:p>
    <w:p w:rsidR="00A920CC" w:rsidRDefault="00A920CC" w:rsidP="00A920CC">
      <w:pPr>
        <w:pStyle w:val="ConsPlusNormal"/>
        <w:jc w:val="both"/>
        <w:rPr>
          <w:rFonts w:ascii="Times New Roman" w:hAnsi="Times New Roman" w:cs="Times New Roman"/>
        </w:rPr>
      </w:pPr>
    </w:p>
    <w:p w:rsidR="00A920CC" w:rsidRDefault="00A920CC" w:rsidP="00A920CC">
      <w:pPr>
        <w:pStyle w:val="ConsPlusNormal"/>
        <w:jc w:val="both"/>
        <w:rPr>
          <w:rFonts w:ascii="Times New Roman" w:hAnsi="Times New Roman" w:cs="Times New Roman"/>
        </w:rPr>
      </w:pPr>
    </w:p>
    <w:p w:rsidR="00A920CC" w:rsidRDefault="00A920CC" w:rsidP="00A920C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9"/>
        <w:gridCol w:w="4850"/>
      </w:tblGrid>
      <w:tr w:rsidR="00A920CC" w:rsidTr="00FE068A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24"/>
            <w:bookmarkEnd w:id="2"/>
            <w:r>
              <w:rPr>
                <w:rFonts w:ascii="Times New Roman" w:hAnsi="Times New Roman" w:cs="Times New Roman"/>
              </w:rPr>
              <w:t>ТАЛОН-КОРЕШОК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  <w:p w:rsidR="00A920CC" w:rsidRDefault="00A920CC" w:rsidP="00FE0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A920CC" w:rsidRDefault="00A920CC" w:rsidP="00FE0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ТАЛОН-УВЕДОМЛЕНИЕ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  <w:p w:rsidR="00A920CC" w:rsidRDefault="00A920CC" w:rsidP="00FE0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A920CC" w:rsidRDefault="00A920CC" w:rsidP="00FE06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A920CC" w:rsidTr="00FE068A">
        <w:tc>
          <w:tcPr>
            <w:tcW w:w="4849" w:type="dxa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A920CC" w:rsidTr="00FE068A">
        <w:tc>
          <w:tcPr>
            <w:tcW w:w="4849" w:type="dxa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A920CC" w:rsidTr="00FE068A">
        <w:tc>
          <w:tcPr>
            <w:tcW w:w="4849" w:type="dxa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A920CC" w:rsidTr="00FE068A">
        <w:tc>
          <w:tcPr>
            <w:tcW w:w="4849" w:type="dxa"/>
            <w:tcBorders>
              <w:top w:val="nil"/>
              <w:bottom w:val="nil"/>
            </w:tcBorders>
          </w:tcPr>
          <w:p w:rsidR="00A920CC" w:rsidRDefault="00A920CC" w:rsidP="007F0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</w:t>
            </w:r>
            <w:r w:rsidR="007F03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A920CC" w:rsidTr="00FE068A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A920CC" w:rsidRDefault="00A920CC" w:rsidP="007F0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</w:t>
            </w:r>
            <w:r w:rsidR="007F03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_ г.</w:t>
            </w:r>
          </w:p>
        </w:tc>
      </w:tr>
      <w:tr w:rsidR="00A920CC" w:rsidTr="00FE068A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A920CC" w:rsidRDefault="00A920CC" w:rsidP="00FE068A"/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A920CC" w:rsidRDefault="00A920CC" w:rsidP="00FE06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A920CC" w:rsidTr="00FE068A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A920CC" w:rsidRDefault="00A920CC" w:rsidP="007F03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</w:t>
            </w:r>
            <w:r w:rsidR="007F03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A920CC" w:rsidRDefault="00A920CC" w:rsidP="00FE068A"/>
        </w:tc>
      </w:tr>
    </w:tbl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A920CC" w:rsidRDefault="00A920CC" w:rsidP="00A920CC">
      <w:pPr>
        <w:jc w:val="both"/>
        <w:rPr>
          <w:szCs w:val="28"/>
        </w:rPr>
      </w:pPr>
    </w:p>
    <w:p w:rsidR="00362DBF" w:rsidRPr="00637FDE" w:rsidRDefault="00362DBF" w:rsidP="00A920CC">
      <w:pPr>
        <w:autoSpaceDE w:val="0"/>
        <w:autoSpaceDN w:val="0"/>
        <w:adjustRightInd w:val="0"/>
        <w:jc w:val="center"/>
        <w:rPr>
          <w:bCs/>
          <w:sz w:val="20"/>
          <w:lang w:eastAsia="ar-SA"/>
        </w:rPr>
      </w:pPr>
    </w:p>
    <w:sectPr w:rsidR="00362DBF" w:rsidRPr="00637FDE" w:rsidSect="007F039E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EA0FDE"/>
    <w:multiLevelType w:val="hybridMultilevel"/>
    <w:tmpl w:val="EED26C44"/>
    <w:lvl w:ilvl="0" w:tplc="AD1EFF4E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1731"/>
    <w:rsid w:val="0000122F"/>
    <w:rsid w:val="00005A81"/>
    <w:rsid w:val="0002470B"/>
    <w:rsid w:val="00040F5E"/>
    <w:rsid w:val="0004579F"/>
    <w:rsid w:val="000572D4"/>
    <w:rsid w:val="00073CAE"/>
    <w:rsid w:val="00075E8C"/>
    <w:rsid w:val="0009219F"/>
    <w:rsid w:val="000965E5"/>
    <w:rsid w:val="000A2679"/>
    <w:rsid w:val="000C2B8E"/>
    <w:rsid w:val="000C5CFC"/>
    <w:rsid w:val="001026A6"/>
    <w:rsid w:val="00140303"/>
    <w:rsid w:val="0014293C"/>
    <w:rsid w:val="001470F3"/>
    <w:rsid w:val="0014718A"/>
    <w:rsid w:val="001637EB"/>
    <w:rsid w:val="00185554"/>
    <w:rsid w:val="00192AB9"/>
    <w:rsid w:val="00194550"/>
    <w:rsid w:val="001A1C7F"/>
    <w:rsid w:val="001A7E8A"/>
    <w:rsid w:val="001C6455"/>
    <w:rsid w:val="001C71BD"/>
    <w:rsid w:val="001E2423"/>
    <w:rsid w:val="001E6E5B"/>
    <w:rsid w:val="00201715"/>
    <w:rsid w:val="00213B98"/>
    <w:rsid w:val="00224ED3"/>
    <w:rsid w:val="00230E2D"/>
    <w:rsid w:val="00245E87"/>
    <w:rsid w:val="0025294C"/>
    <w:rsid w:val="002A602F"/>
    <w:rsid w:val="002B4736"/>
    <w:rsid w:val="002C5860"/>
    <w:rsid w:val="002C7115"/>
    <w:rsid w:val="002E009B"/>
    <w:rsid w:val="002F18A2"/>
    <w:rsid w:val="00315D99"/>
    <w:rsid w:val="0032480B"/>
    <w:rsid w:val="00343951"/>
    <w:rsid w:val="00346EFA"/>
    <w:rsid w:val="003522D8"/>
    <w:rsid w:val="00361A0B"/>
    <w:rsid w:val="00362DBF"/>
    <w:rsid w:val="0036521E"/>
    <w:rsid w:val="003A0914"/>
    <w:rsid w:val="003A6517"/>
    <w:rsid w:val="003F7D35"/>
    <w:rsid w:val="00401E70"/>
    <w:rsid w:val="004056E1"/>
    <w:rsid w:val="004074B9"/>
    <w:rsid w:val="00426A11"/>
    <w:rsid w:val="00433C19"/>
    <w:rsid w:val="00436849"/>
    <w:rsid w:val="00447005"/>
    <w:rsid w:val="0045109F"/>
    <w:rsid w:val="004524AF"/>
    <w:rsid w:val="00487EBE"/>
    <w:rsid w:val="00492719"/>
    <w:rsid w:val="004A4F47"/>
    <w:rsid w:val="004C031F"/>
    <w:rsid w:val="004D40B8"/>
    <w:rsid w:val="004E2D05"/>
    <w:rsid w:val="004E7FEC"/>
    <w:rsid w:val="004F031E"/>
    <w:rsid w:val="00515C78"/>
    <w:rsid w:val="005202B2"/>
    <w:rsid w:val="00520ABF"/>
    <w:rsid w:val="0052283E"/>
    <w:rsid w:val="00523807"/>
    <w:rsid w:val="005303C8"/>
    <w:rsid w:val="005324B9"/>
    <w:rsid w:val="0057127C"/>
    <w:rsid w:val="00575E68"/>
    <w:rsid w:val="00583194"/>
    <w:rsid w:val="005A0772"/>
    <w:rsid w:val="005C0FBD"/>
    <w:rsid w:val="005C29E6"/>
    <w:rsid w:val="005D1402"/>
    <w:rsid w:val="005D4F5B"/>
    <w:rsid w:val="005E3C38"/>
    <w:rsid w:val="005E4DC2"/>
    <w:rsid w:val="00601C8B"/>
    <w:rsid w:val="0061440D"/>
    <w:rsid w:val="00617A6A"/>
    <w:rsid w:val="0063353F"/>
    <w:rsid w:val="00637FDE"/>
    <w:rsid w:val="00645547"/>
    <w:rsid w:val="00661D1D"/>
    <w:rsid w:val="006651B7"/>
    <w:rsid w:val="006B3C70"/>
    <w:rsid w:val="006B7F14"/>
    <w:rsid w:val="006C5631"/>
    <w:rsid w:val="006F1ED9"/>
    <w:rsid w:val="00713D7A"/>
    <w:rsid w:val="00721F82"/>
    <w:rsid w:val="00737A07"/>
    <w:rsid w:val="00764613"/>
    <w:rsid w:val="00765BCE"/>
    <w:rsid w:val="00773EAF"/>
    <w:rsid w:val="007845C1"/>
    <w:rsid w:val="007949DA"/>
    <w:rsid w:val="007B4550"/>
    <w:rsid w:val="007E0AE2"/>
    <w:rsid w:val="007E30BD"/>
    <w:rsid w:val="007F039E"/>
    <w:rsid w:val="008144AD"/>
    <w:rsid w:val="00821799"/>
    <w:rsid w:val="008236F8"/>
    <w:rsid w:val="0084133F"/>
    <w:rsid w:val="008422BF"/>
    <w:rsid w:val="00856FA9"/>
    <w:rsid w:val="00857AB1"/>
    <w:rsid w:val="0086483A"/>
    <w:rsid w:val="0086619A"/>
    <w:rsid w:val="00873CFE"/>
    <w:rsid w:val="00875F89"/>
    <w:rsid w:val="00897874"/>
    <w:rsid w:val="008A3855"/>
    <w:rsid w:val="008B43AD"/>
    <w:rsid w:val="008C36A7"/>
    <w:rsid w:val="008D5DEF"/>
    <w:rsid w:val="00901D2B"/>
    <w:rsid w:val="0090224E"/>
    <w:rsid w:val="009051A2"/>
    <w:rsid w:val="009418EC"/>
    <w:rsid w:val="00943636"/>
    <w:rsid w:val="00955C15"/>
    <w:rsid w:val="00975DAF"/>
    <w:rsid w:val="00995DE9"/>
    <w:rsid w:val="009A3956"/>
    <w:rsid w:val="009A3F53"/>
    <w:rsid w:val="009C7659"/>
    <w:rsid w:val="009E3BF0"/>
    <w:rsid w:val="009E6C72"/>
    <w:rsid w:val="009F39B9"/>
    <w:rsid w:val="00A16A44"/>
    <w:rsid w:val="00A415D0"/>
    <w:rsid w:val="00A416ED"/>
    <w:rsid w:val="00A425D7"/>
    <w:rsid w:val="00A508AC"/>
    <w:rsid w:val="00A53301"/>
    <w:rsid w:val="00A81B70"/>
    <w:rsid w:val="00A84650"/>
    <w:rsid w:val="00A920CC"/>
    <w:rsid w:val="00AC7EB8"/>
    <w:rsid w:val="00AF2F9C"/>
    <w:rsid w:val="00AF5F06"/>
    <w:rsid w:val="00B11731"/>
    <w:rsid w:val="00B277F0"/>
    <w:rsid w:val="00B31280"/>
    <w:rsid w:val="00B45CC5"/>
    <w:rsid w:val="00BA19B6"/>
    <w:rsid w:val="00BA252C"/>
    <w:rsid w:val="00BA5BA5"/>
    <w:rsid w:val="00BA71EC"/>
    <w:rsid w:val="00BB1201"/>
    <w:rsid w:val="00BE13FE"/>
    <w:rsid w:val="00BF4FA0"/>
    <w:rsid w:val="00BF613C"/>
    <w:rsid w:val="00C07C76"/>
    <w:rsid w:val="00C345B1"/>
    <w:rsid w:val="00C40B3B"/>
    <w:rsid w:val="00C42C69"/>
    <w:rsid w:val="00C80A04"/>
    <w:rsid w:val="00CA361C"/>
    <w:rsid w:val="00CA716A"/>
    <w:rsid w:val="00CC0CDF"/>
    <w:rsid w:val="00CC4827"/>
    <w:rsid w:val="00CD73E2"/>
    <w:rsid w:val="00CF29E6"/>
    <w:rsid w:val="00CF7EF7"/>
    <w:rsid w:val="00D10EEB"/>
    <w:rsid w:val="00D20BC5"/>
    <w:rsid w:val="00D42B61"/>
    <w:rsid w:val="00D63093"/>
    <w:rsid w:val="00D92444"/>
    <w:rsid w:val="00DA2A99"/>
    <w:rsid w:val="00DB7B38"/>
    <w:rsid w:val="00DC0567"/>
    <w:rsid w:val="00DC4445"/>
    <w:rsid w:val="00DD1379"/>
    <w:rsid w:val="00DF013E"/>
    <w:rsid w:val="00DF4122"/>
    <w:rsid w:val="00E07415"/>
    <w:rsid w:val="00E110FE"/>
    <w:rsid w:val="00E17311"/>
    <w:rsid w:val="00E25DD1"/>
    <w:rsid w:val="00E64AFF"/>
    <w:rsid w:val="00E738A9"/>
    <w:rsid w:val="00E81469"/>
    <w:rsid w:val="00EA21E3"/>
    <w:rsid w:val="00ED4D68"/>
    <w:rsid w:val="00ED5CB5"/>
    <w:rsid w:val="00EE3792"/>
    <w:rsid w:val="00F128A0"/>
    <w:rsid w:val="00F1419D"/>
    <w:rsid w:val="00F20F4D"/>
    <w:rsid w:val="00F30FCD"/>
    <w:rsid w:val="00F36BD4"/>
    <w:rsid w:val="00F45890"/>
    <w:rsid w:val="00F561A2"/>
    <w:rsid w:val="00FD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362DBF"/>
    <w:rPr>
      <w:color w:val="0000FF"/>
      <w:u w:val="single"/>
    </w:rPr>
  </w:style>
  <w:style w:type="paragraph" w:customStyle="1" w:styleId="ConsPlusTitle">
    <w:name w:val="ConsPlusTitle"/>
    <w:rsid w:val="00A920CC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Normal">
    <w:name w:val="ConsPlusNormal"/>
    <w:rsid w:val="00A920C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A920C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A920CC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A13BC9F64B119F3E3E2693A7473848EFFFB83544C6B37665B565298C92684311F50E6F4C17D331e8fAL" TargetMode="External"/><Relationship Id="rId13" Type="http://schemas.openxmlformats.org/officeDocument/2006/relationships/hyperlink" Target="file:///D:\AppData\Local\Temp\Rar$DIa13336.10846\December2014_801_post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4F05DB32507D434518A8EA4C610634C3BBB177E6333F0E8FDC733BB1543DB7263D0D8F6F9986DA176hAL" TargetMode="External"/><Relationship Id="rId12" Type="http://schemas.openxmlformats.org/officeDocument/2006/relationships/hyperlink" Target="consultantplus://offline/ref=24B29A8EAAD94BFCD836C2C638A95B16C2D5E947A53060A0F8B27559E6x45A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70FF1FCE4AC3C5B12CFE73E6DDD7767BB8DF6BDD3AA547E76CD316F4A359D3BECACC8A6C0A2B8ELAa3K" TargetMode="External"/><Relationship Id="rId11" Type="http://schemas.openxmlformats.org/officeDocument/2006/relationships/hyperlink" Target="consultantplus://offline/ref=D2AE883EFF8B85236F7B31960C33230D100B48A3F72400FE311454B855E1A277CB03625E87114669y9jD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D829DA9AC9FD31BB0427F9546F4148F1883A6588308B0CD049C2796C6D042B32F2C9B525CBB8EBfBAC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AppData\Local\Temp\Rar$DIa13336.10846\December2014_801_post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88E48-B033-485F-8BC8-81E89171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2026-06-30T11:32:00Z</cp:lastPrinted>
  <dcterms:created xsi:type="dcterms:W3CDTF">2026-06-30T11:44:00Z</dcterms:created>
  <dcterms:modified xsi:type="dcterms:W3CDTF">2026-06-30T11:49:00Z</dcterms:modified>
</cp:coreProperties>
</file>