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8F1FB2">
              <w:rPr>
                <w:sz w:val="24"/>
              </w:rPr>
              <w:t>31</w:t>
            </w:r>
            <w:r>
              <w:rPr>
                <w:sz w:val="24"/>
              </w:rPr>
              <w:t xml:space="preserve"> </w:t>
            </w:r>
            <w:r w:rsidR="007548E2">
              <w:rPr>
                <w:sz w:val="24"/>
              </w:rPr>
              <w:t>мая</w:t>
            </w:r>
            <w:r>
              <w:rPr>
                <w:sz w:val="24"/>
              </w:rPr>
              <w:t xml:space="preserve"> 202</w:t>
            </w:r>
            <w:r w:rsidR="00533140">
              <w:rPr>
                <w:sz w:val="24"/>
              </w:rPr>
              <w:t>4</w:t>
            </w:r>
            <w:r>
              <w:rPr>
                <w:sz w:val="24"/>
              </w:rPr>
              <w:t xml:space="preserve"> г. №</w:t>
            </w:r>
            <w:r w:rsidR="008F1FB2">
              <w:rPr>
                <w:sz w:val="24"/>
              </w:rPr>
              <w:t>493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  <w:r w:rsidR="00533140">
        <w:rPr>
          <w:rFonts w:ascii="Times New Roman" w:hAnsi="Times New Roman"/>
          <w:b/>
          <w:sz w:val="24"/>
        </w:rPr>
        <w:t xml:space="preserve"> В ЭЛЕКТРОННОЙ ФОРМЕ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</w:t>
      </w:r>
      <w:r w:rsidR="00533140">
        <w:rPr>
          <w:rFonts w:ascii="Times New Roman" w:hAnsi="Times New Roman"/>
          <w:b/>
          <w:sz w:val="24"/>
        </w:rPr>
        <w:t xml:space="preserve"> электронного</w:t>
      </w:r>
      <w:r>
        <w:rPr>
          <w:rFonts w:ascii="Times New Roman" w:hAnsi="Times New Roman"/>
          <w:b/>
          <w:sz w:val="24"/>
        </w:rPr>
        <w:t xml:space="preserve">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 w:rsidR="008F1FB2">
        <w:rPr>
          <w:rFonts w:ascii="Times New Roman" w:hAnsi="Times New Roman"/>
          <w:sz w:val="24"/>
        </w:rPr>
        <w:t>31</w:t>
      </w:r>
      <w:r>
        <w:rPr>
          <w:rFonts w:ascii="Times New Roman" w:hAnsi="Times New Roman"/>
          <w:sz w:val="24"/>
        </w:rPr>
        <w:t xml:space="preserve"> </w:t>
      </w:r>
      <w:r w:rsidR="007548E2">
        <w:rPr>
          <w:rFonts w:ascii="Times New Roman" w:hAnsi="Times New Roman"/>
          <w:sz w:val="24"/>
        </w:rPr>
        <w:t>мая</w:t>
      </w:r>
      <w:r>
        <w:rPr>
          <w:rFonts w:ascii="Times New Roman" w:hAnsi="Times New Roman"/>
          <w:sz w:val="24"/>
        </w:rPr>
        <w:t xml:space="preserve"> 202</w:t>
      </w:r>
      <w:r w:rsidR="00533140">
        <w:rPr>
          <w:rFonts w:ascii="Times New Roman" w:hAnsi="Times New Roman"/>
          <w:sz w:val="24"/>
        </w:rPr>
        <w:t>4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года №</w:t>
      </w:r>
      <w:r w:rsidR="008F1FB2">
        <w:rPr>
          <w:rFonts w:ascii="Times New Roman" w:hAnsi="Times New Roman"/>
          <w:sz w:val="24"/>
        </w:rPr>
        <w:t>493</w:t>
      </w:r>
      <w:bookmarkStart w:id="0" w:name="_GoBack"/>
      <w:bookmarkEnd w:id="0"/>
      <w:r w:rsidR="0065196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>г. Звенигово, ул. Ленина, д. 39, adzven@rambler.ru, тел. (83645) 7-36-68.</w:t>
      </w:r>
      <w:r>
        <w:rPr>
          <w:sz w:val="24"/>
        </w:rPr>
        <w:t xml:space="preserve">  </w:t>
      </w:r>
    </w:p>
    <w:p w:rsidR="00053650" w:rsidRDefault="00533140" w:rsidP="00533140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</w:t>
      </w:r>
      <w:r w:rsidR="007C19E2"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9492" w:type="dxa"/>
        <w:tblLayout w:type="fixed"/>
        <w:tblLook w:val="04A0" w:firstRow="1" w:lastRow="0" w:firstColumn="1" w:lastColumn="0" w:noHBand="0" w:noVBand="1"/>
      </w:tblPr>
      <w:tblGrid>
        <w:gridCol w:w="529"/>
        <w:gridCol w:w="884"/>
        <w:gridCol w:w="1134"/>
        <w:gridCol w:w="992"/>
        <w:gridCol w:w="1571"/>
        <w:gridCol w:w="1122"/>
        <w:gridCol w:w="851"/>
        <w:gridCol w:w="850"/>
        <w:gridCol w:w="850"/>
        <w:gridCol w:w="709"/>
      </w:tblGrid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881B58" w:rsidRDefault="00881B5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881B58" w:rsidRDefault="00881B58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Шаг аукциона, </w:t>
            </w:r>
            <w:proofErr w:type="spellStart"/>
            <w:r>
              <w:rPr>
                <w:sz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>Нежилое помещение, поз.17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proofErr w:type="spellStart"/>
            <w:r>
              <w:rPr>
                <w:sz w:val="16"/>
              </w:rPr>
              <w:t>с.Исменцы</w:t>
            </w:r>
            <w:proofErr w:type="spellEnd"/>
            <w:r>
              <w:rPr>
                <w:sz w:val="16"/>
              </w:rPr>
              <w:t>, ул. Молодежная, д.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268,4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D140C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6930,00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D31F71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81B58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863CEE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>Нежилое помещение II, поз.7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Ленина, д.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D31F71" w:rsidP="00863CEE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63CEE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037E10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>Нежилое помещение поз. 2,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Школьная, д. 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100,3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Год постройки 1982, стены-кирпичные, оштукатуренные, </w:t>
            </w:r>
            <w:proofErr w:type="spellStart"/>
            <w:r>
              <w:rPr>
                <w:rFonts w:ascii="Times New Roman" w:hAnsi="Times New Roman"/>
                <w:sz w:val="14"/>
              </w:rPr>
              <w:t>прегородки</w:t>
            </w:r>
            <w:proofErr w:type="spellEnd"/>
            <w:r>
              <w:rPr>
                <w:rFonts w:ascii="Times New Roman" w:hAnsi="Times New Roman"/>
                <w:sz w:val="14"/>
              </w:rPr>
              <w:t>-кирпичные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2640,00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D31F71" w:rsidP="00037E10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037E10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</w:tbl>
    <w:p w:rsidR="00053650" w:rsidRPr="001D7C2C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5300D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b/>
          <w:sz w:val="24"/>
        </w:rPr>
        <w:t>ата и время начала приема заявок</w:t>
      </w:r>
      <w:r w:rsidR="001D7C2C">
        <w:rPr>
          <w:rFonts w:ascii="Times New Roman" w:hAnsi="Times New Roman"/>
          <w:sz w:val="24"/>
        </w:rPr>
        <w:t xml:space="preserve"> </w:t>
      </w:r>
      <w:r w:rsidR="001D7C2C">
        <w:rPr>
          <w:rFonts w:ascii="Times New Roman" w:hAnsi="Times New Roman"/>
          <w:b/>
          <w:sz w:val="24"/>
        </w:rPr>
        <w:t>на участие в аукционе</w:t>
      </w:r>
      <w:r w:rsidR="00D140C0" w:rsidRPr="00533140">
        <w:rPr>
          <w:rFonts w:ascii="Times New Roman" w:hAnsi="Times New Roman"/>
          <w:b/>
          <w:sz w:val="24"/>
        </w:rPr>
        <w:t xml:space="preserve">– </w:t>
      </w:r>
      <w:r w:rsidR="00A638EF">
        <w:rPr>
          <w:rFonts w:ascii="Times New Roman" w:hAnsi="Times New Roman"/>
          <w:b/>
          <w:sz w:val="24"/>
        </w:rPr>
        <w:t>07 июня</w:t>
      </w:r>
      <w:r w:rsidR="00533140" w:rsidRPr="00533140">
        <w:rPr>
          <w:rFonts w:ascii="Times New Roman" w:hAnsi="Times New Roman"/>
          <w:b/>
          <w:sz w:val="24"/>
        </w:rPr>
        <w:t xml:space="preserve"> 2024</w:t>
      </w:r>
      <w:r w:rsidRPr="00533140">
        <w:rPr>
          <w:rFonts w:ascii="Times New Roman" w:hAnsi="Times New Roman"/>
          <w:b/>
          <w:sz w:val="24"/>
        </w:rPr>
        <w:t xml:space="preserve"> г</w:t>
      </w:r>
      <w:r>
        <w:rPr>
          <w:rFonts w:ascii="Times New Roman" w:hAnsi="Times New Roman"/>
          <w:b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5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Pr="001D7C2C">
        <w:rPr>
          <w:rFonts w:ascii="Times New Roman" w:hAnsi="Times New Roman"/>
          <w:sz w:val="24"/>
        </w:rPr>
        <w:t>.</w:t>
      </w:r>
    </w:p>
    <w:p w:rsidR="00053650" w:rsidRDefault="00B5300D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</w:t>
      </w:r>
      <w:r w:rsidR="007C19E2">
        <w:rPr>
          <w:rFonts w:ascii="Times New Roman" w:hAnsi="Times New Roman"/>
          <w:b/>
          <w:sz w:val="24"/>
        </w:rPr>
        <w:t>ата и время окончания приема заявок</w:t>
      </w:r>
      <w:r w:rsidR="001D7C2C">
        <w:rPr>
          <w:rFonts w:ascii="Times New Roman" w:hAnsi="Times New Roman"/>
          <w:b/>
          <w:sz w:val="24"/>
        </w:rPr>
        <w:t xml:space="preserve"> на участие в аукционе</w:t>
      </w:r>
      <w:r w:rsidR="007C19E2">
        <w:rPr>
          <w:rFonts w:ascii="Times New Roman" w:hAnsi="Times New Roman"/>
          <w:b/>
          <w:sz w:val="24"/>
        </w:rPr>
        <w:t xml:space="preserve"> – </w:t>
      </w:r>
      <w:r w:rsidR="00533140">
        <w:rPr>
          <w:rFonts w:ascii="Times New Roman" w:hAnsi="Times New Roman"/>
          <w:b/>
          <w:sz w:val="24"/>
        </w:rPr>
        <w:t>2</w:t>
      </w:r>
      <w:r w:rsidR="00A638EF">
        <w:rPr>
          <w:rFonts w:ascii="Times New Roman" w:hAnsi="Times New Roman"/>
          <w:b/>
          <w:sz w:val="24"/>
        </w:rPr>
        <w:t>7</w:t>
      </w:r>
      <w:r w:rsidR="00533140">
        <w:rPr>
          <w:rFonts w:ascii="Times New Roman" w:hAnsi="Times New Roman"/>
          <w:b/>
          <w:sz w:val="24"/>
        </w:rPr>
        <w:t xml:space="preserve"> июня</w:t>
      </w:r>
      <w:r w:rsidR="007C19E2">
        <w:rPr>
          <w:rFonts w:ascii="Times New Roman" w:hAnsi="Times New Roman"/>
          <w:b/>
          <w:sz w:val="24"/>
        </w:rPr>
        <w:t xml:space="preserve"> 202</w:t>
      </w:r>
      <w:r w:rsidR="00533140">
        <w:rPr>
          <w:rFonts w:ascii="Times New Roman" w:hAnsi="Times New Roman"/>
          <w:b/>
          <w:sz w:val="24"/>
        </w:rPr>
        <w:t>4</w:t>
      </w:r>
      <w:r w:rsidR="007C19E2">
        <w:rPr>
          <w:rFonts w:ascii="Times New Roman" w:hAnsi="Times New Roman"/>
          <w:b/>
          <w:sz w:val="24"/>
        </w:rPr>
        <w:t>г.</w:t>
      </w:r>
      <w:r w:rsidR="007C19E2">
        <w:rPr>
          <w:b/>
          <w:i/>
        </w:rPr>
        <w:t xml:space="preserve"> </w:t>
      </w:r>
      <w:r w:rsidR="007C19E2">
        <w:rPr>
          <w:rFonts w:ascii="Times New Roman" w:hAnsi="Times New Roman"/>
          <w:b/>
          <w:sz w:val="24"/>
        </w:rPr>
        <w:t>в 1</w:t>
      </w:r>
      <w:r w:rsidR="00A638EF">
        <w:rPr>
          <w:rFonts w:ascii="Times New Roman" w:hAnsi="Times New Roman"/>
          <w:b/>
          <w:sz w:val="24"/>
        </w:rPr>
        <w:t>7</w:t>
      </w:r>
      <w:r w:rsidR="007C19E2">
        <w:rPr>
          <w:rFonts w:ascii="Times New Roman" w:hAnsi="Times New Roman"/>
          <w:b/>
          <w:sz w:val="24"/>
        </w:rPr>
        <w:t xml:space="preserve"> часов 00 минут</w:t>
      </w:r>
      <w:r w:rsidR="007C19E2"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6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7C19E2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881B58">
        <w:rPr>
          <w:spacing w:val="-6"/>
          <w:sz w:val="24"/>
        </w:rPr>
        <w:t>2</w:t>
      </w:r>
      <w:r w:rsidR="00A638EF">
        <w:rPr>
          <w:spacing w:val="-6"/>
          <w:sz w:val="24"/>
        </w:rPr>
        <w:t>8</w:t>
      </w:r>
      <w:r w:rsidR="00881B58">
        <w:rPr>
          <w:spacing w:val="-6"/>
          <w:sz w:val="24"/>
        </w:rPr>
        <w:t xml:space="preserve"> июня</w:t>
      </w:r>
      <w:r>
        <w:rPr>
          <w:spacing w:val="-6"/>
          <w:sz w:val="24"/>
        </w:rPr>
        <w:t xml:space="preserve"> 2024 г.;</w:t>
      </w:r>
    </w:p>
    <w:p w:rsidR="00B5300D" w:rsidRDefault="00B5300D" w:rsidP="00B5300D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A638EF">
        <w:rPr>
          <w:spacing w:val="-6"/>
          <w:sz w:val="24"/>
        </w:rPr>
        <w:t>01 июля</w:t>
      </w:r>
      <w:r>
        <w:rPr>
          <w:spacing w:val="-6"/>
          <w:sz w:val="24"/>
        </w:rPr>
        <w:t xml:space="preserve"> 2024 г. в 10 час. 00 мин. (время московское) на электронной площадке http://utp.sberbank-ast.ru;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A638EF">
        <w:rPr>
          <w:spacing w:val="-6"/>
          <w:sz w:val="24"/>
        </w:rPr>
        <w:t>01 июля</w:t>
      </w:r>
      <w:r>
        <w:rPr>
          <w:spacing w:val="-6"/>
          <w:sz w:val="24"/>
        </w:rPr>
        <w:t xml:space="preserve"> 2024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 w:rsidR="00A638EF">
        <w:rPr>
          <w:rFonts w:ascii="Times New Roman" w:hAnsi="Times New Roman"/>
          <w:b/>
          <w:sz w:val="24"/>
        </w:rPr>
        <w:t>21</w:t>
      </w:r>
      <w:r w:rsidR="00881B58">
        <w:rPr>
          <w:rFonts w:ascii="Times New Roman" w:hAnsi="Times New Roman"/>
          <w:b/>
          <w:sz w:val="24"/>
        </w:rPr>
        <w:t xml:space="preserve"> июня 2024</w:t>
      </w:r>
      <w:r>
        <w:rPr>
          <w:rFonts w:ascii="Times New Roman" w:hAnsi="Times New Roman"/>
          <w:b/>
          <w:sz w:val="24"/>
        </w:rPr>
        <w:t xml:space="preserve"> г. до 17 час. 00 мин. включительно. </w:t>
      </w:r>
    </w:p>
    <w:p w:rsidR="00B5300D" w:rsidRDefault="00B5300D" w:rsidP="00B5300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7" w:history="1">
        <w:r w:rsidR="00B5300D">
          <w:rPr>
            <w:rStyle w:val="a9"/>
            <w:rFonts w:ascii="Times New Roman" w:hAnsi="Times New Roman"/>
            <w:sz w:val="24"/>
          </w:rPr>
          <w:t>http://utp.sberbank-ast.ru/AP/Notice/653/Requisites</w:t>
        </w:r>
      </w:hyperlink>
      <w:r w:rsidR="00B5300D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053650" w:rsidRDefault="007C19E2" w:rsidP="00B530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 xml:space="preserve">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</w:t>
      </w:r>
      <w:r>
        <w:rPr>
          <w:rFonts w:ascii="Times New Roman" w:hAnsi="Times New Roman"/>
          <w:sz w:val="24"/>
        </w:rPr>
        <w:lastRenderedPageBreak/>
        <w:t>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</w:t>
      </w:r>
      <w:r w:rsidR="00B5300D">
        <w:rPr>
          <w:rFonts w:ascii="Times New Roman" w:hAnsi="Times New Roman"/>
          <w:b/>
          <w:sz w:val="24"/>
        </w:rPr>
        <w:t xml:space="preserve">электронного </w:t>
      </w:r>
      <w:r>
        <w:rPr>
          <w:rFonts w:ascii="Times New Roman" w:hAnsi="Times New Roman"/>
          <w:b/>
          <w:sz w:val="24"/>
        </w:rPr>
        <w:t xml:space="preserve">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г. 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8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9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37E10"/>
    <w:rsid w:val="00053650"/>
    <w:rsid w:val="00155A3A"/>
    <w:rsid w:val="001D7C2C"/>
    <w:rsid w:val="00533140"/>
    <w:rsid w:val="005649A5"/>
    <w:rsid w:val="006059A1"/>
    <w:rsid w:val="0065196C"/>
    <w:rsid w:val="006779C4"/>
    <w:rsid w:val="007548E2"/>
    <w:rsid w:val="007C19E2"/>
    <w:rsid w:val="00863CEE"/>
    <w:rsid w:val="00881B58"/>
    <w:rsid w:val="008D4F7B"/>
    <w:rsid w:val="008F1FB2"/>
    <w:rsid w:val="00A638EF"/>
    <w:rsid w:val="00B5300D"/>
    <w:rsid w:val="00D140C0"/>
    <w:rsid w:val="00D31F71"/>
    <w:rsid w:val="00EC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EF54D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rsid w:val="00B530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m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A8087-E3B6-4C96-B64B-AEAE83CC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17</cp:revision>
  <cp:lastPrinted>2024-05-31T11:05:00Z</cp:lastPrinted>
  <dcterms:created xsi:type="dcterms:W3CDTF">2023-08-01T05:30:00Z</dcterms:created>
  <dcterms:modified xsi:type="dcterms:W3CDTF">2024-05-31T11:23:00Z</dcterms:modified>
</cp:coreProperties>
</file>