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B9" w:rsidRDefault="00602EB9" w:rsidP="00602EB9">
      <w:pPr>
        <w:ind w:left="708"/>
        <w:jc w:val="center"/>
        <w:rPr>
          <w:color w:val="FF0000"/>
        </w:rPr>
      </w:pPr>
      <w:r>
        <w:rPr>
          <w:noProof/>
        </w:rPr>
        <w:drawing>
          <wp:anchor distT="0" distB="0" distL="114300" distR="114300" simplePos="0" relativeHeight="251658240" behindDoc="0" locked="0" layoutInCell="1" allowOverlap="1">
            <wp:simplePos x="0" y="0"/>
            <wp:positionH relativeFrom="column">
              <wp:posOffset>2558415</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1"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6" cstate="print"/>
                    <a:srcRect/>
                    <a:stretch>
                      <a:fillRect/>
                    </a:stretch>
                  </pic:blipFill>
                  <pic:spPr bwMode="auto">
                    <a:xfrm>
                      <a:off x="0" y="0"/>
                      <a:ext cx="758825" cy="876300"/>
                    </a:xfrm>
                    <a:prstGeom prst="rect">
                      <a:avLst/>
                    </a:prstGeom>
                    <a:noFill/>
                  </pic:spPr>
                </pic:pic>
              </a:graphicData>
            </a:graphic>
          </wp:anchor>
        </w:drawing>
      </w:r>
      <w:r>
        <w:t xml:space="preserve">  </w:t>
      </w:r>
      <w:r>
        <w:rPr>
          <w:color w:val="FF0000"/>
        </w:rPr>
        <w:t xml:space="preserve">                               </w:t>
      </w:r>
    </w:p>
    <w:p w:rsidR="00602EB9" w:rsidRDefault="00602EB9" w:rsidP="00602EB9">
      <w:pPr>
        <w:ind w:left="708"/>
        <w:jc w:val="center"/>
        <w:rPr>
          <w:color w:val="FF0000"/>
        </w:rPr>
      </w:pPr>
      <w:r>
        <w:rPr>
          <w:color w:val="FF0000"/>
        </w:rPr>
        <w:t xml:space="preserve">                                                                                                                           </w:t>
      </w:r>
    </w:p>
    <w:p w:rsidR="00602EB9" w:rsidRDefault="00602EB9" w:rsidP="00602EB9">
      <w:pPr>
        <w:ind w:left="1417" w:firstLine="87"/>
        <w:jc w:val="center"/>
        <w:rPr>
          <w:b/>
          <w:bCs/>
          <w:sz w:val="20"/>
          <w:szCs w:val="20"/>
        </w:rPr>
      </w:pPr>
    </w:p>
    <w:p w:rsidR="00602EB9" w:rsidRDefault="00602EB9" w:rsidP="00602EB9">
      <w:pPr>
        <w:pStyle w:val="1"/>
        <w:ind w:left="1417"/>
        <w:jc w:val="both"/>
        <w:rPr>
          <w:sz w:val="28"/>
          <w:szCs w:val="28"/>
        </w:rPr>
      </w:pPr>
    </w:p>
    <w:p w:rsidR="00602EB9" w:rsidRDefault="00602EB9" w:rsidP="00602EB9">
      <w:pPr>
        <w:spacing w:before="120" w:after="120"/>
        <w:ind w:left="709"/>
        <w:rPr>
          <w:sz w:val="28"/>
        </w:rPr>
      </w:pPr>
    </w:p>
    <w:p w:rsidR="00602EB9" w:rsidRDefault="00602EB9" w:rsidP="00602EB9">
      <w:pPr>
        <w:spacing w:before="120" w:after="120"/>
        <w:ind w:left="-538" w:right="-1191"/>
        <w:rPr>
          <w:b/>
          <w:bCs/>
          <w:sz w:val="22"/>
          <w:szCs w:val="22"/>
        </w:rPr>
      </w:pPr>
      <w:r>
        <w:rPr>
          <w:b/>
          <w:bCs/>
        </w:rPr>
        <w:t xml:space="preserve">                 </w:t>
      </w:r>
      <w:r>
        <w:rPr>
          <w:b/>
          <w:bCs/>
          <w:sz w:val="22"/>
          <w:szCs w:val="22"/>
        </w:rPr>
        <w:t xml:space="preserve">МО АДМИНИСТРАЦИЙЖЕ                                              АДМИНИСТРАЦИЯ МО  </w:t>
      </w:r>
    </w:p>
    <w:p w:rsidR="00602EB9" w:rsidRDefault="00602EB9" w:rsidP="00602EB9">
      <w:pPr>
        <w:spacing w:before="120" w:after="120"/>
        <w:ind w:left="-538" w:right="-1191"/>
        <w:rPr>
          <w:b/>
          <w:bCs/>
          <w:sz w:val="22"/>
          <w:szCs w:val="22"/>
        </w:rPr>
      </w:pPr>
      <w:r>
        <w:rPr>
          <w:b/>
          <w:bCs/>
          <w:sz w:val="22"/>
          <w:szCs w:val="22"/>
        </w:rPr>
        <w:t xml:space="preserve">         «КОКШАЙСК СЕЛА АДМИНИСТРАЦИЙ»      «КОКШАЙСКОЕ СЕЛЬСКОЕ ПОСЕЛЕНИЕ» </w:t>
      </w:r>
    </w:p>
    <w:p w:rsidR="00602EB9" w:rsidRDefault="00602EB9" w:rsidP="00602EB9">
      <w:pPr>
        <w:spacing w:before="120"/>
        <w:ind w:left="709" w:firstLine="87"/>
        <w:rPr>
          <w:b/>
          <w:bCs/>
          <w:sz w:val="22"/>
          <w:szCs w:val="22"/>
        </w:rPr>
      </w:pPr>
      <w:r>
        <w:rPr>
          <w:b/>
          <w:bCs/>
          <w:sz w:val="22"/>
          <w:szCs w:val="22"/>
        </w:rPr>
        <w:t xml:space="preserve">         ПУНЧАЛЖЕ</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ПОСТАНОВЛЕНИЕ</w:t>
      </w:r>
      <w:r>
        <w:rPr>
          <w:b/>
          <w:bCs/>
          <w:sz w:val="22"/>
          <w:szCs w:val="22"/>
        </w:rPr>
        <w:tab/>
      </w:r>
      <w:r>
        <w:rPr>
          <w:b/>
          <w:bCs/>
          <w:sz w:val="22"/>
          <w:szCs w:val="22"/>
        </w:rPr>
        <w:tab/>
      </w:r>
    </w:p>
    <w:p w:rsidR="00602EB9" w:rsidRDefault="00602EB9" w:rsidP="00602EB9">
      <w:pPr>
        <w:spacing w:before="120"/>
        <w:ind w:left="709" w:firstLine="87"/>
        <w:rPr>
          <w:b/>
          <w:bCs/>
          <w:sz w:val="22"/>
          <w:szCs w:val="22"/>
        </w:rPr>
      </w:pPr>
    </w:p>
    <w:tbl>
      <w:tblPr>
        <w:tblW w:w="0" w:type="auto"/>
        <w:jc w:val="center"/>
        <w:tblInd w:w="-612" w:type="dxa"/>
        <w:tblLook w:val="01E0"/>
      </w:tblPr>
      <w:tblGrid>
        <w:gridCol w:w="10080"/>
      </w:tblGrid>
      <w:tr w:rsidR="00602EB9" w:rsidTr="00602EB9">
        <w:trPr>
          <w:trHeight w:val="451"/>
          <w:jc w:val="center"/>
        </w:trPr>
        <w:tc>
          <w:tcPr>
            <w:tcW w:w="10080" w:type="dxa"/>
            <w:tcBorders>
              <w:top w:val="single" w:sz="24" w:space="0" w:color="auto"/>
              <w:left w:val="nil"/>
              <w:bottom w:val="nil"/>
              <w:right w:val="nil"/>
            </w:tcBorders>
          </w:tcPr>
          <w:p w:rsidR="00602EB9" w:rsidRDefault="00602EB9">
            <w:pPr>
              <w:spacing w:line="276" w:lineRule="auto"/>
              <w:jc w:val="center"/>
              <w:rPr>
                <w:sz w:val="20"/>
                <w:szCs w:val="20"/>
              </w:rPr>
            </w:pPr>
            <w:r>
              <w:rPr>
                <w:bCs/>
                <w:sz w:val="20"/>
                <w:szCs w:val="20"/>
              </w:rPr>
              <w:t xml:space="preserve">Тел(83645)6-82-21, факс 6-82-19. </w:t>
            </w:r>
            <w:r>
              <w:rPr>
                <w:bCs/>
                <w:sz w:val="20"/>
                <w:szCs w:val="20"/>
                <w:lang w:val="en-US"/>
              </w:rPr>
              <w:t>e</w:t>
            </w:r>
            <w:r>
              <w:rPr>
                <w:bCs/>
                <w:sz w:val="20"/>
                <w:szCs w:val="20"/>
              </w:rPr>
              <w:t>-</w:t>
            </w:r>
            <w:r>
              <w:rPr>
                <w:bCs/>
                <w:sz w:val="20"/>
                <w:szCs w:val="20"/>
                <w:lang w:val="en-US"/>
              </w:rPr>
              <w:t>mail</w:t>
            </w:r>
            <w:r>
              <w:rPr>
                <w:bCs/>
                <w:sz w:val="20"/>
                <w:szCs w:val="20"/>
              </w:rPr>
              <w:t xml:space="preserve">: </w:t>
            </w:r>
            <w:proofErr w:type="spellStart"/>
            <w:r>
              <w:rPr>
                <w:bCs/>
                <w:sz w:val="20"/>
                <w:szCs w:val="20"/>
                <w:lang w:val="en-US"/>
              </w:rPr>
              <w:t>k</w:t>
            </w:r>
            <w:hyperlink r:id="rId7" w:history="1">
              <w:r>
                <w:rPr>
                  <w:rStyle w:val="a3"/>
                  <w:bCs/>
                  <w:sz w:val="20"/>
                  <w:szCs w:val="20"/>
                  <w:lang w:val="en-US"/>
                </w:rPr>
                <w:t>okshask</w:t>
              </w:r>
              <w:proofErr w:type="spellEnd"/>
              <w:r>
                <w:rPr>
                  <w:rStyle w:val="a3"/>
                  <w:bCs/>
                  <w:sz w:val="20"/>
                  <w:szCs w:val="20"/>
                </w:rPr>
                <w:t>.</w:t>
              </w:r>
              <w:r>
                <w:rPr>
                  <w:rStyle w:val="a3"/>
                  <w:bCs/>
                  <w:sz w:val="20"/>
                  <w:szCs w:val="20"/>
                  <w:lang w:val="en-US"/>
                </w:rPr>
                <w:t>adm</w:t>
              </w:r>
              <w:r>
                <w:rPr>
                  <w:rStyle w:val="a3"/>
                  <w:bCs/>
                  <w:sz w:val="20"/>
                  <w:szCs w:val="20"/>
                </w:rPr>
                <w:t>@</w:t>
              </w:r>
              <w:r>
                <w:rPr>
                  <w:rStyle w:val="a3"/>
                  <w:bCs/>
                  <w:sz w:val="20"/>
                  <w:szCs w:val="20"/>
                  <w:lang w:val="en-US"/>
                </w:rPr>
                <w:t>yandex</w:t>
              </w:r>
              <w:r>
                <w:rPr>
                  <w:rStyle w:val="a3"/>
                  <w:bCs/>
                  <w:sz w:val="20"/>
                  <w:szCs w:val="20"/>
                </w:rPr>
                <w:t>.</w:t>
              </w:r>
              <w:r>
                <w:rPr>
                  <w:rStyle w:val="a3"/>
                  <w:bCs/>
                  <w:sz w:val="20"/>
                  <w:szCs w:val="20"/>
                  <w:lang w:val="en-US"/>
                </w:rPr>
                <w:t>ru</w:t>
              </w:r>
            </w:hyperlink>
            <w:r>
              <w:rPr>
                <w:bCs/>
                <w:sz w:val="20"/>
                <w:szCs w:val="20"/>
              </w:rPr>
              <w:t xml:space="preserve">,    </w:t>
            </w:r>
            <w:r>
              <w:rPr>
                <w:sz w:val="20"/>
                <w:szCs w:val="20"/>
              </w:rPr>
              <w:t xml:space="preserve"> ИНН/КПП 1203005905/120301001</w:t>
            </w:r>
          </w:p>
          <w:p w:rsidR="00602EB9" w:rsidRDefault="00602EB9">
            <w:pPr>
              <w:spacing w:line="276" w:lineRule="auto"/>
              <w:jc w:val="center"/>
              <w:rPr>
                <w:sz w:val="20"/>
                <w:szCs w:val="20"/>
              </w:rPr>
            </w:pPr>
          </w:p>
        </w:tc>
      </w:tr>
    </w:tbl>
    <w:p w:rsidR="00427C00" w:rsidRPr="00E0547A" w:rsidRDefault="00427C00" w:rsidP="00BB6576">
      <w:pPr>
        <w:pStyle w:val="p1"/>
        <w:shd w:val="clear" w:color="auto" w:fill="FFFFFF"/>
        <w:jc w:val="center"/>
        <w:rPr>
          <w:color w:val="000000"/>
          <w:sz w:val="28"/>
          <w:szCs w:val="28"/>
        </w:rPr>
      </w:pPr>
      <w:r w:rsidRPr="00427C00">
        <w:rPr>
          <w:color w:val="000000"/>
          <w:sz w:val="28"/>
          <w:szCs w:val="28"/>
        </w:rPr>
        <w:t xml:space="preserve">от </w:t>
      </w:r>
      <w:r w:rsidR="00895306">
        <w:rPr>
          <w:color w:val="000000"/>
          <w:sz w:val="28"/>
          <w:szCs w:val="28"/>
        </w:rPr>
        <w:t>29 июня</w:t>
      </w:r>
      <w:r w:rsidR="007E7D17">
        <w:rPr>
          <w:color w:val="000000"/>
          <w:sz w:val="28"/>
          <w:szCs w:val="28"/>
        </w:rPr>
        <w:t xml:space="preserve"> 201</w:t>
      </w:r>
      <w:r w:rsidR="007E7D17" w:rsidRPr="007E7D17">
        <w:rPr>
          <w:color w:val="000000"/>
          <w:sz w:val="28"/>
          <w:szCs w:val="28"/>
        </w:rPr>
        <w:t>5</w:t>
      </w:r>
      <w:r w:rsidR="003C49B1">
        <w:rPr>
          <w:color w:val="000000"/>
          <w:sz w:val="28"/>
          <w:szCs w:val="28"/>
        </w:rPr>
        <w:t xml:space="preserve"> года № </w:t>
      </w:r>
      <w:r w:rsidR="00143B9F">
        <w:rPr>
          <w:color w:val="000000"/>
          <w:sz w:val="28"/>
          <w:szCs w:val="28"/>
        </w:rPr>
        <w:t>144</w:t>
      </w:r>
    </w:p>
    <w:p w:rsidR="003C49B1" w:rsidRDefault="00BB6576" w:rsidP="00E0547A">
      <w:pPr>
        <w:pStyle w:val="af"/>
        <w:jc w:val="center"/>
        <w:rPr>
          <w:sz w:val="28"/>
          <w:szCs w:val="28"/>
        </w:rPr>
      </w:pPr>
      <w:r w:rsidRPr="00427C00">
        <w:rPr>
          <w:sz w:val="28"/>
          <w:szCs w:val="28"/>
        </w:rPr>
        <w:t>О</w:t>
      </w:r>
      <w:r w:rsidR="003C49B1">
        <w:rPr>
          <w:sz w:val="28"/>
          <w:szCs w:val="28"/>
        </w:rPr>
        <w:t xml:space="preserve"> внесении</w:t>
      </w:r>
      <w:r w:rsidR="00E0547A">
        <w:rPr>
          <w:sz w:val="28"/>
          <w:szCs w:val="28"/>
        </w:rPr>
        <w:t xml:space="preserve"> изменений в постановление от </w:t>
      </w:r>
      <w:r w:rsidR="00E0547A" w:rsidRPr="00E0547A">
        <w:rPr>
          <w:sz w:val="28"/>
          <w:szCs w:val="28"/>
        </w:rPr>
        <w:t>06</w:t>
      </w:r>
      <w:r w:rsidR="00E0547A">
        <w:rPr>
          <w:sz w:val="28"/>
          <w:szCs w:val="28"/>
        </w:rPr>
        <w:t>.</w:t>
      </w:r>
      <w:r w:rsidR="00E0547A" w:rsidRPr="00E0547A">
        <w:rPr>
          <w:sz w:val="28"/>
          <w:szCs w:val="28"/>
        </w:rPr>
        <w:t>09</w:t>
      </w:r>
      <w:r w:rsidR="00E0547A">
        <w:rPr>
          <w:sz w:val="28"/>
          <w:szCs w:val="28"/>
        </w:rPr>
        <w:t>.201</w:t>
      </w:r>
      <w:r w:rsidR="00E0547A" w:rsidRPr="00E0547A">
        <w:rPr>
          <w:sz w:val="28"/>
          <w:szCs w:val="28"/>
        </w:rPr>
        <w:t>3</w:t>
      </w:r>
      <w:r w:rsidR="00E0547A">
        <w:rPr>
          <w:sz w:val="28"/>
          <w:szCs w:val="28"/>
        </w:rPr>
        <w:t xml:space="preserve"> года № </w:t>
      </w:r>
      <w:r w:rsidR="00E0547A" w:rsidRPr="00E0547A">
        <w:rPr>
          <w:sz w:val="28"/>
          <w:szCs w:val="28"/>
        </w:rPr>
        <w:t>183</w:t>
      </w:r>
      <w:r w:rsidR="003C49B1">
        <w:rPr>
          <w:sz w:val="28"/>
          <w:szCs w:val="28"/>
        </w:rPr>
        <w:t xml:space="preserve"> </w:t>
      </w:r>
      <w:r w:rsidR="007E7D17">
        <w:rPr>
          <w:sz w:val="28"/>
          <w:szCs w:val="28"/>
        </w:rPr>
        <w:t xml:space="preserve"> «</w:t>
      </w:r>
      <w:r w:rsidR="004B78E6">
        <w:rPr>
          <w:sz w:val="28"/>
          <w:szCs w:val="28"/>
        </w:rPr>
        <w:t xml:space="preserve">Об утверждении административного регламента </w:t>
      </w:r>
      <w:r w:rsidR="00E0547A">
        <w:rPr>
          <w:sz w:val="28"/>
          <w:szCs w:val="28"/>
        </w:rPr>
        <w:t xml:space="preserve">администрации муниципального образования «Кокшайское сельское поселение» по организации и проведению муниципального земельного контроля на </w:t>
      </w:r>
      <w:r w:rsidR="004B78E6">
        <w:rPr>
          <w:sz w:val="28"/>
          <w:szCs w:val="28"/>
        </w:rPr>
        <w:t>территории муниципального образования «Кокшайское сельское поселение»</w:t>
      </w:r>
    </w:p>
    <w:p w:rsidR="00427C00" w:rsidRDefault="00427C00" w:rsidP="00427C00">
      <w:pPr>
        <w:pStyle w:val="af"/>
        <w:jc w:val="center"/>
        <w:rPr>
          <w:sz w:val="28"/>
          <w:szCs w:val="28"/>
        </w:rPr>
      </w:pPr>
    </w:p>
    <w:p w:rsidR="00427C00" w:rsidRPr="00427C00" w:rsidRDefault="003C49B1" w:rsidP="00427C00">
      <w:pPr>
        <w:pStyle w:val="af"/>
        <w:ind w:firstLine="567"/>
        <w:jc w:val="both"/>
        <w:rPr>
          <w:sz w:val="28"/>
          <w:szCs w:val="28"/>
        </w:rPr>
      </w:pPr>
      <w:r>
        <w:rPr>
          <w:sz w:val="28"/>
          <w:szCs w:val="28"/>
        </w:rPr>
        <w:t>На основании экспертного заключения Министерства ю</w:t>
      </w:r>
      <w:r w:rsidR="007E7D17">
        <w:rPr>
          <w:sz w:val="28"/>
          <w:szCs w:val="28"/>
        </w:rPr>
        <w:t>стиции Республики Мар</w:t>
      </w:r>
      <w:r w:rsidR="00E0547A">
        <w:rPr>
          <w:sz w:val="28"/>
          <w:szCs w:val="28"/>
        </w:rPr>
        <w:t>ий Эл от 27.03.2014 года № 77</w:t>
      </w:r>
      <w:r>
        <w:rPr>
          <w:sz w:val="28"/>
          <w:szCs w:val="28"/>
        </w:rPr>
        <w:t>/06</w:t>
      </w:r>
      <w:r w:rsidR="00895306">
        <w:rPr>
          <w:sz w:val="28"/>
          <w:szCs w:val="28"/>
        </w:rPr>
        <w:t xml:space="preserve">, протеста Прокуратуры </w:t>
      </w:r>
      <w:proofErr w:type="spellStart"/>
      <w:r w:rsidR="00895306">
        <w:rPr>
          <w:sz w:val="28"/>
          <w:szCs w:val="28"/>
        </w:rPr>
        <w:t>Звениговского</w:t>
      </w:r>
      <w:proofErr w:type="spellEnd"/>
      <w:r w:rsidR="00895306">
        <w:rPr>
          <w:sz w:val="28"/>
          <w:szCs w:val="28"/>
        </w:rPr>
        <w:t xml:space="preserve"> района от 09.06.2015 года № 02-03-2015</w:t>
      </w:r>
      <w:r w:rsidR="007E7D17">
        <w:rPr>
          <w:sz w:val="28"/>
          <w:szCs w:val="28"/>
        </w:rPr>
        <w:t xml:space="preserve"> </w:t>
      </w:r>
      <w:r w:rsidR="00427C00">
        <w:rPr>
          <w:sz w:val="28"/>
          <w:szCs w:val="28"/>
        </w:rPr>
        <w:t>администрация муниципального образования</w:t>
      </w:r>
      <w:r w:rsidR="00427C00" w:rsidRPr="00427C00">
        <w:rPr>
          <w:sz w:val="28"/>
          <w:szCs w:val="28"/>
        </w:rPr>
        <w:t xml:space="preserve"> </w:t>
      </w:r>
      <w:r w:rsidR="00427C00">
        <w:rPr>
          <w:sz w:val="28"/>
          <w:szCs w:val="28"/>
        </w:rPr>
        <w:t>«Кокшайское сельское поселение»</w:t>
      </w:r>
    </w:p>
    <w:p w:rsidR="00BB6576" w:rsidRPr="00427C00" w:rsidRDefault="00BB6576" w:rsidP="00BB6576">
      <w:pPr>
        <w:pStyle w:val="p1"/>
        <w:shd w:val="clear" w:color="auto" w:fill="FFFFFF"/>
        <w:jc w:val="center"/>
        <w:rPr>
          <w:color w:val="000000"/>
          <w:sz w:val="28"/>
          <w:szCs w:val="28"/>
        </w:rPr>
      </w:pPr>
      <w:proofErr w:type="gramStart"/>
      <w:r w:rsidRPr="00427C00">
        <w:rPr>
          <w:color w:val="000000"/>
          <w:sz w:val="28"/>
          <w:szCs w:val="28"/>
        </w:rPr>
        <w:t>П</w:t>
      </w:r>
      <w:proofErr w:type="gramEnd"/>
      <w:r w:rsidRPr="00427C00">
        <w:rPr>
          <w:color w:val="000000"/>
          <w:sz w:val="28"/>
          <w:szCs w:val="28"/>
        </w:rPr>
        <w:t xml:space="preserve"> О С Т А Н О В Л Я Е Т:</w:t>
      </w:r>
    </w:p>
    <w:p w:rsidR="003C49B1" w:rsidRDefault="00BB6576" w:rsidP="003C49B1">
      <w:pPr>
        <w:pStyle w:val="af"/>
        <w:ind w:firstLine="567"/>
        <w:jc w:val="both"/>
        <w:rPr>
          <w:sz w:val="28"/>
          <w:szCs w:val="28"/>
        </w:rPr>
      </w:pPr>
      <w:r w:rsidRPr="00427C00">
        <w:rPr>
          <w:color w:val="000000"/>
          <w:sz w:val="28"/>
          <w:szCs w:val="28"/>
        </w:rPr>
        <w:t xml:space="preserve">1. </w:t>
      </w:r>
      <w:r w:rsidR="003C49B1">
        <w:rPr>
          <w:color w:val="000000"/>
          <w:sz w:val="28"/>
          <w:szCs w:val="28"/>
        </w:rPr>
        <w:t xml:space="preserve">Внести в постановление </w:t>
      </w:r>
      <w:r w:rsidR="00591A81">
        <w:rPr>
          <w:sz w:val="28"/>
          <w:szCs w:val="28"/>
        </w:rPr>
        <w:t xml:space="preserve">от </w:t>
      </w:r>
      <w:r w:rsidR="00591A81" w:rsidRPr="00591A81">
        <w:rPr>
          <w:sz w:val="28"/>
          <w:szCs w:val="28"/>
        </w:rPr>
        <w:t>06</w:t>
      </w:r>
      <w:r w:rsidR="00591A81">
        <w:rPr>
          <w:sz w:val="28"/>
          <w:szCs w:val="28"/>
        </w:rPr>
        <w:t>.0</w:t>
      </w:r>
      <w:r w:rsidR="00591A81" w:rsidRPr="00591A81">
        <w:rPr>
          <w:sz w:val="28"/>
          <w:szCs w:val="28"/>
        </w:rPr>
        <w:t>9</w:t>
      </w:r>
      <w:r w:rsidR="00591A81">
        <w:rPr>
          <w:sz w:val="28"/>
          <w:szCs w:val="28"/>
        </w:rPr>
        <w:t>.201</w:t>
      </w:r>
      <w:r w:rsidR="00591A81" w:rsidRPr="00591A81">
        <w:rPr>
          <w:sz w:val="28"/>
          <w:szCs w:val="28"/>
        </w:rPr>
        <w:t>3</w:t>
      </w:r>
      <w:r w:rsidR="00591A81">
        <w:rPr>
          <w:sz w:val="28"/>
          <w:szCs w:val="28"/>
        </w:rPr>
        <w:t xml:space="preserve"> года №</w:t>
      </w:r>
      <w:r w:rsidR="00895306">
        <w:rPr>
          <w:sz w:val="28"/>
          <w:szCs w:val="28"/>
        </w:rPr>
        <w:t xml:space="preserve"> </w:t>
      </w:r>
      <w:r w:rsidR="00591A81" w:rsidRPr="00591A81">
        <w:rPr>
          <w:sz w:val="28"/>
          <w:szCs w:val="28"/>
        </w:rPr>
        <w:t>183</w:t>
      </w:r>
      <w:r w:rsidR="007E7D17">
        <w:rPr>
          <w:sz w:val="28"/>
          <w:szCs w:val="28"/>
        </w:rPr>
        <w:t xml:space="preserve"> </w:t>
      </w:r>
      <w:r w:rsidR="003C49B1">
        <w:rPr>
          <w:sz w:val="28"/>
          <w:szCs w:val="28"/>
        </w:rPr>
        <w:t>«</w:t>
      </w:r>
      <w:r w:rsidR="00591A81">
        <w:rPr>
          <w:sz w:val="28"/>
          <w:szCs w:val="28"/>
        </w:rPr>
        <w:t>Об утверждении административного регламента администрации муниципального образования «Кокшайское сельское поселение» по организации и проведению муниципального земельного контроля на территории муниципального образования «Кокшайское сельское поселение</w:t>
      </w:r>
      <w:r w:rsidR="004B78E6">
        <w:rPr>
          <w:sz w:val="28"/>
          <w:szCs w:val="28"/>
        </w:rPr>
        <w:t>»</w:t>
      </w:r>
      <w:r w:rsidR="003C49B1">
        <w:rPr>
          <w:sz w:val="28"/>
          <w:szCs w:val="28"/>
        </w:rPr>
        <w:t xml:space="preserve"> (далее – Постановление, Регламент) следующие изменения:</w:t>
      </w:r>
    </w:p>
    <w:p w:rsidR="00FE1CDA" w:rsidRDefault="003C49B1" w:rsidP="00591A81">
      <w:pPr>
        <w:pStyle w:val="af"/>
        <w:ind w:firstLine="567"/>
        <w:jc w:val="both"/>
        <w:rPr>
          <w:sz w:val="28"/>
          <w:szCs w:val="28"/>
        </w:rPr>
      </w:pPr>
      <w:r>
        <w:rPr>
          <w:sz w:val="28"/>
          <w:szCs w:val="28"/>
        </w:rPr>
        <w:t xml:space="preserve"> </w:t>
      </w:r>
      <w:r w:rsidR="004B78E6">
        <w:rPr>
          <w:sz w:val="28"/>
          <w:szCs w:val="28"/>
        </w:rPr>
        <w:t xml:space="preserve">1) </w:t>
      </w:r>
      <w:r w:rsidR="00591A81">
        <w:rPr>
          <w:sz w:val="28"/>
          <w:szCs w:val="28"/>
        </w:rPr>
        <w:t>в преамбуле Постановления год принятия и номер Земельного кодекса Российской Федерации исключить;</w:t>
      </w:r>
    </w:p>
    <w:p w:rsidR="00591A81" w:rsidRDefault="00591A81" w:rsidP="00591A81">
      <w:pPr>
        <w:pStyle w:val="af"/>
        <w:ind w:firstLine="567"/>
        <w:jc w:val="both"/>
        <w:rPr>
          <w:sz w:val="28"/>
          <w:szCs w:val="28"/>
        </w:rPr>
      </w:pPr>
      <w:r>
        <w:rPr>
          <w:sz w:val="28"/>
          <w:szCs w:val="28"/>
        </w:rPr>
        <w:t>2) абза</w:t>
      </w:r>
      <w:r w:rsidR="00101D04">
        <w:rPr>
          <w:sz w:val="28"/>
          <w:szCs w:val="28"/>
        </w:rPr>
        <w:t>цы 3-8</w:t>
      </w:r>
      <w:r>
        <w:rPr>
          <w:sz w:val="28"/>
          <w:szCs w:val="28"/>
        </w:rPr>
        <w:t xml:space="preserve"> Регламента изложить в следующей редакции:</w:t>
      </w:r>
    </w:p>
    <w:p w:rsidR="00591A81" w:rsidRDefault="00591A81" w:rsidP="00591A81">
      <w:pPr>
        <w:pStyle w:val="af"/>
        <w:ind w:firstLine="567"/>
        <w:jc w:val="both"/>
        <w:rPr>
          <w:sz w:val="28"/>
          <w:szCs w:val="28"/>
        </w:rPr>
      </w:pPr>
      <w:r>
        <w:rPr>
          <w:sz w:val="28"/>
          <w:szCs w:val="28"/>
        </w:rPr>
        <w:t>«График работы:</w:t>
      </w:r>
    </w:p>
    <w:p w:rsidR="00101D04" w:rsidRDefault="00591A81" w:rsidP="00591A81">
      <w:pPr>
        <w:autoSpaceDE w:val="0"/>
        <w:autoSpaceDN w:val="0"/>
        <w:adjustRightInd w:val="0"/>
        <w:ind w:firstLine="709"/>
        <w:jc w:val="both"/>
        <w:rPr>
          <w:sz w:val="28"/>
          <w:szCs w:val="28"/>
        </w:rPr>
      </w:pPr>
      <w:r>
        <w:rPr>
          <w:sz w:val="28"/>
          <w:szCs w:val="28"/>
        </w:rPr>
        <w:t>П</w:t>
      </w:r>
      <w:r w:rsidR="00101D04">
        <w:rPr>
          <w:sz w:val="28"/>
          <w:szCs w:val="28"/>
        </w:rPr>
        <w:t>онедельник – пятница, с 8.00 ч.</w:t>
      </w:r>
      <w:r w:rsidRPr="00A338D9">
        <w:rPr>
          <w:sz w:val="28"/>
          <w:szCs w:val="28"/>
        </w:rPr>
        <w:t xml:space="preserve"> до 17</w:t>
      </w:r>
      <w:r w:rsidR="00101D04">
        <w:rPr>
          <w:sz w:val="28"/>
          <w:szCs w:val="28"/>
        </w:rPr>
        <w:t>.00 ч.</w:t>
      </w:r>
    </w:p>
    <w:p w:rsidR="00591A81" w:rsidRDefault="00591A81" w:rsidP="00591A81">
      <w:pPr>
        <w:autoSpaceDE w:val="0"/>
        <w:autoSpaceDN w:val="0"/>
        <w:adjustRightInd w:val="0"/>
        <w:ind w:firstLine="709"/>
        <w:jc w:val="both"/>
        <w:rPr>
          <w:sz w:val="28"/>
          <w:szCs w:val="28"/>
        </w:rPr>
      </w:pPr>
      <w:r>
        <w:rPr>
          <w:sz w:val="28"/>
          <w:szCs w:val="28"/>
        </w:rPr>
        <w:t xml:space="preserve">продолжительность рабочего дня, непосредственно предшествующего нерабочему праздничному дню, </w:t>
      </w:r>
      <w:r w:rsidR="00101D04">
        <w:rPr>
          <w:sz w:val="28"/>
          <w:szCs w:val="28"/>
        </w:rPr>
        <w:t>сокращается</w:t>
      </w:r>
      <w:r>
        <w:rPr>
          <w:sz w:val="28"/>
          <w:szCs w:val="28"/>
        </w:rPr>
        <w:t xml:space="preserve"> на один час</w:t>
      </w:r>
      <w:r w:rsidR="00101D04">
        <w:rPr>
          <w:sz w:val="28"/>
          <w:szCs w:val="28"/>
        </w:rPr>
        <w:t>,</w:t>
      </w:r>
    </w:p>
    <w:p w:rsidR="00101D04" w:rsidRDefault="00101D04" w:rsidP="00591A81">
      <w:pPr>
        <w:autoSpaceDE w:val="0"/>
        <w:autoSpaceDN w:val="0"/>
        <w:adjustRightInd w:val="0"/>
        <w:ind w:firstLine="709"/>
        <w:jc w:val="both"/>
        <w:rPr>
          <w:sz w:val="28"/>
          <w:szCs w:val="28"/>
        </w:rPr>
      </w:pPr>
      <w:r>
        <w:rPr>
          <w:sz w:val="28"/>
          <w:szCs w:val="28"/>
        </w:rPr>
        <w:t>Обед: с 12.00 ч. до 13.00 ч.</w:t>
      </w:r>
    </w:p>
    <w:p w:rsidR="00101D04" w:rsidRDefault="00101D04" w:rsidP="00591A81">
      <w:pPr>
        <w:autoSpaceDE w:val="0"/>
        <w:autoSpaceDN w:val="0"/>
        <w:adjustRightInd w:val="0"/>
        <w:ind w:firstLine="709"/>
        <w:jc w:val="both"/>
        <w:rPr>
          <w:sz w:val="28"/>
          <w:szCs w:val="28"/>
        </w:rPr>
      </w:pPr>
      <w:r>
        <w:rPr>
          <w:sz w:val="28"/>
          <w:szCs w:val="28"/>
        </w:rPr>
        <w:t>Выходной: суббота, воскресенье, нерабочие праздничные дни</w:t>
      </w:r>
    </w:p>
    <w:p w:rsidR="00101D04" w:rsidRPr="005D4823" w:rsidRDefault="00101D04" w:rsidP="00101D04">
      <w:pPr>
        <w:ind w:firstLine="567"/>
        <w:jc w:val="both"/>
        <w:rPr>
          <w:sz w:val="28"/>
          <w:szCs w:val="28"/>
        </w:rPr>
      </w:pPr>
      <w:r w:rsidRPr="005D4823">
        <w:rPr>
          <w:color w:val="000000"/>
          <w:sz w:val="28"/>
          <w:szCs w:val="28"/>
        </w:rPr>
        <w:t>Адрес электронной почты Администрации</w:t>
      </w:r>
      <w:r w:rsidRPr="005D4823">
        <w:rPr>
          <w:sz w:val="28"/>
          <w:szCs w:val="28"/>
        </w:rPr>
        <w:t xml:space="preserve">:  </w:t>
      </w:r>
      <w:proofErr w:type="spellStart"/>
      <w:r w:rsidRPr="005D4823">
        <w:rPr>
          <w:sz w:val="28"/>
          <w:szCs w:val="28"/>
          <w:lang w:val="en-US"/>
        </w:rPr>
        <w:t>kokshask</w:t>
      </w:r>
      <w:proofErr w:type="spellEnd"/>
      <w:r w:rsidRPr="005D4823">
        <w:rPr>
          <w:sz w:val="28"/>
          <w:szCs w:val="28"/>
        </w:rPr>
        <w:t>.</w:t>
      </w:r>
      <w:hyperlink r:id="rId8" w:history="1">
        <w:r w:rsidRPr="005D4823">
          <w:rPr>
            <w:rStyle w:val="a3"/>
            <w:sz w:val="28"/>
            <w:szCs w:val="28"/>
            <w:lang w:val="en-US"/>
          </w:rPr>
          <w:t>adm</w:t>
        </w:r>
        <w:r w:rsidRPr="005D4823">
          <w:rPr>
            <w:rStyle w:val="a3"/>
            <w:sz w:val="28"/>
            <w:szCs w:val="28"/>
          </w:rPr>
          <w:t>@</w:t>
        </w:r>
        <w:r w:rsidRPr="005D4823">
          <w:rPr>
            <w:rStyle w:val="a3"/>
            <w:sz w:val="28"/>
            <w:szCs w:val="28"/>
            <w:lang w:val="en-US"/>
          </w:rPr>
          <w:t>yandex</w:t>
        </w:r>
        <w:r w:rsidRPr="005D4823">
          <w:rPr>
            <w:rStyle w:val="a3"/>
            <w:sz w:val="28"/>
            <w:szCs w:val="28"/>
          </w:rPr>
          <w:t>.</w:t>
        </w:r>
        <w:r w:rsidRPr="005D4823">
          <w:rPr>
            <w:rStyle w:val="a3"/>
            <w:sz w:val="28"/>
            <w:szCs w:val="28"/>
            <w:lang w:val="en-US"/>
          </w:rPr>
          <w:t>ru</w:t>
        </w:r>
      </w:hyperlink>
    </w:p>
    <w:p w:rsidR="00101D04" w:rsidRDefault="00101D04" w:rsidP="00101D04">
      <w:pPr>
        <w:ind w:firstLine="567"/>
        <w:jc w:val="both"/>
      </w:pPr>
      <w:r w:rsidRPr="005D4823">
        <w:rPr>
          <w:rFonts w:eastAsia="Arial Unicode MS"/>
          <w:sz w:val="28"/>
          <w:szCs w:val="28"/>
        </w:rPr>
        <w:t xml:space="preserve">Адрес сайта в </w:t>
      </w:r>
      <w:r>
        <w:rPr>
          <w:rFonts w:eastAsia="Arial Unicode MS"/>
          <w:sz w:val="28"/>
          <w:szCs w:val="28"/>
        </w:rPr>
        <w:t>информационно-телекоммуникационной сети «Интернет»</w:t>
      </w:r>
      <w:r w:rsidRPr="005D4823">
        <w:rPr>
          <w:rFonts w:eastAsia="Arial Unicode MS"/>
          <w:sz w:val="28"/>
          <w:szCs w:val="28"/>
        </w:rPr>
        <w:t xml:space="preserve">: </w:t>
      </w:r>
      <w:hyperlink r:id="rId9" w:history="1">
        <w:r w:rsidRPr="007E4D78">
          <w:rPr>
            <w:rStyle w:val="a3"/>
            <w:sz w:val="28"/>
            <w:szCs w:val="28"/>
            <w:lang w:val="en-US"/>
          </w:rPr>
          <w:t>www</w:t>
        </w:r>
        <w:r w:rsidRPr="007E4D78">
          <w:rPr>
            <w:rStyle w:val="a3"/>
            <w:sz w:val="28"/>
            <w:szCs w:val="28"/>
          </w:rPr>
          <w:t>.</w:t>
        </w:r>
        <w:proofErr w:type="spellStart"/>
        <w:r w:rsidRPr="007E4D78">
          <w:rPr>
            <w:rStyle w:val="a3"/>
            <w:sz w:val="28"/>
            <w:szCs w:val="28"/>
            <w:lang w:val="en-US"/>
          </w:rPr>
          <w:t>admzven</w:t>
        </w:r>
        <w:proofErr w:type="spellEnd"/>
        <w:r w:rsidRPr="007E4D78">
          <w:rPr>
            <w:rStyle w:val="a3"/>
            <w:sz w:val="28"/>
            <w:szCs w:val="28"/>
          </w:rPr>
          <w:t>.</w:t>
        </w:r>
        <w:proofErr w:type="spellStart"/>
        <w:r w:rsidRPr="007E4D78">
          <w:rPr>
            <w:rStyle w:val="a3"/>
            <w:sz w:val="28"/>
            <w:szCs w:val="28"/>
            <w:lang w:val="en-US"/>
          </w:rPr>
          <w:t>ru</w:t>
        </w:r>
        <w:proofErr w:type="spellEnd"/>
        <w:r w:rsidRPr="007E4D78">
          <w:rPr>
            <w:rStyle w:val="a3"/>
          </w:rPr>
          <w:t>»</w:t>
        </w:r>
      </w:hyperlink>
      <w:r>
        <w:t>;</w:t>
      </w:r>
    </w:p>
    <w:p w:rsidR="003C085E" w:rsidRDefault="003C085E" w:rsidP="00101D04">
      <w:pPr>
        <w:ind w:firstLine="567"/>
        <w:jc w:val="both"/>
        <w:rPr>
          <w:sz w:val="28"/>
          <w:szCs w:val="28"/>
        </w:rPr>
      </w:pPr>
      <w:r w:rsidRPr="0054264C">
        <w:rPr>
          <w:sz w:val="28"/>
          <w:szCs w:val="28"/>
        </w:rPr>
        <w:lastRenderedPageBreak/>
        <w:t xml:space="preserve">3) </w:t>
      </w:r>
      <w:r w:rsidR="0054264C" w:rsidRPr="0054264C">
        <w:rPr>
          <w:sz w:val="28"/>
          <w:szCs w:val="28"/>
        </w:rPr>
        <w:t>пун</w:t>
      </w:r>
      <w:r w:rsidR="0054264C">
        <w:rPr>
          <w:sz w:val="28"/>
          <w:szCs w:val="28"/>
        </w:rPr>
        <w:t>кт 1.2 раздела 1 Регламента дополнить абзацем следующего содержания:</w:t>
      </w:r>
    </w:p>
    <w:p w:rsidR="0054264C" w:rsidRPr="0054264C" w:rsidRDefault="0054264C" w:rsidP="00101D04">
      <w:pPr>
        <w:ind w:firstLine="567"/>
        <w:jc w:val="both"/>
        <w:rPr>
          <w:sz w:val="28"/>
          <w:szCs w:val="28"/>
        </w:rPr>
      </w:pPr>
      <w:r>
        <w:rPr>
          <w:sz w:val="28"/>
          <w:szCs w:val="28"/>
        </w:rPr>
        <w:t>«- перечнем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roofErr w:type="gramStart"/>
      <w:r>
        <w:rPr>
          <w:sz w:val="28"/>
          <w:szCs w:val="28"/>
        </w:rPr>
        <w:t>.»;</w:t>
      </w:r>
      <w:proofErr w:type="gramEnd"/>
    </w:p>
    <w:p w:rsidR="00101D04" w:rsidRDefault="00895306" w:rsidP="00101D04">
      <w:pPr>
        <w:ind w:firstLine="567"/>
        <w:jc w:val="both"/>
        <w:rPr>
          <w:sz w:val="28"/>
          <w:szCs w:val="28"/>
        </w:rPr>
      </w:pPr>
      <w:r>
        <w:rPr>
          <w:sz w:val="28"/>
          <w:szCs w:val="28"/>
        </w:rPr>
        <w:t>4</w:t>
      </w:r>
      <w:r w:rsidR="00101D04" w:rsidRPr="00B507B8">
        <w:rPr>
          <w:sz w:val="28"/>
          <w:szCs w:val="28"/>
        </w:rPr>
        <w:t xml:space="preserve">) </w:t>
      </w:r>
      <w:r w:rsidR="006A1428" w:rsidRPr="00B507B8">
        <w:rPr>
          <w:sz w:val="28"/>
          <w:szCs w:val="28"/>
        </w:rPr>
        <w:t xml:space="preserve">в </w:t>
      </w:r>
      <w:r w:rsidR="00B507B8">
        <w:rPr>
          <w:sz w:val="28"/>
          <w:szCs w:val="28"/>
        </w:rPr>
        <w:t>подпункте 1 пункта</w:t>
      </w:r>
      <w:r w:rsidR="00B507B8" w:rsidRPr="00B507B8">
        <w:rPr>
          <w:sz w:val="28"/>
          <w:szCs w:val="28"/>
        </w:rPr>
        <w:t xml:space="preserve"> 1.5 Регламента слова «обязательных требований и требований, установленных муниципальными правовыми актами» заменить словами «требований, установленных муниципальными правовыми актами, а также требований, установленных федеральными законами, законами Республики Марий Эл (далее – обязательные требования и требования, установленные муниципальными правовыми актами)»</w:t>
      </w:r>
      <w:r w:rsidR="00B507B8">
        <w:rPr>
          <w:sz w:val="28"/>
          <w:szCs w:val="28"/>
        </w:rPr>
        <w:t>;</w:t>
      </w:r>
    </w:p>
    <w:p w:rsidR="00B507B8" w:rsidRDefault="00895306" w:rsidP="00101D04">
      <w:pPr>
        <w:ind w:firstLine="567"/>
        <w:jc w:val="both"/>
        <w:rPr>
          <w:sz w:val="28"/>
          <w:szCs w:val="28"/>
        </w:rPr>
      </w:pPr>
      <w:r>
        <w:rPr>
          <w:sz w:val="28"/>
          <w:szCs w:val="28"/>
        </w:rPr>
        <w:t>5</w:t>
      </w:r>
      <w:r w:rsidR="00B507B8">
        <w:rPr>
          <w:sz w:val="28"/>
          <w:szCs w:val="28"/>
        </w:rPr>
        <w:t xml:space="preserve">) </w:t>
      </w:r>
      <w:r w:rsidR="006D29A4">
        <w:rPr>
          <w:sz w:val="28"/>
          <w:szCs w:val="28"/>
        </w:rPr>
        <w:t xml:space="preserve"> подпункт 8</w:t>
      </w:r>
      <w:r w:rsidR="00B507B8">
        <w:rPr>
          <w:sz w:val="28"/>
          <w:szCs w:val="28"/>
        </w:rPr>
        <w:t xml:space="preserve"> пункта 1.5 Регламента изложить в следующей редакции:</w:t>
      </w:r>
    </w:p>
    <w:p w:rsidR="00B507B8" w:rsidRDefault="00B507B8" w:rsidP="00101D04">
      <w:pPr>
        <w:ind w:firstLine="567"/>
        <w:jc w:val="both"/>
        <w:rPr>
          <w:sz w:val="28"/>
          <w:szCs w:val="28"/>
        </w:rPr>
      </w:pPr>
      <w:proofErr w:type="gramStart"/>
      <w:r>
        <w:rPr>
          <w:sz w:val="28"/>
          <w:szCs w:val="28"/>
        </w:rPr>
        <w:t>«</w:t>
      </w:r>
      <w:r w:rsidR="006D29A4">
        <w:rPr>
          <w:sz w:val="28"/>
          <w:szCs w:val="28"/>
        </w:rPr>
        <w:t>8</w:t>
      </w:r>
      <w:r>
        <w:rPr>
          <w:sz w:val="28"/>
          <w:szCs w:val="28"/>
        </w:rPr>
        <w:t xml:space="preserve">) </w:t>
      </w:r>
      <w:r w:rsidR="006D29A4">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6D29A4">
        <w:rPr>
          <w:sz w:val="28"/>
          <w:szCs w:val="28"/>
        </w:rPr>
        <w:t xml:space="preserve"> </w:t>
      </w:r>
      <w:proofErr w:type="gramStart"/>
      <w:r w:rsidR="006D29A4">
        <w:rPr>
          <w:sz w:val="28"/>
          <w:szCs w:val="28"/>
        </w:rPr>
        <w:t>числе</w:t>
      </w:r>
      <w:proofErr w:type="gramEnd"/>
      <w:r w:rsidR="006D29A4">
        <w:rPr>
          <w:sz w:val="28"/>
          <w:szCs w:val="28"/>
        </w:rPr>
        <w:t xml:space="preserve"> индивидуальных предпринимателей, юридических лиц;»;</w:t>
      </w:r>
    </w:p>
    <w:p w:rsidR="00815A92" w:rsidRDefault="00895306" w:rsidP="00101D04">
      <w:pPr>
        <w:ind w:firstLine="567"/>
        <w:jc w:val="both"/>
        <w:rPr>
          <w:sz w:val="28"/>
          <w:szCs w:val="28"/>
        </w:rPr>
      </w:pPr>
      <w:r>
        <w:rPr>
          <w:sz w:val="28"/>
          <w:szCs w:val="28"/>
        </w:rPr>
        <w:t>6</w:t>
      </w:r>
      <w:r w:rsidR="00815A92">
        <w:rPr>
          <w:sz w:val="28"/>
          <w:szCs w:val="28"/>
        </w:rPr>
        <w:t>) в пункте 1.6. Регламента:</w:t>
      </w:r>
    </w:p>
    <w:p w:rsidR="00815A92" w:rsidRDefault="00815A92" w:rsidP="00101D04">
      <w:pPr>
        <w:ind w:firstLine="567"/>
        <w:jc w:val="both"/>
        <w:rPr>
          <w:sz w:val="28"/>
          <w:szCs w:val="28"/>
        </w:rPr>
      </w:pPr>
      <w:r>
        <w:rPr>
          <w:sz w:val="28"/>
          <w:szCs w:val="28"/>
        </w:rPr>
        <w:t>- подпункт 2 изложить в следующей редакции:</w:t>
      </w:r>
    </w:p>
    <w:p w:rsidR="00815A92" w:rsidRDefault="00815A92" w:rsidP="00101D04">
      <w:pPr>
        <w:ind w:firstLine="567"/>
        <w:jc w:val="both"/>
        <w:rPr>
          <w:sz w:val="28"/>
          <w:szCs w:val="28"/>
        </w:rPr>
      </w:pPr>
      <w:r>
        <w:rPr>
          <w:sz w:val="28"/>
          <w:szCs w:val="28"/>
        </w:rPr>
        <w:t>«2) получать от администрации муниципального образования «Кокшайское сельское поселение», ее должностных лиц информацию, которая относится к предмету проверки и предоставление которой предусмотрено Федеральным законом</w:t>
      </w:r>
      <w:proofErr w:type="gramStart"/>
      <w:r>
        <w:rPr>
          <w:sz w:val="28"/>
          <w:szCs w:val="28"/>
        </w:rPr>
        <w:t>;»</w:t>
      </w:r>
      <w:proofErr w:type="gramEnd"/>
      <w:r>
        <w:rPr>
          <w:sz w:val="28"/>
          <w:szCs w:val="28"/>
        </w:rPr>
        <w:t>;</w:t>
      </w:r>
    </w:p>
    <w:p w:rsidR="00815A92" w:rsidRDefault="00815A92" w:rsidP="00101D04">
      <w:pPr>
        <w:ind w:firstLine="567"/>
        <w:jc w:val="both"/>
        <w:rPr>
          <w:sz w:val="28"/>
          <w:szCs w:val="28"/>
        </w:rPr>
      </w:pPr>
      <w:r>
        <w:rPr>
          <w:sz w:val="28"/>
          <w:szCs w:val="28"/>
        </w:rPr>
        <w:t>- подпункт 5 изложить в следующей редакции:</w:t>
      </w:r>
    </w:p>
    <w:p w:rsidR="00815A92" w:rsidRDefault="00815A92" w:rsidP="00101D04">
      <w:pPr>
        <w:ind w:firstLine="567"/>
        <w:jc w:val="both"/>
        <w:rPr>
          <w:sz w:val="28"/>
          <w:szCs w:val="28"/>
        </w:rPr>
      </w:pPr>
      <w:r>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Марий Эл к участию в проверке</w:t>
      </w:r>
      <w:proofErr w:type="gramStart"/>
      <w:r>
        <w:rPr>
          <w:sz w:val="28"/>
          <w:szCs w:val="28"/>
        </w:rPr>
        <w:t>;»</w:t>
      </w:r>
      <w:proofErr w:type="gramEnd"/>
      <w:r>
        <w:rPr>
          <w:sz w:val="28"/>
          <w:szCs w:val="28"/>
        </w:rPr>
        <w:t>;</w:t>
      </w:r>
    </w:p>
    <w:p w:rsidR="00815A92" w:rsidRDefault="00895306" w:rsidP="00101D04">
      <w:pPr>
        <w:ind w:firstLine="567"/>
        <w:jc w:val="both"/>
        <w:rPr>
          <w:sz w:val="28"/>
          <w:szCs w:val="28"/>
        </w:rPr>
      </w:pPr>
      <w:r>
        <w:rPr>
          <w:sz w:val="28"/>
          <w:szCs w:val="28"/>
        </w:rPr>
        <w:t>7</w:t>
      </w:r>
      <w:r w:rsidR="00815A92">
        <w:rPr>
          <w:sz w:val="28"/>
          <w:szCs w:val="28"/>
        </w:rPr>
        <w:t>) подпункт 2.2 Регламента изложить в следующей редакции:</w:t>
      </w:r>
    </w:p>
    <w:p w:rsidR="0054264C" w:rsidRDefault="00815A92" w:rsidP="005C5FD0">
      <w:pPr>
        <w:ind w:firstLine="567"/>
        <w:jc w:val="both"/>
        <w:rPr>
          <w:sz w:val="28"/>
          <w:szCs w:val="28"/>
        </w:rPr>
      </w:pPr>
      <w:r>
        <w:rPr>
          <w:sz w:val="28"/>
          <w:szCs w:val="28"/>
        </w:rPr>
        <w:t xml:space="preserve">«2.2. </w:t>
      </w:r>
      <w:r w:rsidRPr="00882746">
        <w:rPr>
          <w:sz w:val="28"/>
          <w:szCs w:val="28"/>
        </w:rPr>
        <w:t>Прием посетителей по вопросу о порядке осуществления муниципального земельного контроля осуществляется специалистами администрации муниципального образования «</w:t>
      </w:r>
      <w:r>
        <w:rPr>
          <w:sz w:val="28"/>
          <w:szCs w:val="28"/>
        </w:rPr>
        <w:t>Кокшайское</w:t>
      </w:r>
      <w:r w:rsidRPr="00882746">
        <w:rPr>
          <w:sz w:val="28"/>
          <w:szCs w:val="28"/>
        </w:rPr>
        <w:t xml:space="preserve"> сельское поселение» по рабочим дням: с понедельника по пятницу, с 8.00 часов до 1</w:t>
      </w:r>
      <w:r w:rsidRPr="005D4823">
        <w:rPr>
          <w:sz w:val="28"/>
          <w:szCs w:val="28"/>
        </w:rPr>
        <w:t>7</w:t>
      </w:r>
      <w:r w:rsidR="0062613F">
        <w:rPr>
          <w:sz w:val="28"/>
          <w:szCs w:val="28"/>
        </w:rPr>
        <w:t>.00 часов, продолжительность рабочего дня, непосредственно предшествующего нерабочему праздничному дню, сокращается на один час.</w:t>
      </w:r>
      <w:r w:rsidR="0062613F" w:rsidRPr="00882746">
        <w:rPr>
          <w:sz w:val="28"/>
          <w:szCs w:val="28"/>
        </w:rPr>
        <w:t xml:space="preserve"> </w:t>
      </w:r>
      <w:r w:rsidRPr="00882746">
        <w:rPr>
          <w:sz w:val="28"/>
          <w:szCs w:val="28"/>
        </w:rPr>
        <w:t>Прием осуществляется без предварительной записи</w:t>
      </w:r>
      <w:proofErr w:type="gramStart"/>
      <w:r w:rsidRPr="00882746">
        <w:rPr>
          <w:sz w:val="28"/>
          <w:szCs w:val="28"/>
        </w:rPr>
        <w:t>.</w:t>
      </w:r>
      <w:r w:rsidR="0062613F">
        <w:rPr>
          <w:sz w:val="28"/>
          <w:szCs w:val="28"/>
        </w:rPr>
        <w:t>»;</w:t>
      </w:r>
      <w:proofErr w:type="gramEnd"/>
    </w:p>
    <w:p w:rsidR="005C5FD0" w:rsidRDefault="00895306" w:rsidP="005C5FD0">
      <w:pPr>
        <w:ind w:firstLine="567"/>
        <w:jc w:val="both"/>
        <w:rPr>
          <w:sz w:val="28"/>
          <w:szCs w:val="28"/>
        </w:rPr>
      </w:pPr>
      <w:r>
        <w:rPr>
          <w:sz w:val="28"/>
          <w:szCs w:val="28"/>
        </w:rPr>
        <w:t>8</w:t>
      </w:r>
      <w:r w:rsidR="005C5FD0">
        <w:rPr>
          <w:sz w:val="28"/>
          <w:szCs w:val="28"/>
        </w:rPr>
        <w:t>) абзац 2 пункта 2.6 Порядка дополнить следующими словами:</w:t>
      </w:r>
    </w:p>
    <w:p w:rsidR="005C5FD0" w:rsidRDefault="005C5FD0" w:rsidP="005C5FD0">
      <w:pPr>
        <w:ind w:firstLine="567"/>
        <w:jc w:val="both"/>
        <w:rPr>
          <w:sz w:val="28"/>
          <w:szCs w:val="28"/>
        </w:rPr>
      </w:pPr>
      <w:r>
        <w:rPr>
          <w:sz w:val="28"/>
          <w:szCs w:val="28"/>
        </w:rPr>
        <w:t>«, в республиканской информационной системе «Портал государственных услуг Республики Марий Эл»</w:t>
      </w:r>
      <w:proofErr w:type="gramStart"/>
      <w:r>
        <w:rPr>
          <w:sz w:val="28"/>
          <w:szCs w:val="28"/>
        </w:rPr>
        <w:t>.»</w:t>
      </w:r>
      <w:proofErr w:type="gramEnd"/>
      <w:r>
        <w:rPr>
          <w:sz w:val="28"/>
          <w:szCs w:val="28"/>
        </w:rPr>
        <w:t>;</w:t>
      </w:r>
    </w:p>
    <w:p w:rsidR="005C5FD0" w:rsidRDefault="00895306" w:rsidP="005C5FD0">
      <w:pPr>
        <w:ind w:firstLine="567"/>
        <w:jc w:val="both"/>
        <w:rPr>
          <w:sz w:val="28"/>
          <w:szCs w:val="28"/>
        </w:rPr>
      </w:pPr>
      <w:r>
        <w:rPr>
          <w:sz w:val="28"/>
          <w:szCs w:val="28"/>
        </w:rPr>
        <w:t>9</w:t>
      </w:r>
      <w:r w:rsidR="005C5FD0">
        <w:rPr>
          <w:sz w:val="28"/>
          <w:szCs w:val="28"/>
        </w:rPr>
        <w:t xml:space="preserve">) пункт 2.7 Регламента </w:t>
      </w:r>
      <w:r w:rsidR="0009109B">
        <w:rPr>
          <w:sz w:val="28"/>
          <w:szCs w:val="28"/>
        </w:rPr>
        <w:t>изложить в следующей редакции</w:t>
      </w:r>
      <w:r w:rsidR="005C5FD0">
        <w:rPr>
          <w:sz w:val="28"/>
          <w:szCs w:val="28"/>
        </w:rPr>
        <w:t>:</w:t>
      </w:r>
    </w:p>
    <w:p w:rsidR="005C5FD0" w:rsidRPr="00DD371E" w:rsidRDefault="005C5FD0" w:rsidP="005C5FD0">
      <w:pPr>
        <w:ind w:firstLine="567"/>
        <w:jc w:val="both"/>
        <w:rPr>
          <w:sz w:val="28"/>
          <w:szCs w:val="28"/>
        </w:rPr>
      </w:pPr>
      <w:r>
        <w:rPr>
          <w:sz w:val="28"/>
          <w:szCs w:val="28"/>
        </w:rPr>
        <w:lastRenderedPageBreak/>
        <w:t>«</w:t>
      </w:r>
      <w:r w:rsidR="0009109B">
        <w:rPr>
          <w:sz w:val="28"/>
          <w:szCs w:val="28"/>
        </w:rPr>
        <w:t xml:space="preserve">2.7. </w:t>
      </w:r>
      <w:r w:rsidR="0009109B" w:rsidRPr="00882746">
        <w:rPr>
          <w:sz w:val="28"/>
          <w:szCs w:val="28"/>
        </w:rPr>
        <w:t>Публичное информирование заявителей о порядке осуществления муниципального земельного контроля осуществляется посредством размещения информации на официальных сайтах в информационно-телекоммуникационной сети</w:t>
      </w:r>
      <w:r w:rsidR="0009109B">
        <w:rPr>
          <w:sz w:val="28"/>
          <w:szCs w:val="28"/>
        </w:rPr>
        <w:t xml:space="preserve"> «Интернет» – </w:t>
      </w:r>
      <w:r w:rsidR="0009109B">
        <w:rPr>
          <w:sz w:val="28"/>
          <w:szCs w:val="28"/>
          <w:lang w:val="en-US"/>
        </w:rPr>
        <w:t>www</w:t>
      </w:r>
      <w:r w:rsidR="0009109B" w:rsidRPr="006C41FA">
        <w:rPr>
          <w:sz w:val="28"/>
          <w:szCs w:val="28"/>
        </w:rPr>
        <w:t>.</w:t>
      </w:r>
      <w:proofErr w:type="spellStart"/>
      <w:r w:rsidR="0009109B">
        <w:rPr>
          <w:sz w:val="28"/>
          <w:szCs w:val="28"/>
          <w:lang w:val="en-US"/>
        </w:rPr>
        <w:t>admzven</w:t>
      </w:r>
      <w:proofErr w:type="spellEnd"/>
      <w:r w:rsidR="0009109B">
        <w:rPr>
          <w:sz w:val="28"/>
          <w:szCs w:val="28"/>
        </w:rPr>
        <w:t>.</w:t>
      </w:r>
      <w:proofErr w:type="spellStart"/>
      <w:r w:rsidR="0009109B">
        <w:rPr>
          <w:sz w:val="28"/>
          <w:szCs w:val="28"/>
        </w:rPr>
        <w:t>ru</w:t>
      </w:r>
      <w:proofErr w:type="spellEnd"/>
      <w:r w:rsidR="0009109B">
        <w:rPr>
          <w:sz w:val="28"/>
          <w:szCs w:val="28"/>
        </w:rPr>
        <w:t xml:space="preserve">, </w:t>
      </w:r>
      <w:hyperlink r:id="rId10" w:history="1">
        <w:r w:rsidR="0009109B" w:rsidRPr="00795CB2">
          <w:rPr>
            <w:rStyle w:val="a3"/>
            <w:sz w:val="28"/>
            <w:szCs w:val="28"/>
          </w:rPr>
          <w:t>http://pgu.gov.mari.ru</w:t>
        </w:r>
      </w:hyperlink>
      <w:r w:rsidR="0009109B">
        <w:rPr>
          <w:sz w:val="28"/>
          <w:szCs w:val="28"/>
        </w:rPr>
        <w:t xml:space="preserve">, республиканской информационной системе «Портал государственных услуг Республики Марий Эл», </w:t>
      </w:r>
      <w:r w:rsidR="0009109B" w:rsidRPr="00882746">
        <w:rPr>
          <w:sz w:val="28"/>
          <w:szCs w:val="28"/>
        </w:rPr>
        <w:t>а также на стендах в помещениях администрации муниципального образования «</w:t>
      </w:r>
      <w:r w:rsidR="0009109B">
        <w:rPr>
          <w:sz w:val="28"/>
          <w:szCs w:val="28"/>
        </w:rPr>
        <w:t>Кокшайское</w:t>
      </w:r>
      <w:r w:rsidR="0009109B" w:rsidRPr="00882746">
        <w:rPr>
          <w:sz w:val="28"/>
          <w:szCs w:val="28"/>
        </w:rPr>
        <w:t xml:space="preserve"> сельское поселение».</w:t>
      </w:r>
    </w:p>
    <w:p w:rsidR="005A5398" w:rsidRPr="00895306" w:rsidRDefault="00895306" w:rsidP="00815A92">
      <w:pPr>
        <w:ind w:firstLine="567"/>
        <w:jc w:val="both"/>
        <w:rPr>
          <w:sz w:val="28"/>
          <w:szCs w:val="28"/>
        </w:rPr>
      </w:pPr>
      <w:r w:rsidRPr="00895306">
        <w:rPr>
          <w:sz w:val="28"/>
          <w:szCs w:val="28"/>
        </w:rPr>
        <w:t>10</w:t>
      </w:r>
      <w:r w:rsidR="005A5398" w:rsidRPr="00895306">
        <w:rPr>
          <w:sz w:val="28"/>
          <w:szCs w:val="28"/>
        </w:rPr>
        <w:t>) пункт 2.10 Регламента изложить в следующей редакции:</w:t>
      </w:r>
    </w:p>
    <w:p w:rsidR="005A5398" w:rsidRPr="00895306" w:rsidRDefault="005A5398" w:rsidP="005A5398">
      <w:pPr>
        <w:ind w:firstLine="567"/>
        <w:jc w:val="both"/>
        <w:rPr>
          <w:sz w:val="28"/>
          <w:szCs w:val="28"/>
        </w:rPr>
      </w:pPr>
      <w:r w:rsidRPr="00895306">
        <w:rPr>
          <w:sz w:val="28"/>
          <w:szCs w:val="28"/>
        </w:rPr>
        <w:t xml:space="preserve">«2.10. </w:t>
      </w:r>
      <w:proofErr w:type="gramStart"/>
      <w:r w:rsidRPr="00895306">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администрации муниципального образования «Кокшайское сельское поселение», проводящего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w:t>
      </w:r>
      <w:proofErr w:type="spellStart"/>
      <w:r w:rsidRPr="00895306">
        <w:rPr>
          <w:sz w:val="28"/>
          <w:szCs w:val="28"/>
        </w:rPr>
        <w:t>микропредприятий</w:t>
      </w:r>
      <w:proofErr w:type="spellEnd"/>
      <w:proofErr w:type="gramEnd"/>
      <w:r w:rsidRPr="00895306">
        <w:rPr>
          <w:sz w:val="28"/>
          <w:szCs w:val="28"/>
        </w:rPr>
        <w:t xml:space="preserve"> не более чем на пятнадцать часов</w:t>
      </w:r>
      <w:proofErr w:type="gramStart"/>
      <w:r w:rsidRPr="00895306">
        <w:rPr>
          <w:sz w:val="28"/>
          <w:szCs w:val="28"/>
        </w:rPr>
        <w:t>.»;</w:t>
      </w:r>
      <w:proofErr w:type="gramEnd"/>
    </w:p>
    <w:p w:rsidR="0062613F" w:rsidRDefault="00895306" w:rsidP="00815A92">
      <w:pPr>
        <w:ind w:firstLine="567"/>
        <w:jc w:val="both"/>
        <w:rPr>
          <w:sz w:val="28"/>
          <w:szCs w:val="28"/>
        </w:rPr>
      </w:pPr>
      <w:r>
        <w:rPr>
          <w:sz w:val="28"/>
          <w:szCs w:val="28"/>
        </w:rPr>
        <w:t>11</w:t>
      </w:r>
      <w:r w:rsidR="00304C9A">
        <w:rPr>
          <w:sz w:val="28"/>
          <w:szCs w:val="28"/>
        </w:rPr>
        <w:t xml:space="preserve">) </w:t>
      </w:r>
      <w:r w:rsidR="000442C4">
        <w:rPr>
          <w:sz w:val="28"/>
          <w:szCs w:val="28"/>
        </w:rPr>
        <w:t xml:space="preserve">в </w:t>
      </w:r>
      <w:r w:rsidR="00304C9A">
        <w:rPr>
          <w:sz w:val="28"/>
          <w:szCs w:val="28"/>
        </w:rPr>
        <w:t>раздел</w:t>
      </w:r>
      <w:r w:rsidR="000442C4">
        <w:rPr>
          <w:sz w:val="28"/>
          <w:szCs w:val="28"/>
        </w:rPr>
        <w:t>е</w:t>
      </w:r>
      <w:r w:rsidR="00304C9A">
        <w:rPr>
          <w:sz w:val="28"/>
          <w:szCs w:val="28"/>
        </w:rPr>
        <w:t xml:space="preserve"> 3 Регламента</w:t>
      </w:r>
      <w:r w:rsidR="000442C4">
        <w:rPr>
          <w:sz w:val="28"/>
          <w:szCs w:val="28"/>
        </w:rPr>
        <w:t>:</w:t>
      </w:r>
    </w:p>
    <w:p w:rsidR="008E6860" w:rsidRDefault="008E6860" w:rsidP="008E6860">
      <w:pPr>
        <w:ind w:firstLine="567"/>
        <w:jc w:val="both"/>
        <w:rPr>
          <w:sz w:val="28"/>
          <w:szCs w:val="28"/>
        </w:rPr>
      </w:pPr>
      <w:proofErr w:type="gramStart"/>
      <w:r>
        <w:rPr>
          <w:sz w:val="28"/>
          <w:szCs w:val="28"/>
        </w:rPr>
        <w:t>- считать: пункт 3.7 пунктом 3.6; пункт 3.10 пунктом 3.7; пункт 3.11 пунктом 3.8; пункт 3.12 пунктом 3.9;  пункт 3.13 пунктом 3.10; пункт 3.14 пунктом 3.11; пункт 3.15 пунктом 3.12; пункт 3.16 пунктом 3.13; пункт 3.17 пунктом 3.14; пункт 3.18 пунктом 3.15; пункт 3.19 пунктом 3.16; пункт 3.20 пунктом 3.17; пункт 3.21 пунктом 3.18;</w:t>
      </w:r>
      <w:proofErr w:type="gramEnd"/>
      <w:r>
        <w:rPr>
          <w:sz w:val="28"/>
          <w:szCs w:val="28"/>
        </w:rPr>
        <w:t xml:space="preserve"> </w:t>
      </w:r>
      <w:proofErr w:type="gramStart"/>
      <w:r>
        <w:rPr>
          <w:sz w:val="28"/>
          <w:szCs w:val="28"/>
        </w:rPr>
        <w:t>пункт 3.22 пунктом 3.19; пункт 3.23 пунктом 3.20; пункт 3.24 пунктом 3.21; пункт 3.25 пунктом 3.22; пункт 3.26 пунктом 3.23; пункт 3.27 пунктом 3.24; пункт 3.29 пунктом 3.25; пункт 3.30 пунктом 3.26; пункт 3.32 пунктом 3.27; пункт 3.33 пунктом 3.28;  пункт 3.34 пунктом 3.29; пункт 3.35 пунктом 3.30; пункт 3.36 пунктом 3.31;</w:t>
      </w:r>
      <w:proofErr w:type="gramEnd"/>
      <w:r>
        <w:rPr>
          <w:sz w:val="28"/>
          <w:szCs w:val="28"/>
        </w:rPr>
        <w:t xml:space="preserve"> пункт 3.38 пунктом 3.32; пункт 3.39 пунктом 3.33; пункт 3.40 пунктом 3.34; пункт 3.41 пунктом 3.35; пункт 3.42 пунктом 3.36;</w:t>
      </w:r>
    </w:p>
    <w:p w:rsidR="00304C9A" w:rsidRDefault="00304C9A" w:rsidP="00304C9A">
      <w:pPr>
        <w:ind w:firstLine="567"/>
        <w:jc w:val="both"/>
        <w:rPr>
          <w:sz w:val="28"/>
          <w:szCs w:val="28"/>
        </w:rPr>
      </w:pPr>
      <w:r>
        <w:rPr>
          <w:sz w:val="28"/>
          <w:szCs w:val="28"/>
        </w:rPr>
        <w:t>- перед абзацем 8 следующего содержания: «</w:t>
      </w:r>
      <w:r w:rsidRPr="00882746">
        <w:rPr>
          <w:sz w:val="28"/>
          <w:szCs w:val="28"/>
        </w:rPr>
        <w:t>Утверждение ежегодных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r>
        <w:rPr>
          <w:sz w:val="28"/>
          <w:szCs w:val="28"/>
        </w:rPr>
        <w:t>» включить следующий подзаголовок:</w:t>
      </w:r>
    </w:p>
    <w:p w:rsidR="00304C9A" w:rsidRDefault="00304C9A" w:rsidP="00304C9A">
      <w:pPr>
        <w:ind w:firstLine="567"/>
        <w:jc w:val="both"/>
        <w:rPr>
          <w:sz w:val="28"/>
          <w:szCs w:val="28"/>
        </w:rPr>
      </w:pPr>
      <w:r>
        <w:rPr>
          <w:sz w:val="28"/>
          <w:szCs w:val="28"/>
        </w:rPr>
        <w:t>«Административные процедуры при осуществлении плановой проверки</w:t>
      </w:r>
      <w:r w:rsidR="0001591B">
        <w:rPr>
          <w:sz w:val="28"/>
          <w:szCs w:val="28"/>
        </w:rPr>
        <w:t>»;</w:t>
      </w:r>
    </w:p>
    <w:p w:rsidR="0001591B" w:rsidRDefault="0001591B" w:rsidP="00304C9A">
      <w:pPr>
        <w:ind w:firstLine="567"/>
        <w:jc w:val="both"/>
        <w:rPr>
          <w:sz w:val="28"/>
          <w:szCs w:val="28"/>
        </w:rPr>
      </w:pPr>
      <w:r>
        <w:rPr>
          <w:sz w:val="28"/>
          <w:szCs w:val="28"/>
        </w:rPr>
        <w:t>- перед абзацем 23 следующего содержания: «Согласование внеплановой проверки с органами прокуратуры» включить следующий подзаголовок:</w:t>
      </w:r>
    </w:p>
    <w:p w:rsidR="0001591B" w:rsidRDefault="0001591B" w:rsidP="00304C9A">
      <w:pPr>
        <w:ind w:firstLine="567"/>
        <w:jc w:val="both"/>
        <w:rPr>
          <w:sz w:val="28"/>
          <w:szCs w:val="28"/>
        </w:rPr>
      </w:pPr>
      <w:r>
        <w:rPr>
          <w:sz w:val="28"/>
          <w:szCs w:val="28"/>
        </w:rPr>
        <w:t>«Административные процедуры при осуществлении внеплановой проверки»;</w:t>
      </w:r>
    </w:p>
    <w:p w:rsidR="009F6F2B" w:rsidRPr="005523C5" w:rsidRDefault="005523C5" w:rsidP="00304C9A">
      <w:pPr>
        <w:ind w:firstLine="567"/>
        <w:jc w:val="both"/>
        <w:rPr>
          <w:sz w:val="28"/>
          <w:szCs w:val="28"/>
        </w:rPr>
      </w:pPr>
      <w:r w:rsidRPr="005523C5">
        <w:rPr>
          <w:sz w:val="28"/>
          <w:szCs w:val="28"/>
        </w:rPr>
        <w:t>12</w:t>
      </w:r>
      <w:r w:rsidR="009F6F2B" w:rsidRPr="005523C5">
        <w:rPr>
          <w:sz w:val="28"/>
          <w:szCs w:val="28"/>
        </w:rPr>
        <w:t xml:space="preserve">) </w:t>
      </w:r>
      <w:r w:rsidR="003C085E" w:rsidRPr="005523C5">
        <w:rPr>
          <w:sz w:val="28"/>
          <w:szCs w:val="28"/>
        </w:rPr>
        <w:t xml:space="preserve">абзац 2 </w:t>
      </w:r>
      <w:r w:rsidR="009F6F2B" w:rsidRPr="005523C5">
        <w:rPr>
          <w:sz w:val="28"/>
          <w:szCs w:val="28"/>
        </w:rPr>
        <w:t>пункт</w:t>
      </w:r>
      <w:r w:rsidR="003C085E" w:rsidRPr="005523C5">
        <w:rPr>
          <w:sz w:val="28"/>
          <w:szCs w:val="28"/>
        </w:rPr>
        <w:t>а</w:t>
      </w:r>
      <w:r w:rsidR="009F6F2B" w:rsidRPr="005523C5">
        <w:rPr>
          <w:sz w:val="28"/>
          <w:szCs w:val="28"/>
        </w:rPr>
        <w:t xml:space="preserve"> 3.1 Регламента изложить в следующей редакции:</w:t>
      </w:r>
    </w:p>
    <w:p w:rsidR="0008674D" w:rsidRPr="005523C5" w:rsidRDefault="009F6F2B" w:rsidP="003C085E">
      <w:pPr>
        <w:ind w:firstLine="567"/>
        <w:jc w:val="both"/>
        <w:rPr>
          <w:sz w:val="28"/>
          <w:szCs w:val="28"/>
        </w:rPr>
      </w:pPr>
      <w:proofErr w:type="gramStart"/>
      <w:r w:rsidRPr="005523C5">
        <w:rPr>
          <w:sz w:val="28"/>
          <w:szCs w:val="28"/>
        </w:rPr>
        <w:t>«</w:t>
      </w:r>
      <w:r w:rsidR="00024C34" w:rsidRPr="005523C5">
        <w:rPr>
          <w:sz w:val="28"/>
          <w:szCs w:val="28"/>
        </w:rPr>
        <w:t xml:space="preserve">- </w:t>
      </w:r>
      <w:r w:rsidR="0008674D" w:rsidRPr="005523C5">
        <w:rPr>
          <w:sz w:val="28"/>
          <w:szCs w:val="28"/>
        </w:rPr>
        <w:t xml:space="preserve">в целях недопущения проведения в отношении одного юридического лица или одного индивидуального предпринимателя администрацией муниципального образования «Кокшайское сельское поселение» исполнения </w:t>
      </w:r>
      <w:r w:rsidR="0008674D" w:rsidRPr="005523C5">
        <w:rPr>
          <w:sz w:val="28"/>
          <w:szCs w:val="28"/>
        </w:rPr>
        <w:lastRenderedPageBreak/>
        <w:t>одних и тех же обязательных требований, установленных законодательством Российской Федерации, а также обеспечения 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юридических лиц и индивидуальных предпринимателей в рамках муниципального земельного контроля, разрабатываемые в соответствии</w:t>
      </w:r>
      <w:proofErr w:type="gramEnd"/>
      <w:r w:rsidR="0008674D" w:rsidRPr="005523C5">
        <w:rPr>
          <w:sz w:val="28"/>
          <w:szCs w:val="28"/>
        </w:rPr>
        <w:t xml:space="preserve"> </w:t>
      </w:r>
      <w:proofErr w:type="gramStart"/>
      <w:r w:rsidR="0008674D" w:rsidRPr="005523C5">
        <w:rPr>
          <w:sz w:val="28"/>
          <w:szCs w:val="28"/>
        </w:rPr>
        <w:t xml:space="preserve">с </w:t>
      </w:r>
      <w:hyperlink r:id="rId11" w:history="1">
        <w:r w:rsidR="0008674D" w:rsidRPr="005523C5">
          <w:rPr>
            <w:rStyle w:val="af0"/>
            <w:rFonts w:cs="Arial"/>
            <w:sz w:val="28"/>
            <w:szCs w:val="28"/>
          </w:rPr>
          <w:t>Правилами</w:t>
        </w:r>
      </w:hyperlink>
      <w:r w:rsidR="0008674D" w:rsidRPr="005523C5">
        <w:rPr>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2" w:history="1">
        <w:r w:rsidR="0008674D" w:rsidRPr="005523C5">
          <w:rPr>
            <w:rStyle w:val="af0"/>
            <w:rFonts w:cs="Arial"/>
            <w:sz w:val="28"/>
            <w:szCs w:val="28"/>
          </w:rPr>
          <w:t>постановлением</w:t>
        </w:r>
      </w:hyperlink>
      <w:r w:rsidR="0008674D" w:rsidRPr="005523C5">
        <w:rPr>
          <w:sz w:val="28"/>
          <w:szCs w:val="28"/>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согласовываются с территориальными органами федеральных</w:t>
      </w:r>
      <w:proofErr w:type="gramEnd"/>
      <w:r w:rsidR="0008674D" w:rsidRPr="005523C5">
        <w:rPr>
          <w:sz w:val="28"/>
          <w:szCs w:val="28"/>
        </w:rPr>
        <w:t xml:space="preserve">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w:t>
      </w:r>
    </w:p>
    <w:p w:rsidR="0008674D" w:rsidRPr="005523C5" w:rsidRDefault="0008674D" w:rsidP="0008674D">
      <w:pPr>
        <w:ind w:firstLine="567"/>
        <w:jc w:val="both"/>
        <w:rPr>
          <w:sz w:val="28"/>
          <w:szCs w:val="28"/>
        </w:rPr>
      </w:pPr>
      <w:bookmarkStart w:id="0" w:name="sub_1003"/>
      <w:r w:rsidRPr="005523C5">
        <w:rPr>
          <w:sz w:val="28"/>
          <w:szCs w:val="28"/>
        </w:rPr>
        <w:t>- проекты ежегодных планов муниципальных проверок до их утверждения направляются администрацией муниципального образования «Кокшайское сельское поселение»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08674D" w:rsidRPr="005523C5" w:rsidRDefault="0008674D" w:rsidP="0008674D">
      <w:pPr>
        <w:ind w:firstLine="567"/>
        <w:jc w:val="both"/>
        <w:rPr>
          <w:sz w:val="28"/>
          <w:szCs w:val="28"/>
        </w:rPr>
      </w:pPr>
      <w:bookmarkStart w:id="1" w:name="sub_1004"/>
      <w:bookmarkEnd w:id="0"/>
      <w:proofErr w:type="gramStart"/>
      <w:r w:rsidRPr="005523C5">
        <w:rPr>
          <w:sz w:val="28"/>
          <w:szCs w:val="28"/>
        </w:rPr>
        <w:t>-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администрации муниципального образования «Кокшайское сельское поселение» решение об отказе в согласовании проекта ежегодного плана муниципальных проверок (далее - решение об отказе).</w:t>
      </w:r>
      <w:proofErr w:type="gramEnd"/>
    </w:p>
    <w:p w:rsidR="0008674D" w:rsidRPr="005523C5" w:rsidRDefault="003C085E" w:rsidP="0008674D">
      <w:pPr>
        <w:ind w:firstLine="567"/>
        <w:jc w:val="both"/>
        <w:rPr>
          <w:sz w:val="28"/>
          <w:szCs w:val="28"/>
        </w:rPr>
      </w:pPr>
      <w:bookmarkStart w:id="2" w:name="sub_1005"/>
      <w:bookmarkEnd w:id="1"/>
      <w:r w:rsidRPr="005523C5">
        <w:rPr>
          <w:sz w:val="28"/>
          <w:szCs w:val="28"/>
        </w:rPr>
        <w:t>- о</w:t>
      </w:r>
      <w:r w:rsidR="0008674D" w:rsidRPr="005523C5">
        <w:rPr>
          <w:sz w:val="28"/>
          <w:szCs w:val="28"/>
        </w:rPr>
        <w:t>снованиями для отказа в согласовании проекта ежегодного плана муниципальных проверок являются:</w:t>
      </w:r>
    </w:p>
    <w:p w:rsidR="0008674D" w:rsidRPr="005523C5" w:rsidRDefault="0008674D" w:rsidP="0008674D">
      <w:pPr>
        <w:ind w:firstLine="567"/>
        <w:jc w:val="both"/>
        <w:rPr>
          <w:sz w:val="28"/>
          <w:szCs w:val="28"/>
        </w:rPr>
      </w:pPr>
      <w:bookmarkStart w:id="3" w:name="sub_1051"/>
      <w:bookmarkEnd w:id="2"/>
      <w:r w:rsidRPr="005523C5">
        <w:rPr>
          <w:sz w:val="28"/>
          <w:szCs w:val="28"/>
        </w:rPr>
        <w:t xml:space="preserve">а) включение юридического лица или индивидуального предпринимателя в проект ежегодного </w:t>
      </w:r>
      <w:proofErr w:type="gramStart"/>
      <w:r w:rsidRPr="005523C5">
        <w:rPr>
          <w:sz w:val="28"/>
          <w:szCs w:val="28"/>
        </w:rPr>
        <w:t xml:space="preserve">плана проведения плановых проверок соблюдения требований </w:t>
      </w:r>
      <w:hyperlink r:id="rId13" w:history="1">
        <w:r w:rsidRPr="005523C5">
          <w:rPr>
            <w:rStyle w:val="af0"/>
            <w:rFonts w:cs="Arial"/>
            <w:sz w:val="28"/>
            <w:szCs w:val="28"/>
          </w:rPr>
          <w:t>земельного законодательства</w:t>
        </w:r>
      </w:hyperlink>
      <w:r w:rsidRPr="005523C5">
        <w:rPr>
          <w:sz w:val="28"/>
          <w:szCs w:val="28"/>
        </w:rPr>
        <w:t xml:space="preserve"> Российской</w:t>
      </w:r>
      <w:proofErr w:type="gramEnd"/>
      <w:r w:rsidRPr="005523C5">
        <w:rPr>
          <w:sz w:val="28"/>
          <w:szCs w:val="28"/>
        </w:rPr>
        <w:t xml:space="preserve"> Федерации, разрабатываемый территориальным органом федерального органа государственного земельного надзора;</w:t>
      </w:r>
    </w:p>
    <w:p w:rsidR="0008674D" w:rsidRPr="005523C5" w:rsidRDefault="0008674D" w:rsidP="0008674D">
      <w:pPr>
        <w:ind w:firstLine="567"/>
        <w:jc w:val="both"/>
        <w:rPr>
          <w:sz w:val="28"/>
          <w:szCs w:val="28"/>
        </w:rPr>
      </w:pPr>
      <w:bookmarkStart w:id="4" w:name="sub_1052"/>
      <w:bookmarkEnd w:id="3"/>
      <w:r w:rsidRPr="005523C5">
        <w:rPr>
          <w:sz w:val="28"/>
          <w:szCs w:val="28"/>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08674D" w:rsidRPr="005523C5" w:rsidRDefault="003C085E" w:rsidP="0008674D">
      <w:pPr>
        <w:ind w:firstLine="567"/>
        <w:jc w:val="both"/>
        <w:rPr>
          <w:sz w:val="28"/>
          <w:szCs w:val="28"/>
        </w:rPr>
      </w:pPr>
      <w:bookmarkStart w:id="5" w:name="sub_1006"/>
      <w:bookmarkEnd w:id="4"/>
      <w:r w:rsidRPr="005523C5">
        <w:rPr>
          <w:sz w:val="28"/>
          <w:szCs w:val="28"/>
        </w:rPr>
        <w:t>- в</w:t>
      </w:r>
      <w:r w:rsidR="0008674D" w:rsidRPr="005523C5">
        <w:rPr>
          <w:sz w:val="28"/>
          <w:szCs w:val="28"/>
        </w:rPr>
        <w:t xml:space="preserve"> случае принятия решения об отказе </w:t>
      </w:r>
      <w:r w:rsidRPr="005523C5">
        <w:rPr>
          <w:sz w:val="28"/>
          <w:szCs w:val="28"/>
        </w:rPr>
        <w:t xml:space="preserve">администрация муниципального образования «Кокшайское сельское поселение» </w:t>
      </w:r>
      <w:r w:rsidR="0008674D" w:rsidRPr="005523C5">
        <w:rPr>
          <w:sz w:val="28"/>
          <w:szCs w:val="28"/>
        </w:rPr>
        <w:t xml:space="preserve">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w:t>
      </w:r>
      <w:r w:rsidR="0008674D" w:rsidRPr="005523C5">
        <w:rPr>
          <w:sz w:val="28"/>
          <w:szCs w:val="28"/>
        </w:rPr>
        <w:lastRenderedPageBreak/>
        <w:t>орган федерального органа государственного земельного надзора на повторное согласование.</w:t>
      </w:r>
    </w:p>
    <w:p w:rsidR="0008674D" w:rsidRPr="005523C5" w:rsidRDefault="003C085E" w:rsidP="0008674D">
      <w:pPr>
        <w:ind w:firstLine="567"/>
        <w:jc w:val="both"/>
        <w:rPr>
          <w:sz w:val="28"/>
          <w:szCs w:val="28"/>
        </w:rPr>
      </w:pPr>
      <w:bookmarkStart w:id="6" w:name="sub_1007"/>
      <w:bookmarkEnd w:id="5"/>
      <w:r w:rsidRPr="005523C5">
        <w:rPr>
          <w:sz w:val="28"/>
          <w:szCs w:val="28"/>
        </w:rPr>
        <w:t>- т</w:t>
      </w:r>
      <w:r w:rsidR="0008674D" w:rsidRPr="005523C5">
        <w:rPr>
          <w:sz w:val="28"/>
          <w:szCs w:val="28"/>
        </w:rPr>
        <w:t xml:space="preserve">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w:t>
      </w:r>
      <w:r w:rsidRPr="005523C5">
        <w:rPr>
          <w:sz w:val="28"/>
          <w:szCs w:val="28"/>
        </w:rPr>
        <w:t xml:space="preserve">администрации муниципального образования «Кокшайское сельское поселение» </w:t>
      </w:r>
      <w:r w:rsidR="0008674D" w:rsidRPr="005523C5">
        <w:rPr>
          <w:sz w:val="28"/>
          <w:szCs w:val="28"/>
        </w:rPr>
        <w:t>решение об отказе.</w:t>
      </w:r>
    </w:p>
    <w:p w:rsidR="0008674D" w:rsidRPr="005523C5" w:rsidRDefault="003C085E" w:rsidP="0008674D">
      <w:pPr>
        <w:ind w:firstLine="567"/>
        <w:jc w:val="both"/>
        <w:rPr>
          <w:sz w:val="28"/>
          <w:szCs w:val="28"/>
        </w:rPr>
      </w:pPr>
      <w:bookmarkStart w:id="7" w:name="sub_1008"/>
      <w:bookmarkEnd w:id="6"/>
      <w:r w:rsidRPr="005523C5">
        <w:rPr>
          <w:sz w:val="28"/>
          <w:szCs w:val="28"/>
        </w:rPr>
        <w:t xml:space="preserve">- администрацией муниципального образования «Кокшайское сельское поселение» </w:t>
      </w:r>
      <w:r w:rsidR="0008674D" w:rsidRPr="005523C5">
        <w:rPr>
          <w:sz w:val="28"/>
          <w:szCs w:val="28"/>
        </w:rPr>
        <w:t>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08674D" w:rsidRPr="005523C5" w:rsidRDefault="003C085E" w:rsidP="0008674D">
      <w:pPr>
        <w:ind w:firstLine="567"/>
        <w:jc w:val="both"/>
        <w:rPr>
          <w:sz w:val="28"/>
          <w:szCs w:val="28"/>
        </w:rPr>
      </w:pPr>
      <w:bookmarkStart w:id="8" w:name="sub_1009"/>
      <w:bookmarkEnd w:id="7"/>
      <w:r w:rsidRPr="005523C5">
        <w:rPr>
          <w:sz w:val="28"/>
          <w:szCs w:val="28"/>
        </w:rPr>
        <w:t>- и</w:t>
      </w:r>
      <w:r w:rsidR="0008674D" w:rsidRPr="005523C5">
        <w:rPr>
          <w:sz w:val="28"/>
          <w:szCs w:val="28"/>
        </w:rPr>
        <w:t>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порядке, предусмотренном настоящим пунктом.</w:t>
      </w:r>
    </w:p>
    <w:p w:rsidR="0008674D" w:rsidRPr="005523C5" w:rsidRDefault="003C085E" w:rsidP="0008674D">
      <w:pPr>
        <w:ind w:firstLine="567"/>
        <w:jc w:val="both"/>
        <w:rPr>
          <w:sz w:val="28"/>
          <w:szCs w:val="28"/>
        </w:rPr>
      </w:pPr>
      <w:bookmarkStart w:id="9" w:name="sub_1010"/>
      <w:bookmarkEnd w:id="8"/>
      <w:proofErr w:type="gramStart"/>
      <w:r w:rsidRPr="005523C5">
        <w:rPr>
          <w:sz w:val="28"/>
          <w:szCs w:val="28"/>
        </w:rPr>
        <w:t>- ю</w:t>
      </w:r>
      <w:r w:rsidR="0008674D" w:rsidRPr="005523C5">
        <w:rPr>
          <w:sz w:val="28"/>
          <w:szCs w:val="28"/>
        </w:rPr>
        <w:t xml:space="preserve">ридические лица и индивидуальные предприниматели, включенные в согласованный территориальным органом федерального органа государственного земельного надзора проект ежегодного плана муниципальных проверок, не могут быть включены в ежегодный план проведения плановых проверок соблюдения требований </w:t>
      </w:r>
      <w:hyperlink r:id="rId14" w:history="1">
        <w:r w:rsidR="0008674D" w:rsidRPr="005523C5">
          <w:rPr>
            <w:rStyle w:val="af0"/>
            <w:rFonts w:cs="Arial"/>
            <w:sz w:val="28"/>
            <w:szCs w:val="28"/>
          </w:rPr>
          <w:t>земельного законодательства</w:t>
        </w:r>
      </w:hyperlink>
      <w:r w:rsidR="0008674D" w:rsidRPr="005523C5">
        <w:rPr>
          <w:sz w:val="28"/>
          <w:szCs w:val="28"/>
        </w:rPr>
        <w:t xml:space="preserve"> Российской Федерации, разрабатываемый данным территориальным органом федерального органа государственного земельного надзора.</w:t>
      </w:r>
      <w:proofErr w:type="gramEnd"/>
    </w:p>
    <w:p w:rsidR="0008674D" w:rsidRPr="005523C5" w:rsidRDefault="003C085E" w:rsidP="0008674D">
      <w:pPr>
        <w:ind w:firstLine="567"/>
        <w:jc w:val="both"/>
        <w:rPr>
          <w:sz w:val="28"/>
          <w:szCs w:val="28"/>
        </w:rPr>
      </w:pPr>
      <w:bookmarkStart w:id="10" w:name="sub_1011"/>
      <w:bookmarkEnd w:id="9"/>
      <w:r w:rsidRPr="005523C5">
        <w:rPr>
          <w:sz w:val="28"/>
          <w:szCs w:val="28"/>
        </w:rPr>
        <w:t>- в</w:t>
      </w:r>
      <w:r w:rsidR="0008674D" w:rsidRPr="005523C5">
        <w:rPr>
          <w:sz w:val="28"/>
          <w:szCs w:val="28"/>
        </w:rPr>
        <w:t xml:space="preserve">неплановые проверки соблюдения требований </w:t>
      </w:r>
      <w:hyperlink r:id="rId15" w:history="1">
        <w:r w:rsidR="0008674D" w:rsidRPr="005523C5">
          <w:rPr>
            <w:rStyle w:val="af0"/>
            <w:rFonts w:cs="Arial"/>
            <w:sz w:val="28"/>
            <w:szCs w:val="28"/>
          </w:rPr>
          <w:t>земельного законодательства</w:t>
        </w:r>
      </w:hyperlink>
      <w:r w:rsidR="0008674D" w:rsidRPr="005523C5">
        <w:rPr>
          <w:sz w:val="28"/>
          <w:szCs w:val="28"/>
        </w:rPr>
        <w:t xml:space="preserve"> Российской Федерации юридическими лицами и индивидуальными предпринимателями, в отношении которых запланировано проведение плановой проверки или была проведена плановая проверка в соответствии с ежегодным планом муниципальных проверок, осуществляются </w:t>
      </w:r>
      <w:r w:rsidRPr="005523C5">
        <w:rPr>
          <w:sz w:val="28"/>
          <w:szCs w:val="28"/>
        </w:rPr>
        <w:t xml:space="preserve">администрацией муниципального образования «Кокшайское сельское поселение» </w:t>
      </w:r>
      <w:r w:rsidR="0008674D" w:rsidRPr="005523C5">
        <w:rPr>
          <w:sz w:val="28"/>
          <w:szCs w:val="28"/>
        </w:rPr>
        <w:t xml:space="preserve">по основаниям, предусмотренным </w:t>
      </w:r>
      <w:hyperlink r:id="rId16" w:history="1">
        <w:r w:rsidR="0008674D" w:rsidRPr="005523C5">
          <w:rPr>
            <w:rStyle w:val="af0"/>
            <w:rFonts w:cs="Arial"/>
            <w:sz w:val="28"/>
            <w:szCs w:val="28"/>
          </w:rPr>
          <w:t>Земельным кодексом</w:t>
        </w:r>
      </w:hyperlink>
      <w:r w:rsidR="0008674D" w:rsidRPr="005523C5">
        <w:rPr>
          <w:sz w:val="28"/>
          <w:szCs w:val="28"/>
        </w:rPr>
        <w:t xml:space="preserve"> Российской Федерации и иными федеральными законами.</w:t>
      </w:r>
    </w:p>
    <w:bookmarkEnd w:id="10"/>
    <w:p w:rsidR="008E6860" w:rsidRDefault="005523C5" w:rsidP="00304C9A">
      <w:pPr>
        <w:ind w:firstLine="567"/>
        <w:jc w:val="both"/>
        <w:rPr>
          <w:sz w:val="28"/>
          <w:szCs w:val="28"/>
        </w:rPr>
      </w:pPr>
      <w:r>
        <w:rPr>
          <w:sz w:val="28"/>
          <w:szCs w:val="28"/>
        </w:rPr>
        <w:t>13</w:t>
      </w:r>
      <w:r w:rsidR="008E6860">
        <w:rPr>
          <w:sz w:val="28"/>
          <w:szCs w:val="28"/>
        </w:rPr>
        <w:t>) пункт 3.19 Регламента исключить;</w:t>
      </w:r>
    </w:p>
    <w:p w:rsidR="008E6860" w:rsidRDefault="005523C5" w:rsidP="00304C9A">
      <w:pPr>
        <w:ind w:firstLine="567"/>
        <w:jc w:val="both"/>
        <w:rPr>
          <w:sz w:val="28"/>
          <w:szCs w:val="28"/>
        </w:rPr>
      </w:pPr>
      <w:r>
        <w:rPr>
          <w:sz w:val="28"/>
          <w:szCs w:val="28"/>
        </w:rPr>
        <w:t>14</w:t>
      </w:r>
      <w:r w:rsidR="008E6860">
        <w:rPr>
          <w:sz w:val="28"/>
          <w:szCs w:val="28"/>
        </w:rPr>
        <w:t xml:space="preserve">) </w:t>
      </w:r>
      <w:r w:rsidR="006246B9">
        <w:rPr>
          <w:sz w:val="28"/>
          <w:szCs w:val="28"/>
        </w:rPr>
        <w:t>подпункт 3 пункта 3.32 раздела 3 Регламента изложить в следующей редакции:</w:t>
      </w:r>
    </w:p>
    <w:p w:rsidR="00491289" w:rsidRDefault="006246B9" w:rsidP="005523C5">
      <w:pPr>
        <w:ind w:firstLine="567"/>
        <w:jc w:val="both"/>
        <w:rPr>
          <w:sz w:val="28"/>
          <w:szCs w:val="28"/>
        </w:rPr>
      </w:pPr>
      <w:r>
        <w:rPr>
          <w:sz w:val="28"/>
          <w:szCs w:val="28"/>
        </w:rPr>
        <w:t>«3) дата и номер распоряжения администрации муниципального образования «Кокшайское сельское поселение» о проведении проверки</w:t>
      </w:r>
      <w:proofErr w:type="gramStart"/>
      <w:r>
        <w:rPr>
          <w:sz w:val="28"/>
          <w:szCs w:val="28"/>
        </w:rPr>
        <w:t>;»</w:t>
      </w:r>
      <w:proofErr w:type="gramEnd"/>
      <w:r>
        <w:rPr>
          <w:sz w:val="28"/>
          <w:szCs w:val="28"/>
        </w:rPr>
        <w:t>;</w:t>
      </w:r>
      <w:r w:rsidR="00491289">
        <w:rPr>
          <w:sz w:val="28"/>
          <w:szCs w:val="28"/>
        </w:rPr>
        <w:t xml:space="preserve"> </w:t>
      </w:r>
    </w:p>
    <w:p w:rsidR="008E6860" w:rsidRPr="005523C5" w:rsidRDefault="005523C5" w:rsidP="00304C9A">
      <w:pPr>
        <w:ind w:firstLine="567"/>
        <w:jc w:val="both"/>
        <w:rPr>
          <w:sz w:val="28"/>
          <w:szCs w:val="28"/>
        </w:rPr>
      </w:pPr>
      <w:r w:rsidRPr="005523C5">
        <w:rPr>
          <w:sz w:val="28"/>
          <w:szCs w:val="28"/>
        </w:rPr>
        <w:t>15</w:t>
      </w:r>
      <w:r w:rsidR="00DD371E" w:rsidRPr="005523C5">
        <w:rPr>
          <w:sz w:val="28"/>
          <w:szCs w:val="28"/>
        </w:rPr>
        <w:t>) пункт 3.38 Регламента изложить в следующей редакции:</w:t>
      </w:r>
    </w:p>
    <w:p w:rsidR="00DD371E" w:rsidRPr="005523C5" w:rsidRDefault="00DD371E" w:rsidP="00DD371E">
      <w:pPr>
        <w:ind w:firstLine="567"/>
        <w:jc w:val="both"/>
      </w:pPr>
      <w:r w:rsidRPr="005523C5">
        <w:rPr>
          <w:sz w:val="28"/>
          <w:szCs w:val="28"/>
        </w:rPr>
        <w:t xml:space="preserve">«3.38. </w:t>
      </w:r>
      <w:proofErr w:type="gramStart"/>
      <w:r w:rsidRPr="005523C5">
        <w:t xml:space="preserve">В случае выявления в ходе проведения проверки в рамках осуществления муниципального земельного контроля нарушения требований </w:t>
      </w:r>
      <w:hyperlink r:id="rId17" w:history="1">
        <w:r w:rsidRPr="005523C5">
          <w:rPr>
            <w:rStyle w:val="af0"/>
            <w:rFonts w:cs="Arial"/>
          </w:rPr>
          <w:t>земельного законодательства</w:t>
        </w:r>
      </w:hyperlink>
      <w:r w:rsidRPr="005523C5">
        <w:t xml:space="preserve">, за которое законодательством Российской Федерации предусмотрена административная и иная ответственность, </w:t>
      </w:r>
      <w:r w:rsidR="009F6F2B" w:rsidRPr="005523C5">
        <w:t xml:space="preserve">администрации муниципального образования «Кокшайское сельское поселение» </w:t>
      </w:r>
      <w:r w:rsidRPr="005523C5">
        <w:t>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w:t>
      </w:r>
      <w:proofErr w:type="gramEnd"/>
      <w:r w:rsidRPr="005523C5">
        <w:t xml:space="preserve"> </w:t>
      </w:r>
      <w:r w:rsidRPr="005523C5">
        <w:lastRenderedPageBreak/>
        <w:t>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DD371E" w:rsidRPr="005523C5" w:rsidRDefault="00DD371E" w:rsidP="00DD371E">
      <w:pPr>
        <w:ind w:firstLine="567"/>
        <w:jc w:val="both"/>
      </w:pPr>
      <w:r w:rsidRPr="005523C5">
        <w:t xml:space="preserve">Копия акта проверки направляется в форме электронного документа, подписанного квалифицированной </w:t>
      </w:r>
      <w:hyperlink r:id="rId18" w:history="1">
        <w:r w:rsidRPr="005523C5">
          <w:rPr>
            <w:rStyle w:val="af0"/>
            <w:rFonts w:cs="Arial"/>
          </w:rPr>
          <w:t>электронной подписью</w:t>
        </w:r>
      </w:hyperlink>
      <w:r w:rsidRPr="005523C5">
        <w:t xml:space="preserve"> уполномоченного должностного лица </w:t>
      </w:r>
      <w:r w:rsidR="009F6F2B" w:rsidRPr="005523C5">
        <w:t>администрации муниципального образования «Кокшайское сельское поселение»</w:t>
      </w:r>
      <w:r w:rsidRPr="005523C5">
        <w:t>, или в случае невозможности направления в форме электронного документа - на бумажном носителе.</w:t>
      </w:r>
    </w:p>
    <w:p w:rsidR="00DD371E" w:rsidRPr="005523C5" w:rsidRDefault="00DD371E" w:rsidP="00DD371E">
      <w:pPr>
        <w:ind w:firstLine="567"/>
        <w:jc w:val="both"/>
      </w:pPr>
      <w:bookmarkStart w:id="11" w:name="sub_1013"/>
      <w:proofErr w:type="gramStart"/>
      <w:r w:rsidRPr="005523C5">
        <w:t xml:space="preserve">В срок не позднее 5 рабочих дней со дня поступления от </w:t>
      </w:r>
      <w:r w:rsidR="009F6F2B" w:rsidRPr="005523C5">
        <w:t>администрации муниципального образования «Кокшайское сельское поселение»</w:t>
      </w:r>
      <w:r w:rsidRPr="005523C5">
        <w:t xml:space="preserve"> копии акта проверки, указанного в </w:t>
      </w:r>
      <w:hyperlink w:anchor="sub_1012" w:history="1">
        <w:r w:rsidRPr="005523C5">
          <w:rPr>
            <w:rStyle w:val="af0"/>
            <w:rFonts w:cs="Arial"/>
          </w:rPr>
          <w:t>пункте 12</w:t>
        </w:r>
      </w:hyperlink>
      <w:r w:rsidRPr="005523C5">
        <w:t xml:space="preserve"> настоящих Правил,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территориальный орган федерального органа государственного земельного надзора) обязано в пределах своей компетенции рассмотреть указанную копию акта, принять решение о возбуждении</w:t>
      </w:r>
      <w:proofErr w:type="gramEnd"/>
      <w:r w:rsidRPr="005523C5">
        <w:t xml:space="preserve"> </w:t>
      </w:r>
      <w:proofErr w:type="gramStart"/>
      <w:r w:rsidRPr="005523C5">
        <w:t xml:space="preserve">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 подписанного квалифицированной </w:t>
      </w:r>
      <w:hyperlink r:id="rId19" w:history="1">
        <w:r w:rsidRPr="005523C5">
          <w:rPr>
            <w:rStyle w:val="af0"/>
            <w:rFonts w:cs="Arial"/>
          </w:rPr>
          <w:t>электронной подписью</w:t>
        </w:r>
      </w:hyperlink>
      <w:r w:rsidRPr="005523C5">
        <w:t xml:space="preserve"> уполномоченного должностного лица </w:t>
      </w:r>
      <w:r w:rsidR="009F6F2B" w:rsidRPr="005523C5">
        <w:t>администрации муниципального образования «Кокшайское сельское поселение»</w:t>
      </w:r>
      <w:r w:rsidRPr="005523C5">
        <w:t>, или в случае невозможности направления в форме электронного документа - на бумажном</w:t>
      </w:r>
      <w:proofErr w:type="gramEnd"/>
      <w:r w:rsidRPr="005523C5">
        <w:t xml:space="preserve"> </w:t>
      </w:r>
      <w:proofErr w:type="gramStart"/>
      <w:r w:rsidRPr="005523C5">
        <w:t>носителе</w:t>
      </w:r>
      <w:proofErr w:type="gramEnd"/>
      <w:r w:rsidRPr="005523C5">
        <w:t>.</w:t>
      </w:r>
    </w:p>
    <w:p w:rsidR="00DD371E" w:rsidRDefault="00DD371E" w:rsidP="00DD371E">
      <w:pPr>
        <w:ind w:firstLine="567"/>
        <w:jc w:val="both"/>
      </w:pPr>
      <w:bookmarkStart w:id="12" w:name="sub_1014"/>
      <w:bookmarkEnd w:id="11"/>
      <w:r w:rsidRPr="005523C5">
        <w:t xml:space="preserve">В случае поступления из </w:t>
      </w:r>
      <w:r w:rsidR="009F6F2B" w:rsidRPr="005523C5">
        <w:t>администрации муниципального образования «Кокшайское сельское поселение</w:t>
      </w:r>
      <w:proofErr w:type="gramStart"/>
      <w:r w:rsidR="009F6F2B" w:rsidRPr="005523C5">
        <w:t>»</w:t>
      </w:r>
      <w:r w:rsidRPr="005523C5">
        <w:t>к</w:t>
      </w:r>
      <w:proofErr w:type="gramEnd"/>
      <w:r w:rsidRPr="005523C5">
        <w:t xml:space="preserve">опии акта проверки, содержащего сведения о нарушениях требований </w:t>
      </w:r>
      <w:hyperlink r:id="rId20" w:history="1">
        <w:r w:rsidRPr="005523C5">
          <w:rPr>
            <w:rStyle w:val="af0"/>
            <w:rFonts w:cs="Arial"/>
          </w:rPr>
          <w:t>земельного законодательства</w:t>
        </w:r>
      </w:hyperlink>
      <w:r w:rsidRPr="005523C5">
        <w:t>, за которые законодательством Российской Федерации предусмотрена ответственность, привлечение к которой не относится к компетенции федерального органа государственного земельного надзора, в который поступила копия акта проверки, указанная копия в течение 5 рабочих дней со дня поступления подлежит направлению в федеральный орган исполнительной власти, уполномоченный на рассмотрение дел о данном нарушении, с целью привлечения виновных лиц к ответственности в порядке, предусмотренном законодательством Российской Федерации</w:t>
      </w:r>
      <w:proofErr w:type="gramStart"/>
      <w:r w:rsidRPr="005523C5">
        <w:t>.»</w:t>
      </w:r>
      <w:r w:rsidR="005523C5">
        <w:t>.</w:t>
      </w:r>
      <w:proofErr w:type="gramEnd"/>
    </w:p>
    <w:p w:rsidR="00143B9F" w:rsidRPr="005523C5" w:rsidRDefault="00143B9F" w:rsidP="00DD371E">
      <w:pPr>
        <w:ind w:firstLine="567"/>
        <w:jc w:val="both"/>
      </w:pPr>
      <w:r>
        <w:t>2. Настоящее постановление вступает в силу после его обнародования.</w:t>
      </w:r>
    </w:p>
    <w:bookmarkEnd w:id="12"/>
    <w:p w:rsidR="00DD371E" w:rsidRPr="005523C5" w:rsidRDefault="00DD371E" w:rsidP="00DD371E">
      <w:pPr>
        <w:ind w:firstLine="567"/>
        <w:jc w:val="both"/>
      </w:pPr>
    </w:p>
    <w:p w:rsidR="00DD371E" w:rsidRPr="005523C5" w:rsidRDefault="00DD371E" w:rsidP="00DD371E">
      <w:pPr>
        <w:ind w:firstLine="567"/>
        <w:jc w:val="both"/>
        <w:rPr>
          <w:sz w:val="28"/>
          <w:szCs w:val="28"/>
        </w:rPr>
      </w:pPr>
    </w:p>
    <w:p w:rsidR="0001591B" w:rsidRPr="005523C5" w:rsidRDefault="0001591B" w:rsidP="00DD371E">
      <w:pPr>
        <w:ind w:firstLine="567"/>
        <w:jc w:val="both"/>
        <w:rPr>
          <w:sz w:val="28"/>
          <w:szCs w:val="28"/>
        </w:rPr>
      </w:pPr>
    </w:p>
    <w:p w:rsidR="00304C9A" w:rsidRPr="005523C5" w:rsidRDefault="00304C9A" w:rsidP="00DD371E">
      <w:pPr>
        <w:ind w:firstLine="567"/>
        <w:jc w:val="both"/>
        <w:rPr>
          <w:sz w:val="28"/>
          <w:szCs w:val="28"/>
        </w:rPr>
      </w:pPr>
    </w:p>
    <w:p w:rsidR="00BB6576" w:rsidRPr="00427C00" w:rsidRDefault="005523C5" w:rsidP="00427C00">
      <w:pPr>
        <w:pStyle w:val="af"/>
        <w:rPr>
          <w:sz w:val="28"/>
          <w:szCs w:val="28"/>
        </w:rPr>
      </w:pPr>
      <w:r>
        <w:rPr>
          <w:sz w:val="28"/>
          <w:szCs w:val="28"/>
        </w:rPr>
        <w:t>И.о. главы</w:t>
      </w:r>
      <w:r w:rsidR="00BB6576" w:rsidRPr="00427C00">
        <w:rPr>
          <w:sz w:val="28"/>
          <w:szCs w:val="28"/>
        </w:rPr>
        <w:t xml:space="preserve"> администрации </w:t>
      </w:r>
      <w:r w:rsidR="00427C00" w:rsidRPr="00427C00">
        <w:rPr>
          <w:sz w:val="28"/>
          <w:szCs w:val="28"/>
        </w:rPr>
        <w:t>МО</w:t>
      </w:r>
    </w:p>
    <w:p w:rsidR="00635B07" w:rsidRDefault="00427C00" w:rsidP="00427C00">
      <w:pPr>
        <w:pStyle w:val="af"/>
        <w:rPr>
          <w:sz w:val="28"/>
          <w:szCs w:val="28"/>
        </w:rPr>
      </w:pPr>
      <w:r w:rsidRPr="00427C00">
        <w:rPr>
          <w:sz w:val="28"/>
          <w:szCs w:val="28"/>
        </w:rPr>
        <w:t xml:space="preserve">«Кокшайское сельское поселение» </w:t>
      </w:r>
      <w:r>
        <w:rPr>
          <w:sz w:val="28"/>
          <w:szCs w:val="28"/>
        </w:rPr>
        <w:t xml:space="preserve">                                               </w:t>
      </w:r>
      <w:r w:rsidR="005523C5">
        <w:rPr>
          <w:sz w:val="28"/>
          <w:szCs w:val="28"/>
        </w:rPr>
        <w:t>Л.Н.Иванова</w:t>
      </w:r>
    </w:p>
    <w:p w:rsidR="00635B07" w:rsidRDefault="00635B07" w:rsidP="00427C00">
      <w:pPr>
        <w:pStyle w:val="af"/>
        <w:rPr>
          <w:sz w:val="28"/>
          <w:szCs w:val="28"/>
        </w:rPr>
      </w:pPr>
    </w:p>
    <w:p w:rsidR="00635B07" w:rsidRDefault="00635B07" w:rsidP="00427C00">
      <w:pPr>
        <w:pStyle w:val="af"/>
        <w:rPr>
          <w:sz w:val="28"/>
          <w:szCs w:val="28"/>
        </w:rPr>
      </w:pPr>
    </w:p>
    <w:p w:rsidR="00635B07" w:rsidRDefault="00635B07" w:rsidP="00427C00">
      <w:pPr>
        <w:pStyle w:val="af"/>
        <w:rPr>
          <w:sz w:val="28"/>
          <w:szCs w:val="28"/>
        </w:rPr>
      </w:pPr>
    </w:p>
    <w:p w:rsidR="00635B07" w:rsidRDefault="00635B07" w:rsidP="00427C00">
      <w:pPr>
        <w:pStyle w:val="af"/>
        <w:rPr>
          <w:sz w:val="28"/>
          <w:szCs w:val="28"/>
        </w:rPr>
      </w:pPr>
    </w:p>
    <w:sectPr w:rsidR="00635B07" w:rsidSect="00150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EB5FDC"/>
    <w:multiLevelType w:val="multilevel"/>
    <w:tmpl w:val="82383D34"/>
    <w:lvl w:ilvl="0">
      <w:start w:val="2"/>
      <w:numFmt w:val="decimal"/>
      <w:lvlText w:val="%1."/>
      <w:lvlJc w:val="left"/>
      <w:pPr>
        <w:ind w:left="630" w:hanging="630"/>
      </w:pPr>
      <w:rPr>
        <w:rFonts w:hint="default"/>
      </w:rPr>
    </w:lvl>
    <w:lvl w:ilvl="1">
      <w:start w:val="1"/>
      <w:numFmt w:val="decimal"/>
      <w:lvlText w:val="%1.%2."/>
      <w:lvlJc w:val="left"/>
      <w:pPr>
        <w:ind w:left="1363" w:hanging="720"/>
      </w:pPr>
      <w:rPr>
        <w:rFonts w:hint="default"/>
      </w:rPr>
    </w:lvl>
    <w:lvl w:ilvl="2">
      <w:start w:val="6"/>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2">
    <w:nsid w:val="36BC0266"/>
    <w:multiLevelType w:val="multilevel"/>
    <w:tmpl w:val="5966F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C30FF8"/>
    <w:multiLevelType w:val="multilevel"/>
    <w:tmpl w:val="E3467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FB46A1"/>
    <w:multiLevelType w:val="hybridMultilevel"/>
    <w:tmpl w:val="D87A5412"/>
    <w:lvl w:ilvl="0" w:tplc="4D4CCB54">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22016A3"/>
    <w:multiLevelType w:val="multilevel"/>
    <w:tmpl w:val="58B0C798"/>
    <w:lvl w:ilvl="0">
      <w:start w:val="2"/>
      <w:numFmt w:val="decimal"/>
      <w:lvlText w:val="%1."/>
      <w:lvlJc w:val="left"/>
      <w:pPr>
        <w:ind w:left="630" w:hanging="630"/>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6C791F81"/>
    <w:multiLevelType w:val="hybridMultilevel"/>
    <w:tmpl w:val="2FD0B03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664316"/>
    <w:multiLevelType w:val="hybridMultilevel"/>
    <w:tmpl w:val="718C96A0"/>
    <w:lvl w:ilvl="0" w:tplc="99725014">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D556C35"/>
    <w:multiLevelType w:val="hybridMultilevel"/>
    <w:tmpl w:val="A266AD08"/>
    <w:lvl w:ilvl="0" w:tplc="908CD0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8"/>
  </w:num>
  <w:num w:numId="4">
    <w:abstractNumId w:val="6"/>
  </w:num>
  <w:num w:numId="5">
    <w:abstractNumId w:val="5"/>
  </w:num>
  <w:num w:numId="6">
    <w:abstractNumId w:val="1"/>
  </w:num>
  <w:num w:numId="7">
    <w:abstractNumId w:val="4"/>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505B4"/>
    <w:rsid w:val="00002394"/>
    <w:rsid w:val="0001591B"/>
    <w:rsid w:val="00020594"/>
    <w:rsid w:val="00024C34"/>
    <w:rsid w:val="00025747"/>
    <w:rsid w:val="00027029"/>
    <w:rsid w:val="00032523"/>
    <w:rsid w:val="000442C4"/>
    <w:rsid w:val="00060536"/>
    <w:rsid w:val="0008674D"/>
    <w:rsid w:val="0009109B"/>
    <w:rsid w:val="000C1C9E"/>
    <w:rsid w:val="000C2610"/>
    <w:rsid w:val="00101D04"/>
    <w:rsid w:val="00143B9F"/>
    <w:rsid w:val="00150D8B"/>
    <w:rsid w:val="00156EE2"/>
    <w:rsid w:val="00184395"/>
    <w:rsid w:val="001903DA"/>
    <w:rsid w:val="001D1E7D"/>
    <w:rsid w:val="001F79B8"/>
    <w:rsid w:val="0022474E"/>
    <w:rsid w:val="00265D54"/>
    <w:rsid w:val="0029575A"/>
    <w:rsid w:val="002C2128"/>
    <w:rsid w:val="002C40E1"/>
    <w:rsid w:val="00304C9A"/>
    <w:rsid w:val="0034261C"/>
    <w:rsid w:val="00396DD1"/>
    <w:rsid w:val="003B7ACA"/>
    <w:rsid w:val="003C085E"/>
    <w:rsid w:val="003C49B1"/>
    <w:rsid w:val="00427C00"/>
    <w:rsid w:val="004665DA"/>
    <w:rsid w:val="00485B24"/>
    <w:rsid w:val="00491289"/>
    <w:rsid w:val="004B78E6"/>
    <w:rsid w:val="004E5649"/>
    <w:rsid w:val="004E68E5"/>
    <w:rsid w:val="00512980"/>
    <w:rsid w:val="00535D5B"/>
    <w:rsid w:val="005412D9"/>
    <w:rsid w:val="0054264C"/>
    <w:rsid w:val="005509C0"/>
    <w:rsid w:val="005523C5"/>
    <w:rsid w:val="00591A81"/>
    <w:rsid w:val="005A5398"/>
    <w:rsid w:val="005C5FD0"/>
    <w:rsid w:val="00602EB9"/>
    <w:rsid w:val="00617D43"/>
    <w:rsid w:val="006246B9"/>
    <w:rsid w:val="0062613F"/>
    <w:rsid w:val="00635B07"/>
    <w:rsid w:val="00664245"/>
    <w:rsid w:val="006A1428"/>
    <w:rsid w:val="006B4AE2"/>
    <w:rsid w:val="006C4775"/>
    <w:rsid w:val="006D29A4"/>
    <w:rsid w:val="006D5704"/>
    <w:rsid w:val="00712F9A"/>
    <w:rsid w:val="00721C28"/>
    <w:rsid w:val="007248BE"/>
    <w:rsid w:val="00736252"/>
    <w:rsid w:val="00757F91"/>
    <w:rsid w:val="007620BD"/>
    <w:rsid w:val="007E7D17"/>
    <w:rsid w:val="00815A92"/>
    <w:rsid w:val="008505B4"/>
    <w:rsid w:val="00851676"/>
    <w:rsid w:val="008771F1"/>
    <w:rsid w:val="008850FA"/>
    <w:rsid w:val="00886164"/>
    <w:rsid w:val="008873D2"/>
    <w:rsid w:val="00895306"/>
    <w:rsid w:val="008B7FE5"/>
    <w:rsid w:val="008D22C8"/>
    <w:rsid w:val="008D78F7"/>
    <w:rsid w:val="008E6860"/>
    <w:rsid w:val="00903263"/>
    <w:rsid w:val="0090427E"/>
    <w:rsid w:val="0092013C"/>
    <w:rsid w:val="00931B52"/>
    <w:rsid w:val="0094192F"/>
    <w:rsid w:val="00943EED"/>
    <w:rsid w:val="009D1BE7"/>
    <w:rsid w:val="009F0F1E"/>
    <w:rsid w:val="009F472B"/>
    <w:rsid w:val="009F6F2B"/>
    <w:rsid w:val="00A0488B"/>
    <w:rsid w:val="00A07D90"/>
    <w:rsid w:val="00A102C4"/>
    <w:rsid w:val="00A11739"/>
    <w:rsid w:val="00A67D6D"/>
    <w:rsid w:val="00A71AB5"/>
    <w:rsid w:val="00AC0175"/>
    <w:rsid w:val="00AC671B"/>
    <w:rsid w:val="00AE465B"/>
    <w:rsid w:val="00AF5E60"/>
    <w:rsid w:val="00B13137"/>
    <w:rsid w:val="00B4234E"/>
    <w:rsid w:val="00B507B8"/>
    <w:rsid w:val="00B51231"/>
    <w:rsid w:val="00B71B8E"/>
    <w:rsid w:val="00BB6576"/>
    <w:rsid w:val="00C0663E"/>
    <w:rsid w:val="00C37D3C"/>
    <w:rsid w:val="00C72A23"/>
    <w:rsid w:val="00CA3F65"/>
    <w:rsid w:val="00CC1E98"/>
    <w:rsid w:val="00D22BB9"/>
    <w:rsid w:val="00D2405D"/>
    <w:rsid w:val="00DB2276"/>
    <w:rsid w:val="00DC27DD"/>
    <w:rsid w:val="00DD371E"/>
    <w:rsid w:val="00DE59EC"/>
    <w:rsid w:val="00DF4797"/>
    <w:rsid w:val="00E0547A"/>
    <w:rsid w:val="00E21520"/>
    <w:rsid w:val="00E53AA4"/>
    <w:rsid w:val="00E72E36"/>
    <w:rsid w:val="00E73265"/>
    <w:rsid w:val="00ED4C5B"/>
    <w:rsid w:val="00F004F2"/>
    <w:rsid w:val="00F63799"/>
    <w:rsid w:val="00F90D39"/>
    <w:rsid w:val="00F973A9"/>
    <w:rsid w:val="00FB2FAF"/>
    <w:rsid w:val="00FD27A5"/>
    <w:rsid w:val="00FE1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505B4"/>
    <w:rPr>
      <w:color w:val="0000FF"/>
      <w:u w:val="single"/>
    </w:rPr>
  </w:style>
  <w:style w:type="paragraph" w:styleId="a4">
    <w:name w:val="Normal (Web)"/>
    <w:basedOn w:val="a"/>
    <w:semiHidden/>
    <w:unhideWhenUsed/>
    <w:rsid w:val="008505B4"/>
    <w:pPr>
      <w:spacing w:before="100" w:beforeAutospacing="1" w:after="100" w:afterAutospacing="1"/>
    </w:pPr>
  </w:style>
  <w:style w:type="paragraph" w:styleId="a5">
    <w:name w:val="Title"/>
    <w:basedOn w:val="a"/>
    <w:link w:val="a6"/>
    <w:qFormat/>
    <w:rsid w:val="008505B4"/>
    <w:pPr>
      <w:jc w:val="center"/>
    </w:pPr>
    <w:rPr>
      <w:b/>
      <w:bCs/>
      <w:sz w:val="28"/>
    </w:rPr>
  </w:style>
  <w:style w:type="character" w:customStyle="1" w:styleId="a6">
    <w:name w:val="Название Знак"/>
    <w:basedOn w:val="a0"/>
    <w:link w:val="a5"/>
    <w:rsid w:val="008505B4"/>
    <w:rPr>
      <w:rFonts w:ascii="Times New Roman" w:eastAsia="Times New Roman" w:hAnsi="Times New Roman" w:cs="Times New Roman"/>
      <w:b/>
      <w:bCs/>
      <w:sz w:val="28"/>
      <w:szCs w:val="24"/>
      <w:lang w:eastAsia="ru-RU"/>
    </w:rPr>
  </w:style>
  <w:style w:type="paragraph" w:styleId="a7">
    <w:name w:val="Body Text"/>
    <w:basedOn w:val="a"/>
    <w:link w:val="a8"/>
    <w:unhideWhenUsed/>
    <w:rsid w:val="008505B4"/>
    <w:pPr>
      <w:spacing w:after="120"/>
    </w:pPr>
  </w:style>
  <w:style w:type="character" w:customStyle="1" w:styleId="a8">
    <w:name w:val="Основной текст Знак"/>
    <w:basedOn w:val="a0"/>
    <w:link w:val="a7"/>
    <w:rsid w:val="008505B4"/>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8505B4"/>
    <w:pPr>
      <w:spacing w:after="120" w:line="480" w:lineRule="auto"/>
    </w:pPr>
    <w:rPr>
      <w:sz w:val="20"/>
      <w:szCs w:val="20"/>
    </w:rPr>
  </w:style>
  <w:style w:type="character" w:customStyle="1" w:styleId="20">
    <w:name w:val="Основной текст 2 Знак"/>
    <w:basedOn w:val="a0"/>
    <w:link w:val="2"/>
    <w:semiHidden/>
    <w:rsid w:val="008505B4"/>
    <w:rPr>
      <w:rFonts w:ascii="Times New Roman" w:eastAsia="Times New Roman" w:hAnsi="Times New Roman" w:cs="Times New Roman"/>
      <w:sz w:val="20"/>
      <w:szCs w:val="20"/>
      <w:lang w:eastAsia="ru-RU"/>
    </w:rPr>
  </w:style>
  <w:style w:type="paragraph" w:customStyle="1" w:styleId="ConsPlusTitle">
    <w:name w:val="ConsPlusTitle"/>
    <w:rsid w:val="008505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List Paragraph"/>
    <w:basedOn w:val="a"/>
    <w:uiPriority w:val="34"/>
    <w:qFormat/>
    <w:rsid w:val="008505B4"/>
    <w:pPr>
      <w:ind w:left="720"/>
      <w:contextualSpacing/>
    </w:pPr>
  </w:style>
  <w:style w:type="paragraph" w:customStyle="1" w:styleId="1">
    <w:name w:val="Обычный1"/>
    <w:rsid w:val="00602EB9"/>
    <w:pPr>
      <w:snapToGrid w:val="0"/>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semiHidden/>
    <w:unhideWhenUsed/>
    <w:rsid w:val="00AC0175"/>
    <w:pPr>
      <w:tabs>
        <w:tab w:val="center" w:pos="4677"/>
        <w:tab w:val="right" w:pos="9355"/>
      </w:tabs>
      <w:suppressAutoHyphens/>
    </w:pPr>
    <w:rPr>
      <w:sz w:val="28"/>
      <w:szCs w:val="20"/>
      <w:lang w:eastAsia="ar-SA"/>
    </w:rPr>
  </w:style>
  <w:style w:type="character" w:customStyle="1" w:styleId="ab">
    <w:name w:val="Верхний колонтитул Знак"/>
    <w:basedOn w:val="a0"/>
    <w:link w:val="aa"/>
    <w:semiHidden/>
    <w:rsid w:val="00AC0175"/>
    <w:rPr>
      <w:rFonts w:ascii="Times New Roman" w:eastAsia="Times New Roman" w:hAnsi="Times New Roman" w:cs="Times New Roman"/>
      <w:sz w:val="28"/>
      <w:szCs w:val="20"/>
      <w:lang w:eastAsia="ar-SA"/>
    </w:rPr>
  </w:style>
  <w:style w:type="paragraph" w:styleId="ac">
    <w:name w:val="Body Text Indent"/>
    <w:basedOn w:val="a"/>
    <w:link w:val="ad"/>
    <w:unhideWhenUsed/>
    <w:rsid w:val="00AC0175"/>
    <w:pPr>
      <w:spacing w:after="120"/>
      <w:ind w:left="283"/>
    </w:pPr>
    <w:rPr>
      <w:sz w:val="28"/>
      <w:szCs w:val="28"/>
    </w:rPr>
  </w:style>
  <w:style w:type="character" w:customStyle="1" w:styleId="ad">
    <w:name w:val="Основной текст с отступом Знак"/>
    <w:basedOn w:val="a0"/>
    <w:link w:val="ac"/>
    <w:rsid w:val="00AC0175"/>
    <w:rPr>
      <w:rFonts w:ascii="Times New Roman" w:eastAsia="Times New Roman" w:hAnsi="Times New Roman" w:cs="Times New Roman"/>
      <w:sz w:val="28"/>
      <w:szCs w:val="28"/>
      <w:lang w:eastAsia="ru-RU"/>
    </w:rPr>
  </w:style>
  <w:style w:type="character" w:styleId="ae">
    <w:name w:val="Strong"/>
    <w:basedOn w:val="a0"/>
    <w:qFormat/>
    <w:rsid w:val="00AC0175"/>
    <w:rPr>
      <w:b/>
      <w:bCs/>
    </w:rPr>
  </w:style>
  <w:style w:type="paragraph" w:styleId="af">
    <w:name w:val="No Spacing"/>
    <w:uiPriority w:val="1"/>
    <w:qFormat/>
    <w:rsid w:val="00AC017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B2FA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1">
    <w:name w:val="p1"/>
    <w:basedOn w:val="a"/>
    <w:rsid w:val="00BB6576"/>
    <w:pPr>
      <w:spacing w:before="100" w:beforeAutospacing="1" w:after="100" w:afterAutospacing="1"/>
    </w:pPr>
  </w:style>
  <w:style w:type="paragraph" w:customStyle="1" w:styleId="p2">
    <w:name w:val="p2"/>
    <w:basedOn w:val="a"/>
    <w:rsid w:val="00BB6576"/>
    <w:pPr>
      <w:spacing w:before="100" w:beforeAutospacing="1" w:after="100" w:afterAutospacing="1"/>
    </w:pPr>
  </w:style>
  <w:style w:type="paragraph" w:customStyle="1" w:styleId="p3">
    <w:name w:val="p3"/>
    <w:basedOn w:val="a"/>
    <w:rsid w:val="00BB6576"/>
    <w:pPr>
      <w:spacing w:before="100" w:beforeAutospacing="1" w:after="100" w:afterAutospacing="1"/>
    </w:pPr>
  </w:style>
  <w:style w:type="paragraph" w:customStyle="1" w:styleId="p4">
    <w:name w:val="p4"/>
    <w:basedOn w:val="a"/>
    <w:rsid w:val="00BB6576"/>
    <w:pPr>
      <w:spacing w:before="100" w:beforeAutospacing="1" w:after="100" w:afterAutospacing="1"/>
    </w:pPr>
  </w:style>
  <w:style w:type="character" w:customStyle="1" w:styleId="af0">
    <w:name w:val="Гипертекстовая ссылка"/>
    <w:basedOn w:val="a0"/>
    <w:uiPriority w:val="99"/>
    <w:rsid w:val="00DD371E"/>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424882338">
      <w:bodyDiv w:val="1"/>
      <w:marLeft w:val="0"/>
      <w:marRight w:val="0"/>
      <w:marTop w:val="0"/>
      <w:marBottom w:val="0"/>
      <w:divBdr>
        <w:top w:val="none" w:sz="0" w:space="0" w:color="auto"/>
        <w:left w:val="none" w:sz="0" w:space="0" w:color="auto"/>
        <w:bottom w:val="none" w:sz="0" w:space="0" w:color="auto"/>
        <w:right w:val="none" w:sz="0" w:space="0" w:color="auto"/>
      </w:divBdr>
    </w:div>
    <w:div w:id="808132978">
      <w:bodyDiv w:val="1"/>
      <w:marLeft w:val="0"/>
      <w:marRight w:val="0"/>
      <w:marTop w:val="0"/>
      <w:marBottom w:val="0"/>
      <w:divBdr>
        <w:top w:val="none" w:sz="0" w:space="0" w:color="auto"/>
        <w:left w:val="none" w:sz="0" w:space="0" w:color="auto"/>
        <w:bottom w:val="none" w:sz="0" w:space="0" w:color="auto"/>
        <w:right w:val="none" w:sz="0" w:space="0" w:color="auto"/>
      </w:divBdr>
    </w:div>
    <w:div w:id="939028556">
      <w:bodyDiv w:val="1"/>
      <w:marLeft w:val="0"/>
      <w:marRight w:val="0"/>
      <w:marTop w:val="0"/>
      <w:marBottom w:val="0"/>
      <w:divBdr>
        <w:top w:val="none" w:sz="0" w:space="0" w:color="auto"/>
        <w:left w:val="none" w:sz="0" w:space="0" w:color="auto"/>
        <w:bottom w:val="none" w:sz="0" w:space="0" w:color="auto"/>
        <w:right w:val="none" w:sz="0" w:space="0" w:color="auto"/>
      </w:divBdr>
    </w:div>
    <w:div w:id="1194540604">
      <w:bodyDiv w:val="1"/>
      <w:marLeft w:val="0"/>
      <w:marRight w:val="0"/>
      <w:marTop w:val="0"/>
      <w:marBottom w:val="0"/>
      <w:divBdr>
        <w:top w:val="none" w:sz="0" w:space="0" w:color="auto"/>
        <w:left w:val="none" w:sz="0" w:space="0" w:color="auto"/>
        <w:bottom w:val="none" w:sz="0" w:space="0" w:color="auto"/>
        <w:right w:val="none" w:sz="0" w:space="0" w:color="auto"/>
      </w:divBdr>
    </w:div>
    <w:div w:id="190383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andex.ru" TargetMode="External"/><Relationship Id="rId13" Type="http://schemas.openxmlformats.org/officeDocument/2006/relationships/hyperlink" Target="http://ivo.garant.ru/document?id=12024624&amp;sub=2" TargetMode="External"/><Relationship Id="rId18" Type="http://schemas.openxmlformats.org/officeDocument/2006/relationships/hyperlink" Target="http://ivo.garant.ru/document?id=12084522&amp;sub=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okshask.adm@yandex.ru" TargetMode="External"/><Relationship Id="rId12" Type="http://schemas.openxmlformats.org/officeDocument/2006/relationships/hyperlink" Target="http://ivo.garant.ru/document?id=12077032&amp;sub=0" TargetMode="External"/><Relationship Id="rId17" Type="http://schemas.openxmlformats.org/officeDocument/2006/relationships/hyperlink" Target="http://ivo.garant.ru/document?id=12024624&amp;sub=2" TargetMode="External"/><Relationship Id="rId2" Type="http://schemas.openxmlformats.org/officeDocument/2006/relationships/numbering" Target="numbering.xml"/><Relationship Id="rId16" Type="http://schemas.openxmlformats.org/officeDocument/2006/relationships/hyperlink" Target="http://ivo.garant.ru/document?id=12024624&amp;sub=71016" TargetMode="External"/><Relationship Id="rId20" Type="http://schemas.openxmlformats.org/officeDocument/2006/relationships/hyperlink" Target="http://ivo.garant.ru/document?id=12024624&amp;sub=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vo.garant.ru/document?id=12077032&amp;sub=1000" TargetMode="External"/><Relationship Id="rId5" Type="http://schemas.openxmlformats.org/officeDocument/2006/relationships/webSettings" Target="webSettings.xml"/><Relationship Id="rId15" Type="http://schemas.openxmlformats.org/officeDocument/2006/relationships/hyperlink" Target="http://ivo.garant.ru/document?id=12024624&amp;sub=2" TargetMode="External"/><Relationship Id="rId10" Type="http://schemas.openxmlformats.org/officeDocument/2006/relationships/hyperlink" Target="http://pgu.gov.mari.ru" TargetMode="External"/><Relationship Id="rId19" Type="http://schemas.openxmlformats.org/officeDocument/2006/relationships/hyperlink" Target="http://ivo.garant.ru/document?id=12084522&amp;sub=21" TargetMode="External"/><Relationship Id="rId4" Type="http://schemas.openxmlformats.org/officeDocument/2006/relationships/settings" Target="settings.xml"/><Relationship Id="rId9" Type="http://schemas.openxmlformats.org/officeDocument/2006/relationships/hyperlink" Target="http://www.admzven.ru" TargetMode="External"/><Relationship Id="rId14" Type="http://schemas.openxmlformats.org/officeDocument/2006/relationships/hyperlink" Target="http://ivo.garant.ru/document?id=12024624&amp;sub=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58F3-696F-4FFA-8829-4F33D563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6</Pages>
  <Words>2399</Words>
  <Characters>13677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Kokshaysk</cp:lastModifiedBy>
  <cp:revision>9</cp:revision>
  <cp:lastPrinted>2015-06-26T10:27:00Z</cp:lastPrinted>
  <dcterms:created xsi:type="dcterms:W3CDTF">2015-01-22T05:33:00Z</dcterms:created>
  <dcterms:modified xsi:type="dcterms:W3CDTF">2015-06-26T10:29:00Z</dcterms:modified>
</cp:coreProperties>
</file>